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9061" w14:textId="77777777" w:rsidR="00BE4FA0" w:rsidRPr="00BE4FA0" w:rsidRDefault="00BE4FA0" w:rsidP="00BE4FA0">
      <w:pPr>
        <w:spacing w:after="0" w:line="216" w:lineRule="auto"/>
        <w:jc w:val="center"/>
        <w:rPr>
          <w:rFonts w:ascii="Sylfaen" w:hAnsi="Sylfaen" w:cs="Arial"/>
          <w:lang w:val="fr-FR"/>
        </w:rPr>
      </w:pPr>
      <w:r w:rsidRPr="00BE4FA0">
        <w:rPr>
          <w:rFonts w:ascii="Sylfaen" w:hAnsi="Sylfaen" w:cs="Arial"/>
          <w:lang w:val="fr-FR"/>
        </w:rPr>
        <w:t>TITLUL ARTICOLULUI</w:t>
      </w:r>
    </w:p>
    <w:p w14:paraId="6E99BD1D" w14:textId="77777777" w:rsidR="00BE4FA0" w:rsidRPr="00BE4FA0" w:rsidRDefault="00BE4FA0" w:rsidP="00BE4FA0">
      <w:pPr>
        <w:spacing w:after="0" w:line="216" w:lineRule="auto"/>
        <w:jc w:val="right"/>
        <w:rPr>
          <w:rFonts w:ascii="Sylfaen" w:hAnsi="Sylfaen" w:cs="Arial"/>
          <w:lang w:val="fr-FR"/>
        </w:rPr>
      </w:pPr>
    </w:p>
    <w:p w14:paraId="1AF9069C" w14:textId="77777777" w:rsidR="00BE4FA0" w:rsidRPr="00BE4FA0" w:rsidRDefault="00BE4FA0" w:rsidP="00BE4FA0">
      <w:pPr>
        <w:spacing w:after="0" w:line="216" w:lineRule="auto"/>
        <w:jc w:val="right"/>
        <w:rPr>
          <w:rFonts w:ascii="Sylfaen" w:hAnsi="Sylfaen" w:cs="Arial"/>
          <w:lang w:val="fr-FR"/>
        </w:rPr>
      </w:pPr>
    </w:p>
    <w:p w14:paraId="5E7F58ED" w14:textId="77777777" w:rsidR="00BE4FA0" w:rsidRPr="00BE4FA0" w:rsidRDefault="00BE4FA0" w:rsidP="00BE4FA0">
      <w:pPr>
        <w:spacing w:after="0" w:line="216" w:lineRule="auto"/>
        <w:jc w:val="right"/>
        <w:rPr>
          <w:rFonts w:ascii="Sylfaen" w:hAnsi="Sylfaen" w:cs="Arial"/>
          <w:lang w:val="fr-FR"/>
        </w:rPr>
      </w:pPr>
      <w:proofErr w:type="spellStart"/>
      <w:r w:rsidRPr="00BE4FA0">
        <w:rPr>
          <w:rFonts w:ascii="Sylfaen" w:hAnsi="Sylfaen" w:cs="Arial"/>
          <w:smallCaps/>
          <w:lang w:val="fr-FR"/>
        </w:rPr>
        <w:t>Numele</w:t>
      </w:r>
      <w:proofErr w:type="spellEnd"/>
      <w:r w:rsidRPr="00BE4FA0">
        <w:rPr>
          <w:rFonts w:ascii="Sylfaen" w:hAnsi="Sylfaen" w:cs="Arial"/>
          <w:smallCaps/>
          <w:lang w:val="fr-FR"/>
        </w:rPr>
        <w:t xml:space="preserve"> </w:t>
      </w:r>
      <w:proofErr w:type="spellStart"/>
      <w:r w:rsidRPr="00BE4FA0">
        <w:rPr>
          <w:rFonts w:ascii="Sylfaen" w:hAnsi="Sylfaen" w:cs="Arial"/>
          <w:smallCaps/>
          <w:lang w:val="fr-FR"/>
        </w:rPr>
        <w:t>Autorului</w:t>
      </w:r>
      <w:proofErr w:type="spellEnd"/>
      <w:r w:rsidRPr="00BE4FA0">
        <w:rPr>
          <w:rFonts w:ascii="Sylfaen" w:hAnsi="Sylfaen" w:cs="Arial"/>
          <w:smallCaps/>
          <w:lang w:val="fr-FR"/>
        </w:rPr>
        <w:t>/</w:t>
      </w:r>
      <w:proofErr w:type="spellStart"/>
      <w:r w:rsidRPr="00BE4FA0">
        <w:rPr>
          <w:rFonts w:ascii="Sylfaen" w:hAnsi="Sylfaen" w:cs="Arial"/>
          <w:smallCaps/>
          <w:lang w:val="fr-FR"/>
        </w:rPr>
        <w:t>Autorilor</w:t>
      </w:r>
      <w:proofErr w:type="spellEnd"/>
      <w:r>
        <w:rPr>
          <w:rStyle w:val="FootnoteReference"/>
          <w:rFonts w:ascii="Sylfaen" w:hAnsi="Sylfaen" w:cs="Arial"/>
        </w:rPr>
        <w:footnoteReference w:id="2"/>
      </w:r>
    </w:p>
    <w:p w14:paraId="56835629" w14:textId="77777777" w:rsidR="00BE4FA0" w:rsidRPr="00BE4FA0" w:rsidRDefault="00BE4FA0" w:rsidP="00BE4FA0">
      <w:pPr>
        <w:spacing w:after="0" w:line="216" w:lineRule="auto"/>
        <w:jc w:val="right"/>
        <w:rPr>
          <w:rFonts w:ascii="Sylfaen" w:hAnsi="Sylfaen" w:cs="Arial"/>
          <w:lang w:val="fr-FR"/>
        </w:rPr>
      </w:pPr>
    </w:p>
    <w:p w14:paraId="078D497A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524873FC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409659E5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  <w:proofErr w:type="spellStart"/>
      <w:r w:rsidRPr="00BE4FA0">
        <w:rPr>
          <w:rFonts w:ascii="Sylfaen" w:hAnsi="Sylfaen" w:cs="Arial"/>
          <w:lang w:val="fr-FR"/>
        </w:rPr>
        <w:t>Textul</w:t>
      </w:r>
      <w:proofErr w:type="spellEnd"/>
      <w:r w:rsidRPr="00BE4FA0">
        <w:rPr>
          <w:rFonts w:ascii="Sylfaen" w:hAnsi="Sylfaen" w:cs="Arial"/>
          <w:lang w:val="fr-FR"/>
        </w:rPr>
        <w:t xml:space="preserve"> </w:t>
      </w:r>
      <w:proofErr w:type="spellStart"/>
      <w:r w:rsidRPr="00BE4FA0">
        <w:rPr>
          <w:rFonts w:ascii="Sylfaen" w:hAnsi="Sylfaen" w:cs="Arial"/>
          <w:lang w:val="fr-FR"/>
        </w:rPr>
        <w:t>propriu-zis</w:t>
      </w:r>
      <w:proofErr w:type="spellEnd"/>
      <w:r w:rsidRPr="00BE4FA0">
        <w:rPr>
          <w:rFonts w:ascii="Sylfaen" w:hAnsi="Sylfaen" w:cs="Arial"/>
          <w:lang w:val="fr-FR"/>
        </w:rPr>
        <w:t xml:space="preserve">, de 11 p, </w:t>
      </w:r>
    </w:p>
    <w:p w14:paraId="63038DBE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1A618CEA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  <w:r w:rsidRPr="00BE4FA0">
        <w:rPr>
          <w:rFonts w:ascii="Sylfaen" w:hAnsi="Sylfaen" w:cs="Arial"/>
          <w:lang w:val="fr-FR"/>
        </w:rPr>
        <w:t>......................................</w:t>
      </w:r>
    </w:p>
    <w:p w14:paraId="2B67AD26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436A50DD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60AD01C1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6829304A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0F2E654C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01F0C2FE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0C754E76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0B4FC397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  <w:proofErr w:type="spellStart"/>
      <w:r w:rsidRPr="00BE4FA0">
        <w:rPr>
          <w:rFonts w:ascii="Sylfaen" w:hAnsi="Sylfaen" w:cs="Arial"/>
          <w:lang w:val="fr-FR"/>
        </w:rPr>
        <w:t>Instrucțiuni</w:t>
      </w:r>
      <w:proofErr w:type="spellEnd"/>
      <w:r w:rsidRPr="00BE4FA0">
        <w:rPr>
          <w:rFonts w:ascii="Sylfaen" w:hAnsi="Sylfaen" w:cs="Arial"/>
          <w:lang w:val="fr-FR"/>
        </w:rPr>
        <w:t xml:space="preserve"> </w:t>
      </w:r>
      <w:proofErr w:type="spellStart"/>
      <w:r w:rsidRPr="00BE4FA0">
        <w:rPr>
          <w:rFonts w:ascii="Sylfaen" w:hAnsi="Sylfaen" w:cs="Arial"/>
          <w:lang w:val="fr-FR"/>
        </w:rPr>
        <w:t>pentru</w:t>
      </w:r>
      <w:proofErr w:type="spellEnd"/>
      <w:r w:rsidRPr="00BE4FA0">
        <w:rPr>
          <w:rFonts w:ascii="Sylfaen" w:hAnsi="Sylfaen" w:cs="Arial"/>
          <w:lang w:val="fr-FR"/>
        </w:rPr>
        <w:t xml:space="preserve"> </w:t>
      </w:r>
      <w:proofErr w:type="spellStart"/>
      <w:proofErr w:type="gramStart"/>
      <w:r w:rsidRPr="00BE4FA0">
        <w:rPr>
          <w:rFonts w:ascii="Sylfaen" w:hAnsi="Sylfaen" w:cs="Arial"/>
          <w:lang w:val="fr-FR"/>
        </w:rPr>
        <w:t>autori</w:t>
      </w:r>
      <w:proofErr w:type="spellEnd"/>
      <w:r w:rsidRPr="00BE4FA0">
        <w:rPr>
          <w:rFonts w:ascii="Sylfaen" w:hAnsi="Sylfaen" w:cs="Arial"/>
          <w:lang w:val="fr-FR"/>
        </w:rPr>
        <w:t>:</w:t>
      </w:r>
      <w:proofErr w:type="gramEnd"/>
      <w:r w:rsidRPr="00BE4FA0">
        <w:rPr>
          <w:rFonts w:ascii="Sylfaen" w:hAnsi="Sylfaen" w:cs="Arial"/>
          <w:lang w:val="fr-FR"/>
        </w:rPr>
        <w:t xml:space="preserve"> </w:t>
      </w:r>
      <w:hyperlink r:id="rId7" w:history="1">
        <w:r w:rsidRPr="00BE4FA0">
          <w:rPr>
            <w:rStyle w:val="Hyperlink"/>
            <w:rFonts w:ascii="Sylfaen" w:hAnsi="Sylfaen" w:cs="Arial"/>
            <w:lang w:val="fr-FR"/>
          </w:rPr>
          <w:t>https://auash.uab.ro/AUASH/InstructionForAuthors</w:t>
        </w:r>
      </w:hyperlink>
    </w:p>
    <w:p w14:paraId="0E0F1D3D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74E169E1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  <w:proofErr w:type="spellStart"/>
      <w:r w:rsidRPr="00BE4FA0">
        <w:rPr>
          <w:rFonts w:ascii="Sylfaen" w:hAnsi="Sylfaen"/>
          <w:lang w:val="fr-FR"/>
        </w:rPr>
        <w:t>Pentru</w:t>
      </w:r>
      <w:proofErr w:type="spellEnd"/>
      <w:r w:rsidRPr="00BE4FA0">
        <w:rPr>
          <w:rFonts w:ascii="Sylfaen" w:hAnsi="Sylfaen"/>
          <w:lang w:val="fr-FR"/>
        </w:rPr>
        <w:t xml:space="preserve"> </w:t>
      </w:r>
      <w:proofErr w:type="spellStart"/>
      <w:r w:rsidRPr="00BE4FA0">
        <w:rPr>
          <w:rFonts w:ascii="Sylfaen" w:hAnsi="Sylfaen"/>
          <w:lang w:val="fr-FR"/>
        </w:rPr>
        <w:t>fontul</w:t>
      </w:r>
      <w:proofErr w:type="spellEnd"/>
      <w:r w:rsidRPr="00BE4FA0">
        <w:rPr>
          <w:rFonts w:ascii="Sylfaen" w:hAnsi="Sylfaen"/>
          <w:lang w:val="fr-FR"/>
        </w:rPr>
        <w:t xml:space="preserve"> </w:t>
      </w:r>
      <w:proofErr w:type="spellStart"/>
      <w:proofErr w:type="gramStart"/>
      <w:r w:rsidRPr="00BE4FA0">
        <w:rPr>
          <w:rFonts w:ascii="Sylfaen" w:hAnsi="Sylfaen"/>
          <w:lang w:val="fr-FR"/>
        </w:rPr>
        <w:t>revistei</w:t>
      </w:r>
      <w:proofErr w:type="spellEnd"/>
      <w:r w:rsidRPr="00BE4FA0">
        <w:rPr>
          <w:rFonts w:ascii="Sylfaen" w:hAnsi="Sylfaen"/>
          <w:lang w:val="fr-FR"/>
        </w:rPr>
        <w:t>:</w:t>
      </w:r>
      <w:proofErr w:type="gramEnd"/>
      <w:r w:rsidRPr="00BE4FA0">
        <w:rPr>
          <w:rFonts w:ascii="Sylfaen" w:hAnsi="Sylfaen"/>
          <w:lang w:val="fr-FR"/>
        </w:rPr>
        <w:t xml:space="preserve"> </w:t>
      </w:r>
      <w:hyperlink r:id="rId8" w:history="1">
        <w:r w:rsidRPr="00BE4FA0">
          <w:rPr>
            <w:rStyle w:val="Hyperlink"/>
            <w:rFonts w:ascii="Sylfaen" w:hAnsi="Sylfaen" w:cs="Arial"/>
            <w:lang w:val="fr-FR"/>
          </w:rPr>
          <w:t>https://www.freebestfonts.com/sylfaen-font</w:t>
        </w:r>
      </w:hyperlink>
    </w:p>
    <w:p w14:paraId="06A7C2F2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6CEE6819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  <w:proofErr w:type="spellStart"/>
      <w:r w:rsidRPr="00BE4FA0">
        <w:rPr>
          <w:rFonts w:ascii="Sylfaen" w:hAnsi="Sylfaen" w:cs="Arial"/>
          <w:lang w:val="fr-FR"/>
        </w:rPr>
        <w:t>Pentru</w:t>
      </w:r>
      <w:proofErr w:type="spellEnd"/>
      <w:r w:rsidRPr="00BE4FA0">
        <w:rPr>
          <w:rFonts w:ascii="Sylfaen" w:hAnsi="Sylfaen" w:cs="Arial"/>
          <w:lang w:val="fr-FR"/>
        </w:rPr>
        <w:t xml:space="preserve"> </w:t>
      </w:r>
      <w:proofErr w:type="spellStart"/>
      <w:r w:rsidRPr="00BE4FA0">
        <w:rPr>
          <w:rFonts w:ascii="Sylfaen" w:hAnsi="Sylfaen" w:cs="Arial"/>
          <w:lang w:val="fr-FR"/>
        </w:rPr>
        <w:t>textele</w:t>
      </w:r>
      <w:proofErr w:type="spellEnd"/>
      <w:r w:rsidRPr="00BE4FA0">
        <w:rPr>
          <w:rFonts w:ascii="Sylfaen" w:hAnsi="Sylfaen" w:cs="Arial"/>
          <w:lang w:val="fr-FR"/>
        </w:rPr>
        <w:t xml:space="preserve"> </w:t>
      </w:r>
      <w:proofErr w:type="spellStart"/>
      <w:r w:rsidRPr="00BE4FA0">
        <w:rPr>
          <w:rFonts w:ascii="Sylfaen" w:hAnsi="Sylfaen" w:cs="Arial"/>
          <w:lang w:val="fr-FR"/>
        </w:rPr>
        <w:t>din</w:t>
      </w:r>
      <w:proofErr w:type="spellEnd"/>
      <w:r w:rsidRPr="00BE4FA0">
        <w:rPr>
          <w:rFonts w:ascii="Sylfaen" w:hAnsi="Sylfaen" w:cs="Arial"/>
          <w:lang w:val="fr-FR"/>
        </w:rPr>
        <w:t xml:space="preserve"> </w:t>
      </w:r>
      <w:proofErr w:type="spellStart"/>
      <w:r w:rsidRPr="00BE4FA0">
        <w:rPr>
          <w:rFonts w:ascii="Sylfaen" w:hAnsi="Sylfaen" w:cs="Arial"/>
          <w:lang w:val="fr-FR"/>
        </w:rPr>
        <w:t>interiorul</w:t>
      </w:r>
      <w:proofErr w:type="spellEnd"/>
      <w:r w:rsidRPr="00BE4FA0">
        <w:rPr>
          <w:rFonts w:ascii="Sylfaen" w:hAnsi="Sylfaen" w:cs="Arial"/>
          <w:lang w:val="fr-FR"/>
        </w:rPr>
        <w:t xml:space="preserve"> </w:t>
      </w:r>
      <w:proofErr w:type="spellStart"/>
      <w:r w:rsidRPr="00BE4FA0">
        <w:rPr>
          <w:rFonts w:ascii="Sylfaen" w:hAnsi="Sylfaen" w:cs="Arial"/>
          <w:lang w:val="fr-FR"/>
        </w:rPr>
        <w:t>planșelor</w:t>
      </w:r>
      <w:proofErr w:type="spellEnd"/>
      <w:r w:rsidRPr="00BE4FA0">
        <w:rPr>
          <w:rFonts w:ascii="Sylfaen" w:hAnsi="Sylfaen" w:cs="Arial"/>
          <w:lang w:val="fr-FR"/>
        </w:rPr>
        <w:t>/</w:t>
      </w:r>
      <w:proofErr w:type="spellStart"/>
      <w:r w:rsidRPr="00BE4FA0">
        <w:rPr>
          <w:rFonts w:ascii="Sylfaen" w:hAnsi="Sylfaen" w:cs="Arial"/>
          <w:lang w:val="fr-FR"/>
        </w:rPr>
        <w:t>tabelelor</w:t>
      </w:r>
      <w:proofErr w:type="spellEnd"/>
      <w:r w:rsidRPr="00BE4FA0">
        <w:rPr>
          <w:rFonts w:ascii="Sylfaen" w:hAnsi="Sylfaen" w:cs="Arial"/>
          <w:lang w:val="fr-FR"/>
        </w:rPr>
        <w:t>/</w:t>
      </w:r>
      <w:proofErr w:type="spellStart"/>
      <w:proofErr w:type="gramStart"/>
      <w:r w:rsidRPr="00BE4FA0">
        <w:rPr>
          <w:rFonts w:ascii="Sylfaen" w:hAnsi="Sylfaen" w:cs="Arial"/>
          <w:lang w:val="fr-FR"/>
        </w:rPr>
        <w:t>graficelor</w:t>
      </w:r>
      <w:proofErr w:type="spellEnd"/>
      <w:r w:rsidRPr="00BE4FA0">
        <w:rPr>
          <w:rFonts w:ascii="Sylfaen" w:hAnsi="Sylfaen" w:cs="Arial"/>
          <w:lang w:val="fr-FR"/>
        </w:rPr>
        <w:t>:</w:t>
      </w:r>
      <w:proofErr w:type="gramEnd"/>
      <w:r w:rsidRPr="00BE4FA0">
        <w:rPr>
          <w:rFonts w:ascii="Sylfaen" w:hAnsi="Sylfaen" w:cs="Arial"/>
          <w:lang w:val="fr-FR"/>
        </w:rPr>
        <w:t xml:space="preserve"> 10 p., </w:t>
      </w:r>
      <w:proofErr w:type="spellStart"/>
      <w:r w:rsidRPr="00BE4FA0">
        <w:rPr>
          <w:rFonts w:ascii="Sylfaen" w:hAnsi="Sylfaen" w:cs="Arial"/>
          <w:lang w:val="fr-FR"/>
        </w:rPr>
        <w:t>Sylfaen</w:t>
      </w:r>
      <w:proofErr w:type="spellEnd"/>
      <w:r w:rsidRPr="00BE4FA0">
        <w:rPr>
          <w:rFonts w:ascii="Sylfaen" w:hAnsi="Sylfaen" w:cs="Arial"/>
          <w:lang w:val="fr-FR"/>
        </w:rPr>
        <w:t xml:space="preserve">, aldin, </w:t>
      </w:r>
      <w:proofErr w:type="spellStart"/>
      <w:r w:rsidRPr="00BE4FA0">
        <w:rPr>
          <w:rFonts w:ascii="Sylfaen" w:hAnsi="Sylfaen" w:cs="Arial"/>
          <w:lang w:val="fr-FR"/>
        </w:rPr>
        <w:t>fără</w:t>
      </w:r>
      <w:proofErr w:type="spellEnd"/>
      <w:r w:rsidRPr="00BE4FA0">
        <w:rPr>
          <w:rFonts w:ascii="Sylfaen" w:hAnsi="Sylfaen" w:cs="Arial"/>
          <w:lang w:val="fr-FR"/>
        </w:rPr>
        <w:t xml:space="preserve"> </w:t>
      </w:r>
      <w:proofErr w:type="spellStart"/>
      <w:r w:rsidRPr="00BE4FA0">
        <w:rPr>
          <w:rFonts w:ascii="Sylfaen" w:hAnsi="Sylfaen" w:cs="Arial"/>
          <w:lang w:val="fr-FR"/>
        </w:rPr>
        <w:t>bold</w:t>
      </w:r>
      <w:proofErr w:type="spellEnd"/>
      <w:r w:rsidRPr="00BE4FA0">
        <w:rPr>
          <w:rFonts w:ascii="Sylfaen" w:hAnsi="Sylfaen" w:cs="Arial"/>
          <w:lang w:val="fr-FR"/>
        </w:rPr>
        <w:t>.</w:t>
      </w:r>
    </w:p>
    <w:p w14:paraId="111C6B0A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0A431E1A" w14:textId="77777777" w:rsidR="00BE4FA0" w:rsidRPr="00BE4FA0" w:rsidRDefault="00BE4FA0" w:rsidP="00BE4FA0">
      <w:pPr>
        <w:spacing w:after="0" w:line="216" w:lineRule="auto"/>
        <w:ind w:firstLine="709"/>
        <w:jc w:val="both"/>
        <w:rPr>
          <w:rFonts w:ascii="Sylfaen" w:hAnsi="Sylfaen" w:cs="Arial"/>
          <w:lang w:val="fr-FR"/>
        </w:rPr>
      </w:pPr>
    </w:p>
    <w:p w14:paraId="4BE67927" w14:textId="77777777" w:rsidR="00BE4FA0" w:rsidRPr="00BE4FA0" w:rsidRDefault="00BE4FA0" w:rsidP="00BE4FA0">
      <w:pPr>
        <w:spacing w:after="0" w:line="216" w:lineRule="auto"/>
        <w:ind w:firstLine="709"/>
        <w:rPr>
          <w:rFonts w:ascii="Sylfaen" w:hAnsi="Sylfaen"/>
          <w:lang w:val="fr-FR"/>
        </w:rPr>
      </w:pPr>
    </w:p>
    <w:p w14:paraId="63C29F5D" w14:textId="77777777" w:rsidR="00BE4FA0" w:rsidRPr="00BE4FA0" w:rsidRDefault="00BE4FA0" w:rsidP="00BE4FA0">
      <w:pPr>
        <w:spacing w:after="0" w:line="216" w:lineRule="auto"/>
        <w:ind w:firstLine="709"/>
        <w:rPr>
          <w:rFonts w:ascii="Sylfaen" w:hAnsi="Sylfaen"/>
          <w:lang w:val="fr-FR"/>
        </w:rPr>
      </w:pPr>
    </w:p>
    <w:p w14:paraId="3C689697" w14:textId="77777777" w:rsidR="00BE4FA0" w:rsidRPr="00BE4FA0" w:rsidRDefault="00BE4FA0" w:rsidP="00BE4FA0">
      <w:pPr>
        <w:spacing w:after="0" w:line="216" w:lineRule="auto"/>
        <w:ind w:firstLine="709"/>
        <w:rPr>
          <w:rFonts w:ascii="Sylfaen" w:hAnsi="Sylfaen"/>
          <w:lang w:val="fr-FR"/>
        </w:rPr>
      </w:pPr>
    </w:p>
    <w:p w14:paraId="1365F699" w14:textId="77777777" w:rsidR="00BE4FA0" w:rsidRPr="00BE4FA0" w:rsidRDefault="00BE4FA0" w:rsidP="00BE4FA0">
      <w:pPr>
        <w:spacing w:after="0" w:line="216" w:lineRule="auto"/>
        <w:ind w:firstLine="709"/>
        <w:rPr>
          <w:rFonts w:ascii="Sylfaen" w:hAnsi="Sylfaen"/>
          <w:lang w:val="fr-FR"/>
        </w:rPr>
      </w:pPr>
    </w:p>
    <w:p w14:paraId="49B219F5" w14:textId="77777777" w:rsidR="00BE4FA0" w:rsidRPr="00BE4FA0" w:rsidRDefault="00BE4FA0" w:rsidP="00BE4FA0">
      <w:pPr>
        <w:spacing w:after="0" w:line="216" w:lineRule="auto"/>
        <w:ind w:firstLine="709"/>
        <w:rPr>
          <w:rFonts w:ascii="Sylfaen" w:hAnsi="Sylfaen"/>
          <w:lang w:val="fr-FR"/>
        </w:rPr>
      </w:pPr>
    </w:p>
    <w:p w14:paraId="509AA5B1" w14:textId="77777777" w:rsidR="00BE4FA0" w:rsidRPr="00BE4FA0" w:rsidRDefault="00BE4FA0" w:rsidP="00BE4FA0">
      <w:pPr>
        <w:spacing w:after="0" w:line="216" w:lineRule="auto"/>
        <w:ind w:firstLine="709"/>
        <w:rPr>
          <w:rFonts w:ascii="Sylfaen" w:hAnsi="Sylfaen"/>
          <w:lang w:val="fr-FR"/>
        </w:rPr>
      </w:pPr>
    </w:p>
    <w:p w14:paraId="57D36166" w14:textId="77777777" w:rsidR="00BE4FA0" w:rsidRPr="00BE4FA0" w:rsidRDefault="00BE4FA0" w:rsidP="00BE4FA0">
      <w:pPr>
        <w:spacing w:after="0" w:line="216" w:lineRule="auto"/>
        <w:ind w:firstLine="709"/>
        <w:rPr>
          <w:rFonts w:ascii="Sylfaen" w:hAnsi="Sylfaen"/>
          <w:lang w:val="fr-FR"/>
        </w:rPr>
      </w:pPr>
    </w:p>
    <w:p w14:paraId="634C67AF" w14:textId="722D02B4" w:rsidR="00BE4FA0" w:rsidRPr="00BE4FA0" w:rsidRDefault="00BE4FA0" w:rsidP="00BE4FA0">
      <w:pPr>
        <w:spacing w:after="0" w:line="216" w:lineRule="auto"/>
        <w:ind w:firstLine="709"/>
        <w:rPr>
          <w:rFonts w:ascii="Sylfaen" w:hAnsi="Sylfaen"/>
          <w:color w:val="FF0000"/>
          <w:lang w:val="fr-FR"/>
        </w:rPr>
      </w:pPr>
      <w:proofErr w:type="spellStart"/>
      <w:r w:rsidRPr="00BE4FA0">
        <w:rPr>
          <w:rFonts w:ascii="Sylfaen" w:hAnsi="Sylfaen"/>
          <w:color w:val="FF0000"/>
          <w:lang w:val="fr-FR"/>
        </w:rPr>
        <w:t>Vezi</w:t>
      </w:r>
      <w:proofErr w:type="spellEnd"/>
      <w:r w:rsidRPr="00BE4FA0">
        <w:rPr>
          <w:rFonts w:ascii="Sylfaen" w:hAnsi="Sylfaen"/>
          <w:color w:val="FF0000"/>
          <w:lang w:val="fr-FR"/>
        </w:rPr>
        <w:t xml:space="preserve"> mai </w:t>
      </w:r>
      <w:proofErr w:type="spellStart"/>
      <w:r w:rsidRPr="00BE4FA0">
        <w:rPr>
          <w:rFonts w:ascii="Sylfaen" w:hAnsi="Sylfaen"/>
          <w:color w:val="FF0000"/>
          <w:lang w:val="fr-FR"/>
        </w:rPr>
        <w:t>jos</w:t>
      </w:r>
      <w:proofErr w:type="spellEnd"/>
      <w:r w:rsidRPr="00BE4FA0">
        <w:rPr>
          <w:rFonts w:ascii="Sylfaen" w:hAnsi="Sylfaen"/>
          <w:color w:val="FF0000"/>
          <w:lang w:val="fr-FR"/>
        </w:rPr>
        <w:t xml:space="preserve"> </w:t>
      </w:r>
      <w:r>
        <w:rPr>
          <w:rFonts w:ascii="Sylfaen" w:hAnsi="Sylfaen"/>
          <w:color w:val="FF0000"/>
          <w:lang w:val="fr-FR"/>
        </w:rPr>
        <w:t xml:space="preserve">un </w:t>
      </w:r>
      <w:proofErr w:type="spellStart"/>
      <w:r w:rsidRPr="00BE4FA0">
        <w:rPr>
          <w:rFonts w:ascii="Sylfaen" w:hAnsi="Sylfaen"/>
          <w:color w:val="FF0000"/>
          <w:lang w:val="fr-FR"/>
        </w:rPr>
        <w:t>articol</w:t>
      </w:r>
      <w:proofErr w:type="spellEnd"/>
      <w:r>
        <w:rPr>
          <w:rFonts w:ascii="Sylfaen" w:hAnsi="Sylfaen"/>
          <w:color w:val="FF0000"/>
          <w:lang w:val="fr-FR"/>
        </w:rPr>
        <w:t xml:space="preserve"> </w:t>
      </w:r>
      <w:proofErr w:type="gramStart"/>
      <w:r>
        <w:rPr>
          <w:rFonts w:ascii="Sylfaen" w:hAnsi="Sylfaen"/>
          <w:color w:val="FF0000"/>
          <w:lang w:val="fr-FR"/>
        </w:rPr>
        <w:t>ca</w:t>
      </w:r>
      <w:proofErr w:type="gramEnd"/>
      <w:r>
        <w:rPr>
          <w:rFonts w:ascii="Sylfaen" w:hAnsi="Sylfaen"/>
          <w:color w:val="FF0000"/>
          <w:lang w:val="fr-FR"/>
        </w:rPr>
        <w:t xml:space="preserve"> </w:t>
      </w:r>
      <w:proofErr w:type="spellStart"/>
      <w:r>
        <w:rPr>
          <w:rFonts w:ascii="Sylfaen" w:hAnsi="Sylfaen"/>
          <w:color w:val="FF0000"/>
          <w:lang w:val="fr-FR"/>
        </w:rPr>
        <w:t>exemplu</w:t>
      </w:r>
      <w:proofErr w:type="spellEnd"/>
      <w:r>
        <w:rPr>
          <w:rFonts w:ascii="Sylfaen" w:hAnsi="Sylfaen"/>
          <w:color w:val="FF0000"/>
          <w:lang w:val="fr-FR"/>
        </w:rPr>
        <w:t>.</w:t>
      </w:r>
    </w:p>
    <w:p w14:paraId="68C366A1" w14:textId="77777777" w:rsidR="00BE4FA0" w:rsidRPr="00BE4FA0" w:rsidRDefault="00BE4FA0" w:rsidP="0025281E">
      <w:pPr>
        <w:spacing w:after="0" w:line="216" w:lineRule="auto"/>
        <w:jc w:val="center"/>
        <w:rPr>
          <w:rFonts w:ascii="Sylfaen" w:hAnsi="Sylfaen"/>
          <w:lang w:val="fr-FR"/>
        </w:rPr>
        <w:sectPr w:rsidR="00BE4FA0" w:rsidRPr="00BE4FA0" w:rsidSect="00895A25">
          <w:headerReference w:type="even" r:id="rId9"/>
          <w:headerReference w:type="default" r:id="rId10"/>
          <w:footerReference w:type="even" r:id="rId11"/>
          <w:footerReference w:type="default" r:id="rId12"/>
          <w:pgSz w:w="11907" w:h="13608" w:code="1"/>
          <w:pgMar w:top="1418" w:right="1134" w:bottom="1134" w:left="1134" w:header="851" w:footer="737" w:gutter="0"/>
          <w:pgNumType w:start="79"/>
          <w:cols w:space="720"/>
          <w:titlePg/>
          <w:docGrid w:linePitch="360"/>
        </w:sectPr>
      </w:pPr>
    </w:p>
    <w:p w14:paraId="32178FFE" w14:textId="0F02839C" w:rsidR="00D839DC" w:rsidRPr="00692901" w:rsidRDefault="00CA2C37" w:rsidP="0025281E">
      <w:pPr>
        <w:spacing w:after="0" w:line="216" w:lineRule="auto"/>
        <w:jc w:val="center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lastRenderedPageBreak/>
        <w:t xml:space="preserve">HEBREW, ARAMAIC, </w:t>
      </w:r>
      <w:proofErr w:type="gramStart"/>
      <w:r w:rsidRPr="00692901">
        <w:rPr>
          <w:rFonts w:ascii="Sylfaen" w:hAnsi="Sylfaen"/>
          <w:lang w:val="en-GB"/>
        </w:rPr>
        <w:t>YIDDISH</w:t>
      </w:r>
      <w:proofErr w:type="gramEnd"/>
      <w:r w:rsidRPr="00692901">
        <w:rPr>
          <w:rFonts w:ascii="Sylfaen" w:hAnsi="Sylfaen"/>
          <w:lang w:val="en-GB"/>
        </w:rPr>
        <w:t xml:space="preserve"> AND JUDEO-SPANISH SOURCES CONCERNING THE HISTORY OF THE JEWS OF ROMANIA AND THE HISTORY OF ROMANIA</w:t>
      </w:r>
      <w:r w:rsidR="00B01571" w:rsidRPr="00692901">
        <w:rPr>
          <w:rStyle w:val="FootnoteReference"/>
          <w:rFonts w:ascii="Sylfaen" w:hAnsi="Sylfaen"/>
          <w:lang w:val="en-GB"/>
        </w:rPr>
        <w:footnoteReference w:customMarkFollows="1" w:id="3"/>
        <w:sym w:font="Symbol" w:char="F02A"/>
      </w:r>
    </w:p>
    <w:p w14:paraId="47BE0583" w14:textId="77777777" w:rsidR="0025281E" w:rsidRPr="00692901" w:rsidRDefault="0025281E" w:rsidP="0025281E">
      <w:pPr>
        <w:spacing w:after="0" w:line="216" w:lineRule="auto"/>
        <w:jc w:val="right"/>
        <w:rPr>
          <w:rFonts w:ascii="Sylfaen" w:hAnsi="Sylfaen"/>
          <w:lang w:val="en-GB"/>
        </w:rPr>
      </w:pPr>
    </w:p>
    <w:p w14:paraId="1E968616" w14:textId="77777777" w:rsidR="0025281E" w:rsidRPr="00692901" w:rsidRDefault="0025281E" w:rsidP="0025281E">
      <w:pPr>
        <w:spacing w:after="0" w:line="216" w:lineRule="auto"/>
        <w:jc w:val="right"/>
        <w:rPr>
          <w:rFonts w:ascii="Sylfaen" w:hAnsi="Sylfaen"/>
          <w:lang w:val="en-GB"/>
        </w:rPr>
      </w:pPr>
    </w:p>
    <w:p w14:paraId="4CFBE1AF" w14:textId="6759A552" w:rsidR="00CA2C37" w:rsidRPr="00692901" w:rsidRDefault="00B01571" w:rsidP="0025281E">
      <w:pPr>
        <w:spacing w:after="0" w:line="216" w:lineRule="auto"/>
        <w:jc w:val="right"/>
        <w:rPr>
          <w:rFonts w:ascii="Sylfaen" w:hAnsi="Sylfaen"/>
          <w:smallCaps/>
          <w:lang w:val="en-GB"/>
        </w:rPr>
      </w:pPr>
      <w:r w:rsidRPr="00692901">
        <w:rPr>
          <w:rFonts w:ascii="Sylfaen" w:hAnsi="Sylfaen"/>
          <w:smallCaps/>
          <w:lang w:val="en-GB"/>
        </w:rPr>
        <w:t xml:space="preserve">Lucian-Zeev </w:t>
      </w:r>
      <w:proofErr w:type="spellStart"/>
      <w:r w:rsidRPr="00692901">
        <w:rPr>
          <w:rFonts w:ascii="Sylfaen" w:hAnsi="Sylfaen"/>
          <w:smallCaps/>
          <w:lang w:val="en-GB"/>
        </w:rPr>
        <w:t>Herșcovici</w:t>
      </w:r>
      <w:proofErr w:type="spellEnd"/>
      <w:r w:rsidR="00C33698" w:rsidRPr="00C33698">
        <w:rPr>
          <w:rStyle w:val="FootnoteReference"/>
          <w:rFonts w:ascii="Sylfaen" w:hAnsi="Sylfaen"/>
          <w:smallCaps/>
          <w:lang w:val="en-GB"/>
        </w:rPr>
        <w:footnoteReference w:customMarkFollows="1" w:id="4"/>
        <w:sym w:font="Symbol" w:char="F02A"/>
      </w:r>
      <w:r w:rsidR="00C33698" w:rsidRPr="00C33698">
        <w:rPr>
          <w:rStyle w:val="FootnoteReference"/>
          <w:rFonts w:ascii="Sylfaen" w:hAnsi="Sylfaen"/>
          <w:smallCaps/>
          <w:lang w:val="en-GB"/>
        </w:rPr>
        <w:sym w:font="Symbol" w:char="F02A"/>
      </w:r>
      <w:r w:rsidR="009272AC" w:rsidRPr="00692901">
        <w:rPr>
          <w:rFonts w:ascii="Sylfaen" w:hAnsi="Sylfaen"/>
          <w:smallCaps/>
          <w:lang w:val="en-GB"/>
        </w:rPr>
        <w:t xml:space="preserve"> </w:t>
      </w:r>
    </w:p>
    <w:p w14:paraId="760DCB51" w14:textId="77777777" w:rsidR="00CA2C37" w:rsidRPr="00692901" w:rsidRDefault="00CA2C37" w:rsidP="0025281E">
      <w:pPr>
        <w:spacing w:after="0" w:line="216" w:lineRule="auto"/>
        <w:rPr>
          <w:rFonts w:ascii="Sylfaen" w:hAnsi="Sylfaen"/>
          <w:lang w:val="en-GB"/>
        </w:rPr>
      </w:pPr>
    </w:p>
    <w:p w14:paraId="4E638FA0" w14:textId="48C73CA1" w:rsidR="009F1159" w:rsidRPr="00692901" w:rsidRDefault="009F1159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>General observations and the classification of sources</w:t>
      </w:r>
    </w:p>
    <w:p w14:paraId="5C89BA13" w14:textId="2DCD4D12" w:rsidR="0014788F" w:rsidRPr="00692901" w:rsidRDefault="0037304D" w:rsidP="0025281E">
      <w:pPr>
        <w:spacing w:after="0" w:line="216" w:lineRule="auto"/>
        <w:jc w:val="both"/>
        <w:rPr>
          <w:rFonts w:ascii="Sylfaen" w:hAnsi="Sylfaen"/>
          <w:lang w:val="en-GB"/>
        </w:rPr>
      </w:pPr>
      <w:r w:rsidRPr="0037304D">
        <w:rPr>
          <w:rFonts w:ascii="Sylfaen" w:hAnsi="Sylfaen"/>
          <w:iCs/>
          <w:lang w:val="en-GB"/>
        </w:rPr>
        <w:t xml:space="preserve">This article explores the range of Hebrew, Aramaic, </w:t>
      </w:r>
      <w:proofErr w:type="gramStart"/>
      <w:r w:rsidRPr="0037304D">
        <w:rPr>
          <w:rFonts w:ascii="Sylfaen" w:hAnsi="Sylfaen"/>
          <w:iCs/>
          <w:lang w:val="en-GB"/>
        </w:rPr>
        <w:t>Yiddish</w:t>
      </w:r>
      <w:proofErr w:type="gramEnd"/>
      <w:r w:rsidRPr="0037304D">
        <w:rPr>
          <w:rFonts w:ascii="Sylfaen" w:hAnsi="Sylfaen"/>
          <w:iCs/>
          <w:lang w:val="en-GB"/>
        </w:rPr>
        <w:t xml:space="preserve"> and Judeo-Spanish sources that provide evidence on the history of Romania’s Jewish communities.</w:t>
      </w:r>
      <w:r w:rsidR="00E6541C">
        <w:rPr>
          <w:rFonts w:ascii="Sylfaen" w:hAnsi="Sylfaen"/>
          <w:iCs/>
          <w:lang w:val="en-GB"/>
        </w:rPr>
        <w:t xml:space="preserve"> </w:t>
      </w:r>
      <w:r w:rsidR="00517E3F" w:rsidRPr="0037304D">
        <w:rPr>
          <w:rFonts w:ascii="Sylfaen" w:hAnsi="Sylfaen"/>
          <w:lang w:val="en-GB"/>
        </w:rPr>
        <w:t xml:space="preserve">The </w:t>
      </w:r>
      <w:r w:rsidR="00283868" w:rsidRPr="0037304D">
        <w:rPr>
          <w:rFonts w:ascii="Sylfaen" w:hAnsi="Sylfaen"/>
          <w:lang w:val="en-GB"/>
        </w:rPr>
        <w:t>origin</w:t>
      </w:r>
      <w:r w:rsidR="00A2196E" w:rsidRPr="0037304D">
        <w:rPr>
          <w:rFonts w:ascii="Sylfaen" w:hAnsi="Sylfaen"/>
          <w:lang w:val="en-GB"/>
        </w:rPr>
        <w:t xml:space="preserve">al </w:t>
      </w:r>
      <w:r w:rsidR="00517E3F" w:rsidRPr="0037304D">
        <w:rPr>
          <w:rFonts w:ascii="Sylfaen" w:hAnsi="Sylfaen"/>
          <w:lang w:val="en-GB"/>
        </w:rPr>
        <w:t>Hebrew</w:t>
      </w:r>
      <w:r w:rsidR="00283868" w:rsidRPr="0037304D">
        <w:rPr>
          <w:rFonts w:ascii="Sylfaen" w:hAnsi="Sylfaen"/>
          <w:lang w:val="en-GB"/>
        </w:rPr>
        <w:t xml:space="preserve"> documentary sources</w:t>
      </w:r>
      <w:r w:rsidR="00B3467F" w:rsidRPr="0037304D">
        <w:rPr>
          <w:rFonts w:ascii="Sylfaen" w:hAnsi="Sylfaen"/>
          <w:lang w:val="en-GB"/>
        </w:rPr>
        <w:t xml:space="preserve"> used in this article</w:t>
      </w:r>
      <w:r w:rsidR="00283868" w:rsidRPr="0037304D">
        <w:rPr>
          <w:rFonts w:ascii="Sylfaen" w:hAnsi="Sylfaen"/>
          <w:lang w:val="en-GB"/>
        </w:rPr>
        <w:t xml:space="preserve"> </w:t>
      </w:r>
      <w:r w:rsidR="00A2196E" w:rsidRPr="0037304D">
        <w:rPr>
          <w:rFonts w:ascii="Sylfaen" w:hAnsi="Sylfaen"/>
          <w:lang w:val="en-GB"/>
        </w:rPr>
        <w:t>are personal</w:t>
      </w:r>
      <w:r w:rsidR="00283868" w:rsidRPr="0037304D">
        <w:rPr>
          <w:rFonts w:ascii="Sylfaen" w:hAnsi="Sylfaen"/>
          <w:lang w:val="en-GB"/>
        </w:rPr>
        <w:t xml:space="preserve">, </w:t>
      </w:r>
      <w:r w:rsidR="00A351D9" w:rsidRPr="0037304D">
        <w:rPr>
          <w:rFonts w:ascii="Sylfaen" w:hAnsi="Sylfaen"/>
          <w:lang w:val="en-GB"/>
        </w:rPr>
        <w:t xml:space="preserve">pertaining to </w:t>
      </w:r>
      <w:r w:rsidR="00283868" w:rsidRPr="00DA6628">
        <w:rPr>
          <w:rFonts w:ascii="Sylfaen" w:hAnsi="Sylfaen"/>
          <w:lang w:val="en-GB"/>
        </w:rPr>
        <w:t>rabbis learned in</w:t>
      </w:r>
      <w:r w:rsidRPr="00DA6628">
        <w:rPr>
          <w:rFonts w:ascii="Sylfaen" w:hAnsi="Sylfaen"/>
          <w:lang w:val="en-GB"/>
        </w:rPr>
        <w:t xml:space="preserve"> the</w:t>
      </w:r>
      <w:r w:rsidR="00283868" w:rsidRPr="00DA6628">
        <w:rPr>
          <w:rFonts w:ascii="Sylfaen" w:hAnsi="Sylfaen"/>
          <w:lang w:val="en-GB"/>
        </w:rPr>
        <w:t xml:space="preserve"> </w:t>
      </w:r>
      <w:r w:rsidR="009611BC" w:rsidRPr="009611BC">
        <w:rPr>
          <w:rFonts w:ascii="Sylfaen" w:hAnsi="Sylfaen"/>
          <w:lang w:val="en-GB"/>
        </w:rPr>
        <w:t>Torah</w:t>
      </w:r>
      <w:r w:rsidR="00C735F6" w:rsidRPr="00DA6628">
        <w:rPr>
          <w:rStyle w:val="FootnoteReference"/>
          <w:rFonts w:ascii="Sylfaen" w:hAnsi="Sylfaen"/>
          <w:lang w:val="en-GB"/>
        </w:rPr>
        <w:footnoteReference w:id="5"/>
      </w:r>
      <w:r w:rsidR="00C735F6" w:rsidRPr="00DA6628">
        <w:rPr>
          <w:rFonts w:ascii="Sylfaen" w:hAnsi="Sylfaen"/>
          <w:lang w:val="en-GB"/>
        </w:rPr>
        <w:t xml:space="preserve"> </w:t>
      </w:r>
      <w:r w:rsidR="00A2196E" w:rsidRPr="00DA6628">
        <w:rPr>
          <w:rFonts w:ascii="Sylfaen" w:hAnsi="Sylfaen"/>
          <w:lang w:val="en-GB"/>
        </w:rPr>
        <w:t xml:space="preserve">and in </w:t>
      </w:r>
      <w:r w:rsidR="00283868" w:rsidRPr="00DA6628">
        <w:rPr>
          <w:rFonts w:ascii="Sylfaen" w:hAnsi="Sylfaen"/>
          <w:lang w:val="en-GB"/>
        </w:rPr>
        <w:t>Jewish law</w:t>
      </w:r>
      <w:r w:rsidR="001579F9" w:rsidRPr="00DA6628">
        <w:rPr>
          <w:rFonts w:ascii="Sylfaen" w:hAnsi="Sylfaen"/>
          <w:lang w:val="en-GB"/>
        </w:rPr>
        <w:t xml:space="preserve">, or </w:t>
      </w:r>
      <w:r w:rsidR="00A351D9" w:rsidRPr="00DA6628">
        <w:rPr>
          <w:rFonts w:ascii="Sylfaen" w:hAnsi="Sylfaen"/>
          <w:lang w:val="en-GB"/>
        </w:rPr>
        <w:t xml:space="preserve">to </w:t>
      </w:r>
      <w:r w:rsidR="001579F9" w:rsidRPr="00DA6628">
        <w:rPr>
          <w:rFonts w:ascii="Sylfaen" w:hAnsi="Sylfaen"/>
          <w:lang w:val="en-GB"/>
        </w:rPr>
        <w:t>congregations, associations, families</w:t>
      </w:r>
      <w:r w:rsidR="00A2196E" w:rsidRPr="00DA6628">
        <w:rPr>
          <w:rFonts w:ascii="Sylfaen" w:hAnsi="Sylfaen"/>
          <w:lang w:val="en-GB"/>
        </w:rPr>
        <w:t>.</w:t>
      </w:r>
      <w:r w:rsidR="00154F9D" w:rsidRPr="00692901">
        <w:rPr>
          <w:rFonts w:ascii="Sylfaen" w:hAnsi="Sylfaen"/>
          <w:lang w:val="en-GB"/>
        </w:rPr>
        <w:t xml:space="preserve"> </w:t>
      </w:r>
      <w:r w:rsidR="00A2196E" w:rsidRPr="00692901">
        <w:rPr>
          <w:rFonts w:ascii="Sylfaen" w:hAnsi="Sylfaen"/>
          <w:lang w:val="en-GB"/>
        </w:rPr>
        <w:t>In the most</w:t>
      </w:r>
      <w:r w:rsidR="00283868" w:rsidRPr="00692901">
        <w:rPr>
          <w:rFonts w:ascii="Sylfaen" w:hAnsi="Sylfaen"/>
          <w:lang w:val="en-GB"/>
        </w:rPr>
        <w:t xml:space="preserve"> cases, </w:t>
      </w:r>
      <w:r w:rsidR="00DE6BCB" w:rsidRPr="00692901">
        <w:rPr>
          <w:rFonts w:ascii="Sylfaen" w:hAnsi="Sylfaen"/>
          <w:lang w:val="en-GB"/>
        </w:rPr>
        <w:t>they are</w:t>
      </w:r>
      <w:r w:rsidR="00A2196E" w:rsidRPr="00692901">
        <w:rPr>
          <w:rFonts w:ascii="Sylfaen" w:hAnsi="Sylfaen"/>
          <w:lang w:val="en-GB"/>
        </w:rPr>
        <w:t xml:space="preserve"> dated </w:t>
      </w:r>
      <w:r w:rsidR="00B3467F" w:rsidRPr="00692901">
        <w:rPr>
          <w:rFonts w:ascii="Sylfaen" w:hAnsi="Sylfaen"/>
          <w:lang w:val="en-GB"/>
        </w:rPr>
        <w:t xml:space="preserve">by </w:t>
      </w:r>
      <w:r w:rsidR="00A2196E" w:rsidRPr="00692901">
        <w:rPr>
          <w:rFonts w:ascii="Sylfaen" w:hAnsi="Sylfaen"/>
          <w:lang w:val="en-GB"/>
        </w:rPr>
        <w:t xml:space="preserve">the Hebrew calendar, although </w:t>
      </w:r>
      <w:r w:rsidR="00DE6BCB" w:rsidRPr="00692901">
        <w:rPr>
          <w:rFonts w:ascii="Sylfaen" w:hAnsi="Sylfaen"/>
          <w:lang w:val="en-GB"/>
        </w:rPr>
        <w:t xml:space="preserve">in some cases they </w:t>
      </w:r>
      <w:r w:rsidR="00B3467F" w:rsidRPr="00692901">
        <w:rPr>
          <w:rFonts w:ascii="Sylfaen" w:hAnsi="Sylfaen"/>
          <w:lang w:val="en-GB"/>
        </w:rPr>
        <w:t>also bear</w:t>
      </w:r>
      <w:r w:rsidR="00DE6BCB" w:rsidRPr="00692901">
        <w:rPr>
          <w:rFonts w:ascii="Sylfaen" w:hAnsi="Sylfaen"/>
          <w:lang w:val="en-GB"/>
        </w:rPr>
        <w:t xml:space="preserve"> Julian or Gregorian date</w:t>
      </w:r>
      <w:r w:rsidR="00B3467F" w:rsidRPr="00692901">
        <w:rPr>
          <w:rFonts w:ascii="Sylfaen" w:hAnsi="Sylfaen"/>
          <w:lang w:val="en-GB"/>
        </w:rPr>
        <w:t>s</w:t>
      </w:r>
      <w:r w:rsidR="00DE6BCB" w:rsidRPr="00692901">
        <w:rPr>
          <w:rFonts w:ascii="Sylfaen" w:hAnsi="Sylfaen"/>
          <w:lang w:val="en-GB"/>
        </w:rPr>
        <w:t xml:space="preserve"> toget</w:t>
      </w:r>
      <w:r w:rsidR="00A2196E" w:rsidRPr="00692901">
        <w:rPr>
          <w:rFonts w:ascii="Sylfaen" w:hAnsi="Sylfaen"/>
          <w:lang w:val="en-GB"/>
        </w:rPr>
        <w:t xml:space="preserve">her with the Hebrew </w:t>
      </w:r>
      <w:r w:rsidR="00B3467F" w:rsidRPr="00692901">
        <w:rPr>
          <w:rFonts w:ascii="Sylfaen" w:hAnsi="Sylfaen"/>
          <w:lang w:val="en-GB"/>
        </w:rPr>
        <w:t>one</w:t>
      </w:r>
      <w:r w:rsidR="00A2196E" w:rsidRPr="00692901">
        <w:rPr>
          <w:rFonts w:ascii="Sylfaen" w:hAnsi="Sylfaen"/>
          <w:lang w:val="en-GB"/>
        </w:rPr>
        <w:t>. Due to</w:t>
      </w:r>
      <w:r w:rsidR="00DE6BCB" w:rsidRPr="00692901">
        <w:rPr>
          <w:rFonts w:ascii="Sylfaen" w:hAnsi="Sylfaen"/>
          <w:lang w:val="en-GB"/>
        </w:rPr>
        <w:t xml:space="preserve"> </w:t>
      </w:r>
      <w:r w:rsidR="00A2196E" w:rsidRPr="00692901">
        <w:rPr>
          <w:rFonts w:ascii="Sylfaen" w:hAnsi="Sylfaen"/>
          <w:lang w:val="en-GB"/>
        </w:rPr>
        <w:t>their internal origin, they contain information</w:t>
      </w:r>
      <w:r w:rsidR="00DE6BCB" w:rsidRPr="00692901">
        <w:rPr>
          <w:rFonts w:ascii="Sylfaen" w:hAnsi="Sylfaen"/>
          <w:lang w:val="en-GB"/>
        </w:rPr>
        <w:t xml:space="preserve"> which </w:t>
      </w:r>
      <w:r w:rsidR="00A2196E" w:rsidRPr="00692901">
        <w:rPr>
          <w:rFonts w:ascii="Sylfaen" w:hAnsi="Sylfaen"/>
          <w:lang w:val="en-GB"/>
        </w:rPr>
        <w:t xml:space="preserve">is lacking in </w:t>
      </w:r>
      <w:r w:rsidR="00D121D7" w:rsidRPr="00692901">
        <w:rPr>
          <w:rFonts w:ascii="Sylfaen" w:hAnsi="Sylfaen"/>
          <w:lang w:val="en-GB"/>
        </w:rPr>
        <w:t xml:space="preserve">external sources. There are Hebrew sources written in Romania, </w:t>
      </w:r>
      <w:proofErr w:type="gramStart"/>
      <w:r w:rsidR="00D121D7" w:rsidRPr="00692901">
        <w:rPr>
          <w:rFonts w:ascii="Sylfaen" w:hAnsi="Sylfaen"/>
          <w:lang w:val="en-GB"/>
        </w:rPr>
        <w:t>and also</w:t>
      </w:r>
      <w:proofErr w:type="gramEnd"/>
      <w:r w:rsidR="00D121D7" w:rsidRPr="00692901">
        <w:rPr>
          <w:rFonts w:ascii="Sylfaen" w:hAnsi="Sylfaen"/>
          <w:lang w:val="en-GB"/>
        </w:rPr>
        <w:t xml:space="preserve"> Hebrew sources written in other countries, dealing with the history of the Jews of Romania.</w:t>
      </w:r>
      <w:r w:rsidR="0014788F" w:rsidRPr="00692901">
        <w:rPr>
          <w:rFonts w:ascii="Sylfaen" w:hAnsi="Sylfaen"/>
          <w:lang w:val="en-GB"/>
        </w:rPr>
        <w:t xml:space="preserve"> </w:t>
      </w:r>
      <w:r w:rsidR="001579F9" w:rsidRPr="00692901">
        <w:rPr>
          <w:rFonts w:ascii="Sylfaen" w:hAnsi="Sylfaen"/>
          <w:lang w:val="en-GB"/>
        </w:rPr>
        <w:t>T</w:t>
      </w:r>
      <w:r w:rsidR="00D121D7" w:rsidRPr="00692901">
        <w:rPr>
          <w:rFonts w:ascii="Sylfaen" w:hAnsi="Sylfaen"/>
          <w:lang w:val="en-GB"/>
        </w:rPr>
        <w:t>he Hebrew sources are documentary and literary.</w:t>
      </w:r>
      <w:r w:rsidR="00C735F6" w:rsidRPr="00692901">
        <w:rPr>
          <w:rStyle w:val="FootnoteReference"/>
          <w:rFonts w:ascii="Sylfaen" w:hAnsi="Sylfaen"/>
          <w:lang w:val="en-GB"/>
        </w:rPr>
        <w:footnoteReference w:id="6"/>
      </w:r>
    </w:p>
    <w:p w14:paraId="2AB459A6" w14:textId="4903B36D" w:rsidR="00D121D7" w:rsidRPr="00692901" w:rsidRDefault="00D121D7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The </w:t>
      </w:r>
      <w:r w:rsidR="001579F9" w:rsidRPr="00692901">
        <w:rPr>
          <w:rFonts w:ascii="Sylfaen" w:hAnsi="Sylfaen"/>
          <w:lang w:val="en-GB"/>
        </w:rPr>
        <w:t xml:space="preserve">documentary sources are direct – manuscript, printed, epigraphic. They </w:t>
      </w:r>
      <w:r w:rsidR="00154F9D" w:rsidRPr="00692901">
        <w:rPr>
          <w:rFonts w:ascii="Sylfaen" w:hAnsi="Sylfaen"/>
          <w:lang w:val="en-GB"/>
        </w:rPr>
        <w:t xml:space="preserve">include </w:t>
      </w:r>
      <w:r w:rsidR="001579F9" w:rsidRPr="00692901">
        <w:rPr>
          <w:rFonts w:ascii="Sylfaen" w:hAnsi="Sylfaen"/>
          <w:lang w:val="en-GB"/>
        </w:rPr>
        <w:t xml:space="preserve">registers </w:t>
      </w:r>
      <w:r w:rsidR="0005015C" w:rsidRPr="00692901">
        <w:rPr>
          <w:rFonts w:ascii="Sylfaen" w:hAnsi="Sylfaen"/>
          <w:lang w:val="en-GB"/>
        </w:rPr>
        <w:t>(</w:t>
      </w:r>
      <w:proofErr w:type="spellStart"/>
      <w:r w:rsidR="0005015C" w:rsidRPr="00692901">
        <w:rPr>
          <w:rFonts w:ascii="Sylfaen" w:hAnsi="Sylfaen"/>
          <w:i/>
          <w:lang w:val="en-GB"/>
        </w:rPr>
        <w:t>pinkasim</w:t>
      </w:r>
      <w:proofErr w:type="spellEnd"/>
      <w:r w:rsidR="0005015C" w:rsidRPr="00692901">
        <w:rPr>
          <w:rFonts w:ascii="Sylfaen" w:hAnsi="Sylfaen"/>
          <w:lang w:val="en-GB"/>
        </w:rPr>
        <w:t xml:space="preserve">) </w:t>
      </w:r>
      <w:r w:rsidR="001579F9" w:rsidRPr="00692901">
        <w:rPr>
          <w:rFonts w:ascii="Sylfaen" w:hAnsi="Sylfaen"/>
          <w:lang w:val="en-GB"/>
        </w:rPr>
        <w:t>of congregations, synagogues</w:t>
      </w:r>
      <w:r w:rsidR="0005015C" w:rsidRPr="00692901">
        <w:rPr>
          <w:rFonts w:ascii="Sylfaen" w:hAnsi="Sylfaen"/>
          <w:lang w:val="en-GB"/>
        </w:rPr>
        <w:t>, professional associations, educational</w:t>
      </w:r>
      <w:r w:rsidR="001579F9" w:rsidRPr="00692901">
        <w:rPr>
          <w:rFonts w:ascii="Sylfaen" w:hAnsi="Sylfaen"/>
          <w:lang w:val="en-GB"/>
        </w:rPr>
        <w:t xml:space="preserve"> associations</w:t>
      </w:r>
      <w:r w:rsidR="0005015C" w:rsidRPr="00692901">
        <w:rPr>
          <w:rFonts w:ascii="Sylfaen" w:hAnsi="Sylfaen"/>
          <w:lang w:val="en-GB"/>
        </w:rPr>
        <w:t xml:space="preserve">, associations for the study of the </w:t>
      </w:r>
      <w:r w:rsidR="009611BC" w:rsidRPr="009611BC">
        <w:rPr>
          <w:rFonts w:ascii="Sylfaen" w:hAnsi="Sylfaen"/>
          <w:lang w:val="en-GB"/>
        </w:rPr>
        <w:t>Torah</w:t>
      </w:r>
      <w:r w:rsidR="0005015C" w:rsidRPr="00692901">
        <w:rPr>
          <w:rFonts w:ascii="Sylfaen" w:hAnsi="Sylfaen"/>
          <w:lang w:val="en-GB"/>
        </w:rPr>
        <w:t xml:space="preserve"> and of the Talmud, of reading of the Psalms</w:t>
      </w:r>
      <w:r w:rsidR="001C2B40" w:rsidRPr="00692901">
        <w:rPr>
          <w:rFonts w:ascii="Sylfaen" w:hAnsi="Sylfaen"/>
          <w:lang w:val="en-GB"/>
        </w:rPr>
        <w:t xml:space="preserve"> (</w:t>
      </w:r>
      <w:proofErr w:type="spellStart"/>
      <w:r w:rsidR="001C2B40" w:rsidRPr="00692901">
        <w:rPr>
          <w:rFonts w:ascii="Sylfaen" w:hAnsi="Sylfaen"/>
          <w:i/>
          <w:lang w:val="en-GB"/>
        </w:rPr>
        <w:t>T</w:t>
      </w:r>
      <w:r w:rsidR="00BD258C">
        <w:rPr>
          <w:rFonts w:ascii="Sylfaen" w:hAnsi="Sylfaen"/>
          <w:i/>
          <w:lang w:val="en-GB"/>
        </w:rPr>
        <w:t>h</w:t>
      </w:r>
      <w:r w:rsidR="001C2B40" w:rsidRPr="00692901">
        <w:rPr>
          <w:rFonts w:ascii="Sylfaen" w:hAnsi="Sylfaen"/>
          <w:i/>
          <w:lang w:val="en-GB"/>
        </w:rPr>
        <w:t>ehilim</w:t>
      </w:r>
      <w:proofErr w:type="spellEnd"/>
      <w:r w:rsidR="001C2B40" w:rsidRPr="00692901">
        <w:rPr>
          <w:rFonts w:ascii="Sylfaen" w:hAnsi="Sylfaen"/>
          <w:lang w:val="en-GB"/>
        </w:rPr>
        <w:t>)</w:t>
      </w:r>
      <w:r w:rsidR="0005015C" w:rsidRPr="00692901">
        <w:rPr>
          <w:rFonts w:ascii="Sylfaen" w:hAnsi="Sylfaen"/>
          <w:lang w:val="en-GB"/>
        </w:rPr>
        <w:t>, of mutual assistance, and of burial associations; inscriptions from synagogues, inscriptions on various objects, and funeral inscriptions on monuments over tombs</w:t>
      </w:r>
      <w:r w:rsidR="008A72E5" w:rsidRPr="00692901">
        <w:rPr>
          <w:rFonts w:ascii="Sylfaen" w:hAnsi="Sylfaen"/>
          <w:lang w:val="en-GB"/>
        </w:rPr>
        <w:t xml:space="preserve"> (</w:t>
      </w:r>
      <w:proofErr w:type="spellStart"/>
      <w:r w:rsidR="008A72E5" w:rsidRPr="00692901">
        <w:rPr>
          <w:rFonts w:ascii="Sylfaen" w:hAnsi="Sylfaen"/>
          <w:i/>
          <w:lang w:val="en-GB"/>
        </w:rPr>
        <w:t>matzevot</w:t>
      </w:r>
      <w:r w:rsidR="00E56DC2" w:rsidRPr="00692901">
        <w:rPr>
          <w:rFonts w:ascii="Sylfaen" w:hAnsi="Sylfaen"/>
          <w:i/>
          <w:lang w:val="en-GB"/>
        </w:rPr>
        <w:t>h</w:t>
      </w:r>
      <w:proofErr w:type="spellEnd"/>
      <w:r w:rsidR="008A72E5" w:rsidRPr="00692901">
        <w:rPr>
          <w:rFonts w:ascii="Sylfaen" w:hAnsi="Sylfaen"/>
          <w:lang w:val="en-GB"/>
        </w:rPr>
        <w:t>); private, commercial, and informative correspondence; various private and congregational acts; rabbinical diplomas (</w:t>
      </w:r>
      <w:proofErr w:type="spellStart"/>
      <w:r w:rsidR="008A72E5" w:rsidRPr="00692901">
        <w:rPr>
          <w:rFonts w:ascii="Sylfaen" w:hAnsi="Sylfaen"/>
          <w:i/>
          <w:lang w:val="en-GB"/>
        </w:rPr>
        <w:t>hasmakhoth</w:t>
      </w:r>
      <w:proofErr w:type="spellEnd"/>
      <w:r w:rsidR="008A72E5" w:rsidRPr="00692901">
        <w:rPr>
          <w:rFonts w:ascii="Sylfaen" w:hAnsi="Sylfaen"/>
          <w:lang w:val="en-GB"/>
        </w:rPr>
        <w:t>) and documents concerning the employment of rabbis (</w:t>
      </w:r>
      <w:proofErr w:type="spellStart"/>
      <w:r w:rsidR="008A72E5" w:rsidRPr="00692901">
        <w:rPr>
          <w:rFonts w:ascii="Sylfaen" w:hAnsi="Sylfaen"/>
          <w:i/>
          <w:lang w:val="en-GB"/>
        </w:rPr>
        <w:t>kit</w:t>
      </w:r>
      <w:r w:rsidR="00E56DC2" w:rsidRPr="00692901">
        <w:rPr>
          <w:rFonts w:ascii="Sylfaen" w:hAnsi="Sylfaen"/>
          <w:i/>
          <w:lang w:val="en-GB"/>
        </w:rPr>
        <w:t>h</w:t>
      </w:r>
      <w:r w:rsidR="008A72E5" w:rsidRPr="00692901">
        <w:rPr>
          <w:rFonts w:ascii="Sylfaen" w:hAnsi="Sylfaen"/>
          <w:i/>
          <w:lang w:val="en-GB"/>
        </w:rPr>
        <w:t>vey</w:t>
      </w:r>
      <w:proofErr w:type="spellEnd"/>
      <w:r w:rsidR="001C2B40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8A72E5" w:rsidRPr="00692901">
        <w:rPr>
          <w:rFonts w:ascii="Sylfaen" w:hAnsi="Sylfaen"/>
          <w:i/>
          <w:lang w:val="en-GB"/>
        </w:rPr>
        <w:t>rabanut</w:t>
      </w:r>
      <w:r w:rsidR="00E56DC2" w:rsidRPr="00692901">
        <w:rPr>
          <w:rFonts w:ascii="Sylfaen" w:hAnsi="Sylfaen"/>
          <w:i/>
          <w:lang w:val="en-GB"/>
        </w:rPr>
        <w:t>h</w:t>
      </w:r>
      <w:proofErr w:type="spellEnd"/>
      <w:r w:rsidR="00A2196E" w:rsidRPr="00692901">
        <w:rPr>
          <w:rFonts w:ascii="Sylfaen" w:hAnsi="Sylfaen"/>
          <w:lang w:val="en-GB"/>
        </w:rPr>
        <w:t>); contracts of sale</w:t>
      </w:r>
      <w:r w:rsidR="008A72E5" w:rsidRPr="00692901">
        <w:rPr>
          <w:rFonts w:ascii="Sylfaen" w:hAnsi="Sylfaen"/>
          <w:lang w:val="en-GB"/>
        </w:rPr>
        <w:t xml:space="preserve"> of places in synagogues; rabbinical consultations (</w:t>
      </w:r>
      <w:proofErr w:type="spellStart"/>
      <w:r w:rsidR="008C7AAA" w:rsidRPr="00B44B30">
        <w:rPr>
          <w:rFonts w:ascii="Sylfaen" w:hAnsi="Sylfaen"/>
          <w:i/>
          <w:iCs/>
        </w:rPr>
        <w:t>She</w:t>
      </w:r>
      <w:r w:rsidR="00E6541C">
        <w:rPr>
          <w:rFonts w:ascii="Sylfaen" w:hAnsi="Sylfaen"/>
          <w:i/>
          <w:iCs/>
        </w:rPr>
        <w:t>’</w:t>
      </w:r>
      <w:r w:rsidR="008C7AAA" w:rsidRPr="00B44B30">
        <w:rPr>
          <w:rFonts w:ascii="Sylfaen" w:hAnsi="Sylfaen"/>
          <w:i/>
          <w:iCs/>
        </w:rPr>
        <w:t>elot</w:t>
      </w:r>
      <w:r w:rsidR="00BD258C">
        <w:rPr>
          <w:rFonts w:ascii="Sylfaen" w:hAnsi="Sylfaen"/>
          <w:i/>
          <w:iCs/>
        </w:rPr>
        <w:t>h</w:t>
      </w:r>
      <w:proofErr w:type="spellEnd"/>
      <w:r w:rsidR="00D6205D">
        <w:rPr>
          <w:rFonts w:ascii="Sylfaen" w:hAnsi="Sylfaen"/>
          <w:i/>
          <w:iCs/>
        </w:rPr>
        <w:t xml:space="preserve"> </w:t>
      </w:r>
      <w:proofErr w:type="spellStart"/>
      <w:r w:rsidR="00D6205D">
        <w:rPr>
          <w:rFonts w:ascii="Sylfaen" w:hAnsi="Sylfaen"/>
          <w:i/>
          <w:iCs/>
        </w:rPr>
        <w:t>u</w:t>
      </w:r>
      <w:r w:rsidR="008C7AAA" w:rsidRPr="00B44B30">
        <w:rPr>
          <w:rFonts w:ascii="Sylfaen" w:hAnsi="Sylfaen"/>
          <w:i/>
          <w:iCs/>
        </w:rPr>
        <w:t>T</w:t>
      </w:r>
      <w:r w:rsidR="00BD258C">
        <w:rPr>
          <w:rFonts w:ascii="Sylfaen" w:hAnsi="Sylfaen"/>
          <w:i/>
          <w:iCs/>
        </w:rPr>
        <w:t>h</w:t>
      </w:r>
      <w:r w:rsidR="008C7AAA" w:rsidRPr="00B44B30">
        <w:rPr>
          <w:rFonts w:ascii="Sylfaen" w:hAnsi="Sylfaen"/>
          <w:i/>
          <w:iCs/>
        </w:rPr>
        <w:t>eshuvot</w:t>
      </w:r>
      <w:r w:rsidR="00BD258C">
        <w:rPr>
          <w:rFonts w:ascii="Sylfaen" w:hAnsi="Sylfaen"/>
          <w:i/>
          <w:iCs/>
        </w:rPr>
        <w:t>h</w:t>
      </w:r>
      <w:proofErr w:type="spellEnd"/>
      <w:r w:rsidR="008C7AAA">
        <w:rPr>
          <w:rFonts w:ascii="Sylfaen" w:hAnsi="Sylfaen"/>
        </w:rPr>
        <w:t>, questions and answers, sometimes referred to as responsa literature</w:t>
      </w:r>
      <w:r w:rsidR="008A72E5" w:rsidRPr="00692901">
        <w:rPr>
          <w:rFonts w:ascii="Sylfaen" w:hAnsi="Sylfaen"/>
          <w:lang w:val="en-GB"/>
        </w:rPr>
        <w:t>); rabbinical accords for the publication of a book</w:t>
      </w:r>
      <w:r w:rsidR="00E56DC2" w:rsidRPr="00692901">
        <w:rPr>
          <w:rFonts w:ascii="Sylfaen" w:hAnsi="Sylfaen"/>
          <w:lang w:val="en-GB"/>
        </w:rPr>
        <w:t xml:space="preserve"> (</w:t>
      </w:r>
      <w:proofErr w:type="spellStart"/>
      <w:r w:rsidR="00E56DC2" w:rsidRPr="00692901">
        <w:rPr>
          <w:rFonts w:ascii="Sylfaen" w:hAnsi="Sylfaen"/>
          <w:i/>
          <w:lang w:val="en-GB"/>
        </w:rPr>
        <w:t>haskamoth</w:t>
      </w:r>
      <w:proofErr w:type="spellEnd"/>
      <w:r w:rsidR="00E56DC2" w:rsidRPr="00692901">
        <w:rPr>
          <w:rFonts w:ascii="Sylfaen" w:hAnsi="Sylfaen"/>
          <w:lang w:val="en-GB"/>
        </w:rPr>
        <w:t>)</w:t>
      </w:r>
      <w:r w:rsidR="008A72E5" w:rsidRPr="00692901">
        <w:rPr>
          <w:rFonts w:ascii="Sylfaen" w:hAnsi="Sylfaen"/>
          <w:lang w:val="en-GB"/>
        </w:rPr>
        <w:t xml:space="preserve">; </w:t>
      </w:r>
      <w:r w:rsidR="006B4BB3" w:rsidRPr="00692901">
        <w:rPr>
          <w:rFonts w:ascii="Sylfaen" w:hAnsi="Sylfaen"/>
          <w:lang w:val="en-GB"/>
        </w:rPr>
        <w:t>title</w:t>
      </w:r>
      <w:r w:rsidR="00154F9D" w:rsidRPr="00692901">
        <w:rPr>
          <w:rFonts w:ascii="Sylfaen" w:hAnsi="Sylfaen"/>
          <w:lang w:val="en-GB"/>
        </w:rPr>
        <w:t xml:space="preserve"> </w:t>
      </w:r>
      <w:r w:rsidR="006B4BB3" w:rsidRPr="00692901">
        <w:rPr>
          <w:rFonts w:ascii="Sylfaen" w:hAnsi="Sylfaen"/>
          <w:lang w:val="en-GB"/>
        </w:rPr>
        <w:t>pages of books presenting the authors and their</w:t>
      </w:r>
      <w:r w:rsidR="009B14B6" w:rsidRPr="00692901">
        <w:rPr>
          <w:rFonts w:ascii="Sylfaen" w:hAnsi="Sylfaen"/>
          <w:lang w:val="en-GB"/>
        </w:rPr>
        <w:t xml:space="preserve"> genealogy; forewords to</w:t>
      </w:r>
      <w:r w:rsidR="006B4BB3" w:rsidRPr="00692901">
        <w:rPr>
          <w:rFonts w:ascii="Sylfaen" w:hAnsi="Sylfaen"/>
          <w:lang w:val="en-GB"/>
        </w:rPr>
        <w:t xml:space="preserve"> books; notes printed at the end of books or written at the end of biblical, theological, philosophical, or literary manuscripts (</w:t>
      </w:r>
      <w:proofErr w:type="spellStart"/>
      <w:r w:rsidR="006B4BB3" w:rsidRPr="00692901">
        <w:rPr>
          <w:rFonts w:ascii="Sylfaen" w:hAnsi="Sylfaen"/>
          <w:i/>
          <w:lang w:val="en-GB"/>
        </w:rPr>
        <w:t>kolophon</w:t>
      </w:r>
      <w:proofErr w:type="spellEnd"/>
      <w:r w:rsidR="006B4BB3" w:rsidRPr="00692901">
        <w:rPr>
          <w:rFonts w:ascii="Sylfaen" w:hAnsi="Sylfaen"/>
          <w:lang w:val="en-GB"/>
        </w:rPr>
        <w:t>); notes hand-written</w:t>
      </w:r>
      <w:r w:rsidR="009B14B6" w:rsidRPr="00692901">
        <w:rPr>
          <w:rFonts w:ascii="Sylfaen" w:hAnsi="Sylfaen"/>
          <w:lang w:val="en-GB"/>
        </w:rPr>
        <w:t xml:space="preserve"> in books by their owners</w:t>
      </w:r>
      <w:r w:rsidR="006B4BB3" w:rsidRPr="00692901">
        <w:rPr>
          <w:rFonts w:ascii="Sylfaen" w:hAnsi="Sylfaen"/>
          <w:lang w:val="en-GB"/>
        </w:rPr>
        <w:t xml:space="preserve"> or by their readers; official announce</w:t>
      </w:r>
      <w:r w:rsidR="009B14B6" w:rsidRPr="00692901">
        <w:rPr>
          <w:rFonts w:ascii="Sylfaen" w:hAnsi="Sylfaen"/>
          <w:lang w:val="en-GB"/>
        </w:rPr>
        <w:t>ments</w:t>
      </w:r>
      <w:r w:rsidR="006B4BB3" w:rsidRPr="00692901">
        <w:rPr>
          <w:rFonts w:ascii="Sylfaen" w:hAnsi="Sylfaen"/>
          <w:lang w:val="en-GB"/>
        </w:rPr>
        <w:t xml:space="preserve"> p</w:t>
      </w:r>
      <w:r w:rsidR="009B14B6" w:rsidRPr="00692901">
        <w:rPr>
          <w:rFonts w:ascii="Sylfaen" w:hAnsi="Sylfaen"/>
          <w:lang w:val="en-GB"/>
        </w:rPr>
        <w:t>ublished in journals; loose leave</w:t>
      </w:r>
      <w:r w:rsidR="006B4BB3" w:rsidRPr="00692901">
        <w:rPr>
          <w:rFonts w:ascii="Sylfaen" w:hAnsi="Sylfaen"/>
          <w:lang w:val="en-GB"/>
        </w:rPr>
        <w:t xml:space="preserve">s published by various groups or </w:t>
      </w:r>
      <w:r w:rsidR="0014788F" w:rsidRPr="00692901">
        <w:rPr>
          <w:rFonts w:ascii="Sylfaen" w:hAnsi="Sylfaen"/>
          <w:lang w:val="en-GB"/>
        </w:rPr>
        <w:t xml:space="preserve">personalities; </w:t>
      </w:r>
      <w:r w:rsidR="00154F9D" w:rsidRPr="00692901">
        <w:rPr>
          <w:rFonts w:ascii="Sylfaen" w:hAnsi="Sylfaen"/>
          <w:lang w:val="en-GB"/>
        </w:rPr>
        <w:t xml:space="preserve">and </w:t>
      </w:r>
      <w:r w:rsidR="0014788F" w:rsidRPr="00692901">
        <w:rPr>
          <w:rFonts w:ascii="Sylfaen" w:hAnsi="Sylfaen"/>
          <w:lang w:val="en-GB"/>
        </w:rPr>
        <w:t xml:space="preserve">archives of various religious, </w:t>
      </w:r>
      <w:proofErr w:type="gramStart"/>
      <w:r w:rsidR="0014788F" w:rsidRPr="00692901">
        <w:rPr>
          <w:rFonts w:ascii="Sylfaen" w:hAnsi="Sylfaen"/>
          <w:lang w:val="en-GB"/>
        </w:rPr>
        <w:t>educational</w:t>
      </w:r>
      <w:proofErr w:type="gramEnd"/>
      <w:r w:rsidR="0014788F" w:rsidRPr="00692901">
        <w:rPr>
          <w:rFonts w:ascii="Sylfaen" w:hAnsi="Sylfaen"/>
          <w:lang w:val="en-GB"/>
        </w:rPr>
        <w:t xml:space="preserve"> and Zionist institutions or associations. There are also bilingual sources in other language</w:t>
      </w:r>
      <w:r w:rsidR="00154F9D" w:rsidRPr="00692901">
        <w:rPr>
          <w:rFonts w:ascii="Sylfaen" w:hAnsi="Sylfaen"/>
          <w:lang w:val="en-GB"/>
        </w:rPr>
        <w:t>s</w:t>
      </w:r>
      <w:r w:rsidR="0014788F" w:rsidRPr="00692901">
        <w:rPr>
          <w:rFonts w:ascii="Sylfaen" w:hAnsi="Sylfaen"/>
          <w:lang w:val="en-GB"/>
        </w:rPr>
        <w:t>, but with some parts in Hebrew, Yiddish, or Judeo-Spanish.</w:t>
      </w:r>
    </w:p>
    <w:p w14:paraId="63DFFA9D" w14:textId="417857E7" w:rsidR="00E56DC2" w:rsidRPr="00692901" w:rsidRDefault="0014788F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The literary sources </w:t>
      </w:r>
      <w:r w:rsidR="00A351D9" w:rsidRPr="00692901">
        <w:rPr>
          <w:rFonts w:ascii="Sylfaen" w:hAnsi="Sylfaen"/>
          <w:lang w:val="en-GB"/>
        </w:rPr>
        <w:t xml:space="preserve">include </w:t>
      </w:r>
      <w:r w:rsidRPr="00692901">
        <w:rPr>
          <w:rFonts w:ascii="Sylfaen" w:hAnsi="Sylfaen"/>
          <w:lang w:val="en-GB"/>
        </w:rPr>
        <w:t xml:space="preserve">chronicles; historical, philosophical, and literary writings; personal diaries; </w:t>
      </w:r>
      <w:r w:rsidR="00AF2758" w:rsidRPr="00692901">
        <w:rPr>
          <w:rFonts w:ascii="Sylfaen" w:hAnsi="Sylfaen"/>
          <w:lang w:val="en-GB"/>
        </w:rPr>
        <w:t>accounts of trave</w:t>
      </w:r>
      <w:r w:rsidR="00692901">
        <w:rPr>
          <w:rFonts w:ascii="Sylfaen" w:hAnsi="Sylfaen"/>
          <w:lang w:val="en-GB"/>
        </w:rPr>
        <w:t>l</w:t>
      </w:r>
      <w:r w:rsidR="00AF2758" w:rsidRPr="00692901">
        <w:rPr>
          <w:rFonts w:ascii="Sylfaen" w:hAnsi="Sylfaen"/>
          <w:lang w:val="en-GB"/>
        </w:rPr>
        <w:t>lers; sermons (</w:t>
      </w:r>
      <w:proofErr w:type="spellStart"/>
      <w:r w:rsidR="00AF2758" w:rsidRPr="00692901">
        <w:rPr>
          <w:rFonts w:ascii="Sylfaen" w:hAnsi="Sylfaen"/>
          <w:i/>
          <w:lang w:val="en-GB"/>
        </w:rPr>
        <w:t>derashot</w:t>
      </w:r>
      <w:r w:rsidR="00E56DC2" w:rsidRPr="00692901">
        <w:rPr>
          <w:rFonts w:ascii="Sylfaen" w:hAnsi="Sylfaen"/>
          <w:i/>
          <w:lang w:val="en-GB"/>
        </w:rPr>
        <w:t>h</w:t>
      </w:r>
      <w:proofErr w:type="spellEnd"/>
      <w:r w:rsidR="00AF2758" w:rsidRPr="00692901">
        <w:rPr>
          <w:rFonts w:ascii="Sylfaen" w:hAnsi="Sylfaen"/>
          <w:lang w:val="en-GB"/>
        </w:rPr>
        <w:t>); biblical and Talmudic commentaries which include allusions to the contemporary situation or to author’s affiliation to a certain current; editions of prayer books</w:t>
      </w:r>
      <w:r w:rsidR="00A351D9" w:rsidRPr="00692901">
        <w:rPr>
          <w:rFonts w:ascii="Sylfaen" w:hAnsi="Sylfaen"/>
          <w:lang w:val="en-GB"/>
        </w:rPr>
        <w:t xml:space="preserve"> –</w:t>
      </w:r>
      <w:r w:rsidR="00AF2758" w:rsidRPr="00692901">
        <w:rPr>
          <w:rFonts w:ascii="Sylfaen" w:hAnsi="Sylfaen"/>
          <w:lang w:val="en-GB"/>
        </w:rPr>
        <w:t xml:space="preserve"> some of them in Hebrew only, others with translations in Yiddish, Judeo-Spanish or</w:t>
      </w:r>
      <w:r w:rsidR="00154F9D" w:rsidRPr="00692901">
        <w:rPr>
          <w:rFonts w:ascii="Sylfaen" w:hAnsi="Sylfaen"/>
          <w:lang w:val="en-GB"/>
        </w:rPr>
        <w:t xml:space="preserve"> </w:t>
      </w:r>
      <w:r w:rsidR="00AF2758" w:rsidRPr="00692901">
        <w:rPr>
          <w:rFonts w:ascii="Sylfaen" w:hAnsi="Sylfaen"/>
          <w:lang w:val="en-GB"/>
        </w:rPr>
        <w:t xml:space="preserve">other </w:t>
      </w:r>
      <w:r w:rsidR="00AF2758" w:rsidRPr="00692901">
        <w:rPr>
          <w:rFonts w:ascii="Sylfaen" w:hAnsi="Sylfaen"/>
          <w:lang w:val="en-GB"/>
        </w:rPr>
        <w:lastRenderedPageBreak/>
        <w:t>languages</w:t>
      </w:r>
      <w:r w:rsidR="00A351D9" w:rsidRPr="00692901">
        <w:rPr>
          <w:rFonts w:ascii="Sylfaen" w:hAnsi="Sylfaen"/>
          <w:lang w:val="en-GB"/>
        </w:rPr>
        <w:t xml:space="preserve"> –</w:t>
      </w:r>
      <w:r w:rsidR="00AF2758" w:rsidRPr="00692901">
        <w:rPr>
          <w:rFonts w:ascii="Sylfaen" w:hAnsi="Sylfaen"/>
          <w:lang w:val="en-GB"/>
        </w:rPr>
        <w:t xml:space="preserve"> which inc</w:t>
      </w:r>
      <w:r w:rsidR="009B14B6" w:rsidRPr="00692901">
        <w:rPr>
          <w:rFonts w:ascii="Sylfaen" w:hAnsi="Sylfaen"/>
          <w:lang w:val="en-GB"/>
        </w:rPr>
        <w:t>lude also information about</w:t>
      </w:r>
      <w:r w:rsidR="00AF2758" w:rsidRPr="00692901">
        <w:rPr>
          <w:rFonts w:ascii="Sylfaen" w:hAnsi="Sylfaen"/>
          <w:lang w:val="en-GB"/>
        </w:rPr>
        <w:t xml:space="preserve"> contemporary society or about the editor and the translator; Hebrew, Yiddish and Judeo-Spanish journals published in Romania; </w:t>
      </w:r>
      <w:r w:rsidR="00A351D9" w:rsidRPr="00692901">
        <w:rPr>
          <w:rFonts w:ascii="Sylfaen" w:hAnsi="Sylfaen"/>
          <w:lang w:val="en-GB"/>
        </w:rPr>
        <w:t xml:space="preserve">and </w:t>
      </w:r>
      <w:r w:rsidR="00AF2758" w:rsidRPr="00692901">
        <w:rPr>
          <w:rFonts w:ascii="Sylfaen" w:hAnsi="Sylfaen"/>
          <w:lang w:val="en-GB"/>
        </w:rPr>
        <w:t xml:space="preserve">accounts and </w:t>
      </w:r>
      <w:r w:rsidR="00E56DC2" w:rsidRPr="00692901">
        <w:rPr>
          <w:rFonts w:ascii="Sylfaen" w:hAnsi="Sylfaen"/>
          <w:lang w:val="en-GB"/>
        </w:rPr>
        <w:t xml:space="preserve">letters published in journals in these languages in other countries. Yiddish and Judeo-Spanish folklore </w:t>
      </w:r>
      <w:r w:rsidR="00A351D9" w:rsidRPr="00692901">
        <w:rPr>
          <w:rFonts w:ascii="Sylfaen" w:hAnsi="Sylfaen"/>
          <w:lang w:val="en-GB"/>
        </w:rPr>
        <w:t>is also mentioned</w:t>
      </w:r>
      <w:r w:rsidR="00E56DC2" w:rsidRPr="00692901">
        <w:rPr>
          <w:rFonts w:ascii="Sylfaen" w:hAnsi="Sylfaen"/>
          <w:lang w:val="en-GB"/>
        </w:rPr>
        <w:t>.</w:t>
      </w:r>
    </w:p>
    <w:p w14:paraId="229E338D" w14:textId="40D11694" w:rsidR="00E56DC2" w:rsidRPr="00692901" w:rsidRDefault="00E56DC2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>History of research</w:t>
      </w:r>
      <w:r w:rsidR="009F2961" w:rsidRPr="00692901">
        <w:rPr>
          <w:rFonts w:ascii="Sylfaen" w:hAnsi="Sylfaen"/>
          <w:i/>
          <w:iCs/>
          <w:lang w:val="en-GB"/>
        </w:rPr>
        <w:t xml:space="preserve"> on Jews in Romania</w:t>
      </w:r>
    </w:p>
    <w:p w14:paraId="314A28AE" w14:textId="2AC77F96" w:rsidR="00B342D8" w:rsidRPr="00692901" w:rsidRDefault="00835DA8" w:rsidP="0025281E">
      <w:pPr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The importance of Hebrew source</w:t>
      </w:r>
      <w:r w:rsidR="00A1280E" w:rsidRPr="00692901">
        <w:rPr>
          <w:rFonts w:ascii="Sylfaen" w:hAnsi="Sylfaen"/>
          <w:lang w:val="en-GB"/>
        </w:rPr>
        <w:t>s</w:t>
      </w:r>
      <w:r w:rsidRPr="00692901">
        <w:rPr>
          <w:rFonts w:ascii="Sylfaen" w:hAnsi="Sylfaen"/>
          <w:lang w:val="en-GB"/>
        </w:rPr>
        <w:t xml:space="preserve"> for the study of the history of </w:t>
      </w:r>
      <w:r w:rsidR="00E72C95" w:rsidRPr="00692901">
        <w:rPr>
          <w:rFonts w:ascii="Sylfaen" w:hAnsi="Sylfaen"/>
          <w:lang w:val="en-GB"/>
        </w:rPr>
        <w:t xml:space="preserve">the </w:t>
      </w:r>
      <w:r w:rsidRPr="00692901">
        <w:rPr>
          <w:rFonts w:ascii="Sylfaen" w:hAnsi="Sylfaen"/>
          <w:lang w:val="en-GB"/>
        </w:rPr>
        <w:t>Romania</w:t>
      </w:r>
      <w:r w:rsidR="00E72C95" w:rsidRPr="00692901">
        <w:rPr>
          <w:rFonts w:ascii="Sylfaen" w:hAnsi="Sylfaen"/>
          <w:lang w:val="en-GB"/>
        </w:rPr>
        <w:t>ns</w:t>
      </w:r>
      <w:r w:rsidRPr="00692901">
        <w:rPr>
          <w:rFonts w:ascii="Sylfaen" w:hAnsi="Sylfaen"/>
          <w:lang w:val="en-GB"/>
        </w:rPr>
        <w:t xml:space="preserve"> was observed by the scholar Bogdan </w:t>
      </w:r>
      <w:proofErr w:type="spellStart"/>
      <w:r w:rsidRPr="00692901">
        <w:rPr>
          <w:rFonts w:ascii="Sylfaen" w:hAnsi="Sylfaen"/>
          <w:lang w:val="en-GB"/>
        </w:rPr>
        <w:t>Petriceicu</w:t>
      </w:r>
      <w:proofErr w:type="spellEnd"/>
      <w:r w:rsidRPr="00692901">
        <w:rPr>
          <w:rFonts w:ascii="Sylfaen" w:hAnsi="Sylfaen"/>
          <w:lang w:val="en-GB"/>
        </w:rPr>
        <w:t xml:space="preserve"> </w:t>
      </w:r>
      <w:proofErr w:type="spellStart"/>
      <w:r w:rsidRPr="00692901">
        <w:rPr>
          <w:rFonts w:ascii="Sylfaen" w:hAnsi="Sylfaen"/>
          <w:lang w:val="en-GB"/>
        </w:rPr>
        <w:t>Hașdeu</w:t>
      </w:r>
      <w:proofErr w:type="spellEnd"/>
      <w:r w:rsidRPr="00692901">
        <w:rPr>
          <w:rFonts w:ascii="Sylfaen" w:hAnsi="Sylfaen"/>
          <w:lang w:val="en-GB"/>
        </w:rPr>
        <w:t xml:space="preserve"> in 1865, when he mentioned a </w:t>
      </w:r>
      <w:r w:rsidR="00EA6D64" w:rsidRPr="00692901">
        <w:rPr>
          <w:rFonts w:ascii="Sylfaen" w:hAnsi="Sylfaen"/>
          <w:lang w:val="en-GB"/>
        </w:rPr>
        <w:t xml:space="preserve">fragment of the </w:t>
      </w:r>
      <w:r w:rsidR="00B3467F" w:rsidRPr="00692901">
        <w:rPr>
          <w:rFonts w:ascii="Sylfaen" w:hAnsi="Sylfaen"/>
          <w:lang w:val="en-GB"/>
        </w:rPr>
        <w:t>“</w:t>
      </w:r>
      <w:r w:rsidR="00EA6D64" w:rsidRPr="00692901">
        <w:rPr>
          <w:rFonts w:ascii="Sylfaen" w:hAnsi="Sylfaen"/>
          <w:lang w:val="en-GB"/>
        </w:rPr>
        <w:t>Itinerary” of Rabbi Benjamin of Tudela at</w:t>
      </w:r>
      <w:r w:rsidRPr="00692901">
        <w:rPr>
          <w:rFonts w:ascii="Sylfaen" w:hAnsi="Sylfaen"/>
          <w:lang w:val="en-GB"/>
        </w:rPr>
        <w:t xml:space="preserve"> the end of the </w:t>
      </w:r>
      <w:r w:rsidR="00A351D9" w:rsidRPr="00692901">
        <w:rPr>
          <w:rFonts w:ascii="Sylfaen" w:hAnsi="Sylfaen"/>
          <w:lang w:val="en-GB"/>
        </w:rPr>
        <w:t xml:space="preserve">twelfth </w:t>
      </w:r>
      <w:r w:rsidRPr="00692901">
        <w:rPr>
          <w:rFonts w:ascii="Sylfaen" w:hAnsi="Sylfaen"/>
          <w:lang w:val="en-GB"/>
        </w:rPr>
        <w:t>century</w:t>
      </w:r>
      <w:r w:rsidR="00C20B70" w:rsidRPr="00692901">
        <w:rPr>
          <w:rFonts w:ascii="Sylfaen" w:hAnsi="Sylfaen"/>
          <w:lang w:val="en-GB"/>
        </w:rPr>
        <w:t xml:space="preserve"> </w:t>
      </w:r>
      <w:r w:rsidR="00A351D9" w:rsidRPr="00692901">
        <w:rPr>
          <w:rFonts w:ascii="Sylfaen" w:hAnsi="Sylfaen"/>
          <w:lang w:val="en-GB"/>
        </w:rPr>
        <w:t xml:space="preserve">discussing </w:t>
      </w:r>
      <w:r w:rsidR="00C20B70" w:rsidRPr="00692901">
        <w:rPr>
          <w:rFonts w:ascii="Sylfaen" w:hAnsi="Sylfaen"/>
          <w:lang w:val="en-GB"/>
        </w:rPr>
        <w:t>the Wallachians of the Pindus Mountains.</w:t>
      </w:r>
      <w:r w:rsidR="00C20B70" w:rsidRPr="00692901">
        <w:rPr>
          <w:rStyle w:val="FootnoteReference"/>
          <w:rFonts w:ascii="Sylfaen" w:hAnsi="Sylfaen"/>
          <w:lang w:val="en-GB"/>
        </w:rPr>
        <w:footnoteReference w:id="7"/>
      </w:r>
      <w:r w:rsidR="00886884" w:rsidRPr="00692901">
        <w:rPr>
          <w:rFonts w:ascii="Sylfaen" w:hAnsi="Sylfaen"/>
          <w:lang w:val="en-GB"/>
        </w:rPr>
        <w:t xml:space="preserve"> </w:t>
      </w:r>
      <w:r w:rsidR="00A351D9" w:rsidRPr="00692901">
        <w:rPr>
          <w:rFonts w:ascii="Sylfaen" w:hAnsi="Sylfaen"/>
          <w:lang w:val="en-GB"/>
        </w:rPr>
        <w:t>R</w:t>
      </w:r>
      <w:r w:rsidR="00692901">
        <w:rPr>
          <w:rFonts w:ascii="Sylfaen" w:hAnsi="Sylfaen"/>
          <w:lang w:val="en-GB"/>
        </w:rPr>
        <w:t>ese</w:t>
      </w:r>
      <w:r w:rsidR="009674D3" w:rsidRPr="00692901">
        <w:rPr>
          <w:rFonts w:ascii="Sylfaen" w:hAnsi="Sylfaen"/>
          <w:lang w:val="en-GB"/>
        </w:rPr>
        <w:t xml:space="preserve">arch </w:t>
      </w:r>
      <w:r w:rsidR="00A351D9" w:rsidRPr="00692901">
        <w:rPr>
          <w:rFonts w:ascii="Sylfaen" w:hAnsi="Sylfaen"/>
          <w:lang w:val="en-GB"/>
        </w:rPr>
        <w:t>on</w:t>
      </w:r>
      <w:r w:rsidR="009674D3" w:rsidRPr="00692901">
        <w:rPr>
          <w:rFonts w:ascii="Sylfaen" w:hAnsi="Sylfaen"/>
          <w:lang w:val="en-GB"/>
        </w:rPr>
        <w:t xml:space="preserve"> </w:t>
      </w:r>
      <w:r w:rsidR="00EA6D64" w:rsidRPr="00692901">
        <w:rPr>
          <w:rFonts w:ascii="Sylfaen" w:hAnsi="Sylfaen"/>
          <w:lang w:val="en-GB"/>
        </w:rPr>
        <w:t>Hebrew sources dealing with</w:t>
      </w:r>
      <w:r w:rsidR="00E56DC2" w:rsidRPr="00692901">
        <w:rPr>
          <w:rFonts w:ascii="Sylfaen" w:hAnsi="Sylfaen"/>
          <w:lang w:val="en-GB"/>
        </w:rPr>
        <w:t xml:space="preserve"> the history of t</w:t>
      </w:r>
      <w:r w:rsidR="00EA6D64" w:rsidRPr="00692901">
        <w:rPr>
          <w:rFonts w:ascii="Sylfaen" w:hAnsi="Sylfaen"/>
          <w:lang w:val="en-GB"/>
        </w:rPr>
        <w:t xml:space="preserve">he Jews of Romania and </w:t>
      </w:r>
      <w:r w:rsidR="009674D3" w:rsidRPr="00692901">
        <w:rPr>
          <w:rFonts w:ascii="Sylfaen" w:hAnsi="Sylfaen"/>
          <w:lang w:val="en-GB"/>
        </w:rPr>
        <w:t xml:space="preserve">Romanian history </w:t>
      </w:r>
      <w:r w:rsidR="00886884" w:rsidRPr="00692901">
        <w:rPr>
          <w:rFonts w:ascii="Sylfaen" w:hAnsi="Sylfaen"/>
          <w:lang w:val="en-GB"/>
        </w:rPr>
        <w:t>began</w:t>
      </w:r>
      <w:r w:rsidR="009674D3" w:rsidRPr="00692901">
        <w:rPr>
          <w:rFonts w:ascii="Sylfaen" w:hAnsi="Sylfaen"/>
          <w:lang w:val="en-GB"/>
        </w:rPr>
        <w:t xml:space="preserve"> in the </w:t>
      </w:r>
      <w:r w:rsidR="00A351D9" w:rsidRPr="00692901">
        <w:rPr>
          <w:rFonts w:ascii="Sylfaen" w:hAnsi="Sylfaen"/>
          <w:lang w:val="en-GB"/>
        </w:rPr>
        <w:t>18</w:t>
      </w:r>
      <w:r w:rsidR="009674D3" w:rsidRPr="00692901">
        <w:rPr>
          <w:rFonts w:ascii="Sylfaen" w:hAnsi="Sylfaen"/>
          <w:lang w:val="en-GB"/>
        </w:rPr>
        <w:t>70s</w:t>
      </w:r>
      <w:r w:rsidR="00DF12F8" w:rsidRPr="00692901">
        <w:rPr>
          <w:rFonts w:ascii="Sylfaen" w:hAnsi="Sylfaen"/>
          <w:lang w:val="en-GB"/>
        </w:rPr>
        <w:t xml:space="preserve"> and continued through the 1880s</w:t>
      </w:r>
      <w:r w:rsidR="009674D3" w:rsidRPr="00692901">
        <w:rPr>
          <w:rFonts w:ascii="Sylfaen" w:hAnsi="Sylfaen"/>
          <w:lang w:val="en-GB"/>
        </w:rPr>
        <w:t xml:space="preserve">, </w:t>
      </w:r>
      <w:r w:rsidR="00386312" w:rsidRPr="00692901">
        <w:rPr>
          <w:rFonts w:ascii="Sylfaen" w:hAnsi="Sylfaen"/>
          <w:lang w:val="en-GB"/>
        </w:rPr>
        <w:t xml:space="preserve">initiated </w:t>
      </w:r>
      <w:r w:rsidR="009674D3" w:rsidRPr="00692901">
        <w:rPr>
          <w:rFonts w:ascii="Sylfaen" w:hAnsi="Sylfaen"/>
          <w:lang w:val="en-GB"/>
        </w:rPr>
        <w:t xml:space="preserve">by Jewish </w:t>
      </w:r>
      <w:r w:rsidR="009674D3" w:rsidRPr="00692901">
        <w:rPr>
          <w:rFonts w:ascii="Sylfaen" w:hAnsi="Sylfaen"/>
          <w:i/>
          <w:lang w:val="en-GB"/>
        </w:rPr>
        <w:t>maskilim</w:t>
      </w:r>
      <w:r w:rsidR="000261D4" w:rsidRPr="00692901">
        <w:rPr>
          <w:rFonts w:ascii="Sylfaen" w:hAnsi="Sylfaen"/>
          <w:lang w:val="en-GB"/>
        </w:rPr>
        <w:t xml:space="preserve"> </w:t>
      </w:r>
      <w:r w:rsidR="00DF12F8" w:rsidRPr="00692901">
        <w:rPr>
          <w:rFonts w:ascii="Sylfaen" w:hAnsi="Sylfaen"/>
          <w:lang w:val="en-GB"/>
        </w:rPr>
        <w:t xml:space="preserve">(proponents of the Jewish Enlightenment, or </w:t>
      </w:r>
      <w:r w:rsidR="00386312" w:rsidRPr="00692901">
        <w:rPr>
          <w:rFonts w:ascii="Sylfaen" w:hAnsi="Sylfaen"/>
          <w:i/>
          <w:iCs/>
          <w:lang w:val="en-GB"/>
        </w:rPr>
        <w:t>Haskalah</w:t>
      </w:r>
      <w:r w:rsidR="00386312" w:rsidRPr="00692901">
        <w:rPr>
          <w:rFonts w:ascii="Sylfaen" w:hAnsi="Sylfaen"/>
          <w:lang w:val="en-GB"/>
        </w:rPr>
        <w:t xml:space="preserve">, which </w:t>
      </w:r>
      <w:r w:rsidR="00DF12F8" w:rsidRPr="00692901">
        <w:rPr>
          <w:rFonts w:ascii="Sylfaen" w:hAnsi="Sylfaen"/>
          <w:lang w:val="en-GB"/>
        </w:rPr>
        <w:t>called for</w:t>
      </w:r>
      <w:r w:rsidR="00386312" w:rsidRPr="00692901">
        <w:rPr>
          <w:rFonts w:ascii="Sylfaen" w:hAnsi="Sylfaen"/>
          <w:lang w:val="en-GB"/>
        </w:rPr>
        <w:t xml:space="preserve"> increased seculari</w:t>
      </w:r>
      <w:r w:rsidR="00DF12F8" w:rsidRPr="00692901">
        <w:rPr>
          <w:rFonts w:ascii="Sylfaen" w:hAnsi="Sylfaen"/>
          <w:lang w:val="en-GB"/>
        </w:rPr>
        <w:t>s</w:t>
      </w:r>
      <w:r w:rsidR="00386312" w:rsidRPr="00692901">
        <w:rPr>
          <w:rFonts w:ascii="Sylfaen" w:hAnsi="Sylfaen"/>
          <w:lang w:val="en-GB"/>
        </w:rPr>
        <w:t xml:space="preserve">ation and integration of the Jewish community in Europe) </w:t>
      </w:r>
      <w:r w:rsidR="00DF12F8" w:rsidRPr="00692901">
        <w:rPr>
          <w:rFonts w:ascii="Sylfaen" w:hAnsi="Sylfaen"/>
          <w:lang w:val="en-GB"/>
        </w:rPr>
        <w:t xml:space="preserve">who were </w:t>
      </w:r>
      <w:r w:rsidR="000261D4" w:rsidRPr="00692901">
        <w:rPr>
          <w:rFonts w:ascii="Sylfaen" w:hAnsi="Sylfaen"/>
          <w:lang w:val="en-GB"/>
        </w:rPr>
        <w:t>preoccupied</w:t>
      </w:r>
      <w:r w:rsidR="009674D3" w:rsidRPr="00692901">
        <w:rPr>
          <w:rFonts w:ascii="Sylfaen" w:hAnsi="Sylfaen"/>
          <w:lang w:val="en-GB"/>
        </w:rPr>
        <w:t xml:space="preserve"> by </w:t>
      </w:r>
      <w:r w:rsidR="00EA6D64" w:rsidRPr="00692901">
        <w:rPr>
          <w:rFonts w:ascii="Sylfaen" w:hAnsi="Sylfaen"/>
          <w:lang w:val="en-GB"/>
        </w:rPr>
        <w:t xml:space="preserve">the study of </w:t>
      </w:r>
      <w:r w:rsidR="00386312" w:rsidRPr="00692901">
        <w:rPr>
          <w:rFonts w:ascii="Sylfaen" w:hAnsi="Sylfaen"/>
          <w:lang w:val="en-GB"/>
        </w:rPr>
        <w:t xml:space="preserve">Jewish </w:t>
      </w:r>
      <w:r w:rsidR="00EA6D64" w:rsidRPr="00692901">
        <w:rPr>
          <w:rFonts w:ascii="Sylfaen" w:hAnsi="Sylfaen"/>
          <w:lang w:val="en-GB"/>
        </w:rPr>
        <w:t>history for</w:t>
      </w:r>
      <w:r w:rsidR="000261D4" w:rsidRPr="00692901">
        <w:rPr>
          <w:rFonts w:ascii="Sylfaen" w:hAnsi="Sylfaen"/>
          <w:lang w:val="en-GB"/>
        </w:rPr>
        <w:t xml:space="preserve"> </w:t>
      </w:r>
      <w:r w:rsidR="00EA6D64" w:rsidRPr="00692901">
        <w:rPr>
          <w:rFonts w:ascii="Sylfaen" w:hAnsi="Sylfaen"/>
          <w:lang w:val="en-GB"/>
        </w:rPr>
        <w:t xml:space="preserve">practical </w:t>
      </w:r>
      <w:r w:rsidR="00386312" w:rsidRPr="00692901">
        <w:rPr>
          <w:rFonts w:ascii="Sylfaen" w:hAnsi="Sylfaen"/>
          <w:lang w:val="en-GB"/>
        </w:rPr>
        <w:t xml:space="preserve">purposes </w:t>
      </w:r>
      <w:r w:rsidR="00EA6D64" w:rsidRPr="00692901">
        <w:rPr>
          <w:rFonts w:ascii="Sylfaen" w:hAnsi="Sylfaen"/>
          <w:lang w:val="en-GB"/>
        </w:rPr>
        <w:t xml:space="preserve">– </w:t>
      </w:r>
      <w:r w:rsidR="00386312" w:rsidRPr="00692901">
        <w:rPr>
          <w:rFonts w:ascii="Sylfaen" w:hAnsi="Sylfaen"/>
          <w:lang w:val="en-GB"/>
        </w:rPr>
        <w:t xml:space="preserve">by </w:t>
      </w:r>
      <w:r w:rsidR="00EA6D64" w:rsidRPr="00692901">
        <w:rPr>
          <w:rFonts w:ascii="Sylfaen" w:hAnsi="Sylfaen"/>
          <w:lang w:val="en-GB"/>
        </w:rPr>
        <w:t xml:space="preserve">researching </w:t>
      </w:r>
      <w:r w:rsidR="009674D3" w:rsidRPr="00692901">
        <w:rPr>
          <w:rFonts w:ascii="Sylfaen" w:hAnsi="Sylfaen"/>
          <w:lang w:val="en-GB"/>
        </w:rPr>
        <w:t xml:space="preserve">the Jewish presence in Romania in </w:t>
      </w:r>
      <w:r w:rsidR="00386312" w:rsidRPr="00692901">
        <w:rPr>
          <w:rFonts w:ascii="Sylfaen" w:hAnsi="Sylfaen"/>
          <w:lang w:val="en-GB"/>
        </w:rPr>
        <w:t>a</w:t>
      </w:r>
      <w:r w:rsidR="009674D3" w:rsidRPr="00692901">
        <w:rPr>
          <w:rFonts w:ascii="Sylfaen" w:hAnsi="Sylfaen"/>
          <w:lang w:val="en-GB"/>
        </w:rPr>
        <w:t xml:space="preserve">ncient and </w:t>
      </w:r>
      <w:r w:rsidR="00386312" w:rsidRPr="00692901">
        <w:rPr>
          <w:rFonts w:ascii="Sylfaen" w:hAnsi="Sylfaen"/>
          <w:lang w:val="en-GB"/>
        </w:rPr>
        <w:t>m</w:t>
      </w:r>
      <w:r w:rsidR="00EA6D64" w:rsidRPr="00692901">
        <w:rPr>
          <w:rFonts w:ascii="Sylfaen" w:hAnsi="Sylfaen"/>
          <w:lang w:val="en-GB"/>
        </w:rPr>
        <w:t xml:space="preserve">edieval times </w:t>
      </w:r>
      <w:r w:rsidR="00386312" w:rsidRPr="00692901">
        <w:rPr>
          <w:rFonts w:ascii="Sylfaen" w:hAnsi="Sylfaen"/>
          <w:lang w:val="en-GB"/>
        </w:rPr>
        <w:t>they aimed to</w:t>
      </w:r>
      <w:r w:rsidR="00EA6D64" w:rsidRPr="00692901">
        <w:rPr>
          <w:rFonts w:ascii="Sylfaen" w:hAnsi="Sylfaen"/>
          <w:lang w:val="en-GB"/>
        </w:rPr>
        <w:t xml:space="preserve"> demonstrate</w:t>
      </w:r>
      <w:r w:rsidR="009674D3" w:rsidRPr="00692901">
        <w:rPr>
          <w:rFonts w:ascii="Sylfaen" w:hAnsi="Sylfaen"/>
          <w:lang w:val="en-GB"/>
        </w:rPr>
        <w:t xml:space="preserve"> the right of the Jew</w:t>
      </w:r>
      <w:r w:rsidR="00386312" w:rsidRPr="00692901">
        <w:rPr>
          <w:rFonts w:ascii="Sylfaen" w:hAnsi="Sylfaen"/>
          <w:lang w:val="en-GB"/>
        </w:rPr>
        <w:t>ish community</w:t>
      </w:r>
      <w:r w:rsidR="009674D3" w:rsidRPr="00692901">
        <w:rPr>
          <w:rFonts w:ascii="Sylfaen" w:hAnsi="Sylfaen"/>
          <w:lang w:val="en-GB"/>
        </w:rPr>
        <w:t xml:space="preserve"> to Romanian citizenship. </w:t>
      </w:r>
      <w:r w:rsidR="00386312" w:rsidRPr="00692901">
        <w:rPr>
          <w:rFonts w:ascii="Sylfaen" w:hAnsi="Sylfaen"/>
          <w:lang w:val="en-GB"/>
        </w:rPr>
        <w:t>This was</w:t>
      </w:r>
      <w:r w:rsidR="009674D3" w:rsidRPr="00692901">
        <w:rPr>
          <w:rFonts w:ascii="Sylfaen" w:hAnsi="Sylfaen"/>
          <w:lang w:val="en-GB"/>
        </w:rPr>
        <w:t xml:space="preserve"> a part of the polemics for Emancipation.</w:t>
      </w:r>
      <w:r w:rsidR="00C07499" w:rsidRPr="00692901">
        <w:rPr>
          <w:rStyle w:val="FootnoteReference"/>
          <w:rFonts w:ascii="Sylfaen" w:hAnsi="Sylfaen"/>
          <w:lang w:val="en-GB"/>
        </w:rPr>
        <w:footnoteReference w:id="8"/>
      </w:r>
      <w:r w:rsidR="000261D4" w:rsidRPr="00692901">
        <w:rPr>
          <w:rFonts w:ascii="Sylfaen" w:hAnsi="Sylfaen"/>
          <w:lang w:val="en-GB"/>
        </w:rPr>
        <w:t xml:space="preserve"> The first </w:t>
      </w:r>
      <w:r w:rsidR="000261D4" w:rsidRPr="00692901">
        <w:rPr>
          <w:rFonts w:ascii="Sylfaen" w:hAnsi="Sylfaen"/>
          <w:i/>
          <w:lang w:val="en-GB"/>
        </w:rPr>
        <w:t>maskil</w:t>
      </w:r>
      <w:r w:rsidR="000261D4" w:rsidRPr="00692901">
        <w:rPr>
          <w:rFonts w:ascii="Sylfaen" w:hAnsi="Sylfaen"/>
          <w:lang w:val="en-GB"/>
        </w:rPr>
        <w:t xml:space="preserve"> of Romania interested in history was Jacob </w:t>
      </w:r>
      <w:proofErr w:type="spellStart"/>
      <w:r w:rsidR="000261D4" w:rsidRPr="00692901">
        <w:rPr>
          <w:rFonts w:ascii="Sylfaen" w:hAnsi="Sylfaen"/>
          <w:lang w:val="en-GB"/>
        </w:rPr>
        <w:t>Psantir</w:t>
      </w:r>
      <w:proofErr w:type="spellEnd"/>
      <w:r w:rsidR="000261D4" w:rsidRPr="00692901">
        <w:rPr>
          <w:rFonts w:ascii="Sylfaen" w:hAnsi="Sylfaen"/>
          <w:lang w:val="en-GB"/>
        </w:rPr>
        <w:t xml:space="preserve">, an autodidact. He wrote in Yiddish and in Hebrew in the </w:t>
      </w:r>
      <w:r w:rsidR="00DF12F8" w:rsidRPr="00692901">
        <w:rPr>
          <w:rFonts w:ascii="Sylfaen" w:hAnsi="Sylfaen"/>
          <w:lang w:val="en-GB"/>
        </w:rPr>
        <w:t>18</w:t>
      </w:r>
      <w:r w:rsidR="000261D4" w:rsidRPr="00692901">
        <w:rPr>
          <w:rFonts w:ascii="Sylfaen" w:hAnsi="Sylfaen"/>
          <w:lang w:val="en-GB"/>
        </w:rPr>
        <w:t>70s.</w:t>
      </w:r>
      <w:r w:rsidR="004E5D44" w:rsidRPr="00692901">
        <w:rPr>
          <w:rStyle w:val="FootnoteReference"/>
          <w:rFonts w:ascii="Sylfaen" w:hAnsi="Sylfaen"/>
          <w:lang w:val="en-GB"/>
        </w:rPr>
        <w:footnoteReference w:id="9"/>
      </w:r>
      <w:r w:rsidR="000261D4" w:rsidRPr="00692901">
        <w:rPr>
          <w:rFonts w:ascii="Sylfaen" w:hAnsi="Sylfaen"/>
          <w:lang w:val="en-GB"/>
        </w:rPr>
        <w:t xml:space="preserve"> Later, in the </w:t>
      </w:r>
      <w:r w:rsidR="00DF12F8" w:rsidRPr="00692901">
        <w:rPr>
          <w:rFonts w:ascii="Sylfaen" w:hAnsi="Sylfaen"/>
          <w:lang w:val="en-GB"/>
        </w:rPr>
        <w:t>18</w:t>
      </w:r>
      <w:r w:rsidR="000261D4" w:rsidRPr="00692901">
        <w:rPr>
          <w:rFonts w:ascii="Sylfaen" w:hAnsi="Sylfaen"/>
          <w:lang w:val="en-GB"/>
        </w:rPr>
        <w:t>80s</w:t>
      </w:r>
      <w:r w:rsidR="00EA6D64" w:rsidRPr="00692901">
        <w:rPr>
          <w:rFonts w:ascii="Sylfaen" w:hAnsi="Sylfaen"/>
          <w:lang w:val="en-GB"/>
        </w:rPr>
        <w:t xml:space="preserve">, </w:t>
      </w:r>
      <w:r w:rsidR="000261D4" w:rsidRPr="00692901">
        <w:rPr>
          <w:rFonts w:ascii="Sylfaen" w:hAnsi="Sylfaen"/>
          <w:lang w:val="en-GB"/>
        </w:rPr>
        <w:t xml:space="preserve">a new generation of </w:t>
      </w:r>
      <w:r w:rsidR="000261D4" w:rsidRPr="00692901">
        <w:rPr>
          <w:rFonts w:ascii="Sylfaen" w:hAnsi="Sylfaen"/>
          <w:i/>
          <w:lang w:val="en-GB"/>
        </w:rPr>
        <w:t>maskilim</w:t>
      </w:r>
      <w:r w:rsidR="00EA6D64" w:rsidRPr="00692901">
        <w:rPr>
          <w:rFonts w:ascii="Sylfaen" w:hAnsi="Sylfaen"/>
          <w:lang w:val="en-GB"/>
        </w:rPr>
        <w:t xml:space="preserve"> appeared,</w:t>
      </w:r>
      <w:r w:rsidR="000261D4" w:rsidRPr="00692901">
        <w:rPr>
          <w:rFonts w:ascii="Sylfaen" w:hAnsi="Sylfaen"/>
          <w:lang w:val="en-GB"/>
        </w:rPr>
        <w:t xml:space="preserve"> </w:t>
      </w:r>
      <w:r w:rsidR="00DF12F8" w:rsidRPr="00692901">
        <w:rPr>
          <w:rFonts w:ascii="Sylfaen" w:hAnsi="Sylfaen"/>
          <w:lang w:val="en-GB"/>
        </w:rPr>
        <w:t>including</w:t>
      </w:r>
      <w:r w:rsidR="000261D4" w:rsidRPr="00692901">
        <w:rPr>
          <w:rFonts w:ascii="Sylfaen" w:hAnsi="Sylfaen"/>
          <w:lang w:val="en-GB"/>
        </w:rPr>
        <w:t xml:space="preserve"> the brothers Elias, Wilhelm and Moses </w:t>
      </w:r>
      <w:proofErr w:type="spellStart"/>
      <w:r w:rsidR="000261D4" w:rsidRPr="00692901">
        <w:rPr>
          <w:rFonts w:ascii="Sylfaen" w:hAnsi="Sylfaen"/>
          <w:lang w:val="en-GB"/>
        </w:rPr>
        <w:t>Schwarzfeld</w:t>
      </w:r>
      <w:proofErr w:type="spellEnd"/>
      <w:r w:rsidR="00DF12F8" w:rsidRPr="00692901">
        <w:rPr>
          <w:rFonts w:ascii="Sylfaen" w:hAnsi="Sylfaen"/>
          <w:lang w:val="en-GB"/>
        </w:rPr>
        <w:t>;</w:t>
      </w:r>
      <w:r w:rsidR="000261D4" w:rsidRPr="00692901">
        <w:rPr>
          <w:rFonts w:ascii="Sylfaen" w:hAnsi="Sylfaen"/>
          <w:lang w:val="en-GB"/>
        </w:rPr>
        <w:t xml:space="preserve"> Laz</w:t>
      </w:r>
      <w:r w:rsidR="00D96533" w:rsidRPr="00692901">
        <w:rPr>
          <w:rFonts w:ascii="Sylfaen" w:hAnsi="Sylfaen"/>
          <w:lang w:val="en-GB"/>
        </w:rPr>
        <w:t>ă</w:t>
      </w:r>
      <w:r w:rsidR="000261D4" w:rsidRPr="00692901">
        <w:rPr>
          <w:rFonts w:ascii="Sylfaen" w:hAnsi="Sylfaen"/>
          <w:lang w:val="en-GB"/>
        </w:rPr>
        <w:t xml:space="preserve">r </w:t>
      </w:r>
      <w:proofErr w:type="spellStart"/>
      <w:r w:rsidR="00D96533" w:rsidRPr="00692901">
        <w:rPr>
          <w:rFonts w:ascii="Sylfaen" w:hAnsi="Sylfaen"/>
          <w:lang w:val="en-GB"/>
        </w:rPr>
        <w:t>Șă</w:t>
      </w:r>
      <w:r w:rsidR="000261D4" w:rsidRPr="00692901">
        <w:rPr>
          <w:rFonts w:ascii="Sylfaen" w:hAnsi="Sylfaen"/>
          <w:lang w:val="en-GB"/>
        </w:rPr>
        <w:t>ineanu</w:t>
      </w:r>
      <w:proofErr w:type="spellEnd"/>
      <w:r w:rsidR="00DF12F8" w:rsidRPr="00692901">
        <w:rPr>
          <w:rFonts w:ascii="Sylfaen" w:hAnsi="Sylfaen"/>
          <w:lang w:val="en-GB"/>
        </w:rPr>
        <w:t>;</w:t>
      </w:r>
      <w:r w:rsidR="000261D4" w:rsidRPr="00692901">
        <w:rPr>
          <w:rFonts w:ascii="Sylfaen" w:hAnsi="Sylfaen"/>
          <w:lang w:val="en-GB"/>
        </w:rPr>
        <w:t xml:space="preserve"> Isac David Bally and Moses Gaster.</w:t>
      </w:r>
      <w:r w:rsidR="009A4BD4" w:rsidRPr="00692901">
        <w:rPr>
          <w:rStyle w:val="FootnoteReference"/>
          <w:rFonts w:ascii="Sylfaen" w:hAnsi="Sylfaen"/>
          <w:lang w:val="en-GB"/>
        </w:rPr>
        <w:footnoteReference w:id="10"/>
      </w:r>
      <w:r w:rsidR="000261D4" w:rsidRPr="00692901">
        <w:rPr>
          <w:rFonts w:ascii="Sylfaen" w:hAnsi="Sylfaen"/>
          <w:lang w:val="en-GB"/>
        </w:rPr>
        <w:t xml:space="preserve"> </w:t>
      </w:r>
      <w:r w:rsidR="00793C69" w:rsidRPr="00692901">
        <w:rPr>
          <w:rFonts w:ascii="Sylfaen" w:hAnsi="Sylfaen"/>
          <w:lang w:val="en-GB"/>
        </w:rPr>
        <w:t xml:space="preserve">Although they were not historians, </w:t>
      </w:r>
      <w:r w:rsidR="00EA6D64" w:rsidRPr="00692901">
        <w:rPr>
          <w:rFonts w:ascii="Sylfaen" w:hAnsi="Sylfaen"/>
          <w:lang w:val="en-GB"/>
        </w:rPr>
        <w:t xml:space="preserve">they had completed </w:t>
      </w:r>
      <w:r w:rsidR="00793C69" w:rsidRPr="00692901">
        <w:rPr>
          <w:rFonts w:ascii="Sylfaen" w:hAnsi="Sylfaen"/>
          <w:lang w:val="en-GB"/>
        </w:rPr>
        <w:t xml:space="preserve">secondary school, </w:t>
      </w:r>
      <w:r w:rsidR="00DF12F8" w:rsidRPr="00692901">
        <w:rPr>
          <w:rFonts w:ascii="Sylfaen" w:hAnsi="Sylfaen"/>
          <w:lang w:val="en-GB"/>
        </w:rPr>
        <w:t xml:space="preserve">and </w:t>
      </w:r>
      <w:r w:rsidR="00793C69" w:rsidRPr="00692901">
        <w:rPr>
          <w:rFonts w:ascii="Sylfaen" w:hAnsi="Sylfaen"/>
          <w:lang w:val="en-GB"/>
        </w:rPr>
        <w:t xml:space="preserve">some of them </w:t>
      </w:r>
      <w:r w:rsidR="00B342D8" w:rsidRPr="00692901">
        <w:rPr>
          <w:rFonts w:ascii="Sylfaen" w:hAnsi="Sylfaen"/>
          <w:lang w:val="en-GB"/>
        </w:rPr>
        <w:t xml:space="preserve">had studied at </w:t>
      </w:r>
      <w:r w:rsidR="00793C69" w:rsidRPr="00692901">
        <w:rPr>
          <w:rFonts w:ascii="Sylfaen" w:hAnsi="Sylfaen"/>
          <w:lang w:val="en-GB"/>
        </w:rPr>
        <w:t>university</w:t>
      </w:r>
      <w:r w:rsidR="00B342D8" w:rsidRPr="00692901">
        <w:rPr>
          <w:rFonts w:ascii="Sylfaen" w:hAnsi="Sylfaen"/>
          <w:lang w:val="en-GB"/>
        </w:rPr>
        <w:t>, albeit</w:t>
      </w:r>
      <w:r w:rsidR="00793C69" w:rsidRPr="00692901">
        <w:rPr>
          <w:rFonts w:ascii="Sylfaen" w:hAnsi="Sylfaen"/>
          <w:lang w:val="en-GB"/>
        </w:rPr>
        <w:t xml:space="preserve"> in other fields, such as philosophy, philology</w:t>
      </w:r>
      <w:r w:rsidR="00B342D8" w:rsidRPr="00692901">
        <w:rPr>
          <w:rFonts w:ascii="Sylfaen" w:hAnsi="Sylfaen"/>
          <w:lang w:val="en-GB"/>
        </w:rPr>
        <w:t xml:space="preserve"> and</w:t>
      </w:r>
      <w:r w:rsidR="00793C69" w:rsidRPr="00692901">
        <w:rPr>
          <w:rFonts w:ascii="Sylfaen" w:hAnsi="Sylfaen"/>
          <w:lang w:val="en-GB"/>
        </w:rPr>
        <w:t xml:space="preserve"> administrative studies</w:t>
      </w:r>
      <w:r w:rsidR="00B342D8" w:rsidRPr="00692901">
        <w:rPr>
          <w:rFonts w:ascii="Sylfaen" w:hAnsi="Sylfaen"/>
          <w:lang w:val="en-GB"/>
        </w:rPr>
        <w:t>. S</w:t>
      </w:r>
      <w:r w:rsidR="00793C69" w:rsidRPr="00692901">
        <w:rPr>
          <w:rFonts w:ascii="Sylfaen" w:hAnsi="Sylfaen"/>
          <w:lang w:val="en-GB"/>
        </w:rPr>
        <w:t xml:space="preserve">ome </w:t>
      </w:r>
      <w:r w:rsidR="00B342D8" w:rsidRPr="00692901">
        <w:rPr>
          <w:rFonts w:ascii="Sylfaen" w:hAnsi="Sylfaen"/>
          <w:lang w:val="en-GB"/>
        </w:rPr>
        <w:t xml:space="preserve">had </w:t>
      </w:r>
      <w:r w:rsidR="00793C69" w:rsidRPr="00692901">
        <w:rPr>
          <w:rFonts w:ascii="Sylfaen" w:hAnsi="Sylfaen"/>
          <w:lang w:val="en-GB"/>
        </w:rPr>
        <w:t>also</w:t>
      </w:r>
      <w:r w:rsidR="00B342D8" w:rsidRPr="00692901">
        <w:rPr>
          <w:rFonts w:ascii="Sylfaen" w:hAnsi="Sylfaen"/>
          <w:lang w:val="en-GB"/>
        </w:rPr>
        <w:t xml:space="preserve"> attended</w:t>
      </w:r>
      <w:r w:rsidR="00793C69" w:rsidRPr="00692901">
        <w:rPr>
          <w:rFonts w:ascii="Sylfaen" w:hAnsi="Sylfaen"/>
          <w:lang w:val="en-GB"/>
        </w:rPr>
        <w:t xml:space="preserve"> </w:t>
      </w:r>
      <w:r w:rsidR="00631BC2" w:rsidRPr="00692901">
        <w:rPr>
          <w:rFonts w:ascii="Sylfaen" w:hAnsi="Sylfaen"/>
          <w:lang w:val="en-GB"/>
        </w:rPr>
        <w:t xml:space="preserve">a </w:t>
      </w:r>
      <w:r w:rsidR="00793C69" w:rsidRPr="00692901">
        <w:rPr>
          <w:rFonts w:ascii="Sylfaen" w:hAnsi="Sylfaen"/>
          <w:lang w:val="en-GB"/>
        </w:rPr>
        <w:t>rabbinical seminary. In 1885</w:t>
      </w:r>
      <w:r w:rsidR="00B342D8" w:rsidRPr="00692901">
        <w:rPr>
          <w:rFonts w:ascii="Sylfaen" w:hAnsi="Sylfaen"/>
          <w:lang w:val="en-GB"/>
        </w:rPr>
        <w:t>,</w:t>
      </w:r>
      <w:r w:rsidR="00793C69" w:rsidRPr="00692901">
        <w:rPr>
          <w:rFonts w:ascii="Sylfaen" w:hAnsi="Sylfaen"/>
          <w:lang w:val="en-GB"/>
        </w:rPr>
        <w:t xml:space="preserve"> they founded </w:t>
      </w:r>
      <w:proofErr w:type="spellStart"/>
      <w:r w:rsidR="001F2FAD" w:rsidRPr="00692901">
        <w:rPr>
          <w:rFonts w:ascii="Sylfaen" w:hAnsi="Sylfaen"/>
          <w:i/>
          <w:lang w:val="en-GB"/>
        </w:rPr>
        <w:t>Societatea</w:t>
      </w:r>
      <w:proofErr w:type="spellEnd"/>
      <w:r w:rsidR="001F2FAD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1F2FAD" w:rsidRPr="00692901">
        <w:rPr>
          <w:rFonts w:ascii="Sylfaen" w:hAnsi="Sylfaen"/>
          <w:i/>
          <w:lang w:val="en-GB"/>
        </w:rPr>
        <w:t>Istorică</w:t>
      </w:r>
      <w:proofErr w:type="spellEnd"/>
      <w:r w:rsidR="001F2FAD" w:rsidRPr="00692901">
        <w:rPr>
          <w:rFonts w:ascii="Sylfaen" w:hAnsi="Sylfaen"/>
          <w:i/>
          <w:lang w:val="en-GB"/>
        </w:rPr>
        <w:t xml:space="preserve"> Iuliu Barasch</w:t>
      </w:r>
      <w:r w:rsidR="001F2FAD" w:rsidRPr="00692901">
        <w:rPr>
          <w:rFonts w:ascii="Sylfaen" w:hAnsi="Sylfaen"/>
          <w:i/>
          <w:iCs/>
          <w:lang w:val="en-GB"/>
        </w:rPr>
        <w:t xml:space="preserve"> </w:t>
      </w:r>
      <w:r w:rsidR="001F2FAD" w:rsidRPr="00692901">
        <w:rPr>
          <w:rFonts w:ascii="Sylfaen" w:hAnsi="Sylfaen"/>
          <w:lang w:val="en-GB"/>
        </w:rPr>
        <w:t>(</w:t>
      </w:r>
      <w:r w:rsidR="00B342D8" w:rsidRPr="00692901">
        <w:rPr>
          <w:rFonts w:ascii="Sylfaen" w:hAnsi="Sylfaen"/>
          <w:lang w:val="en-GB"/>
        </w:rPr>
        <w:t>t</w:t>
      </w:r>
      <w:r w:rsidR="00793C69" w:rsidRPr="00692901">
        <w:rPr>
          <w:rFonts w:ascii="Sylfaen" w:hAnsi="Sylfaen"/>
          <w:lang w:val="en-GB"/>
        </w:rPr>
        <w:t xml:space="preserve">he Historical Society </w:t>
      </w:r>
      <w:r w:rsidR="00B342D8" w:rsidRPr="00692901">
        <w:rPr>
          <w:rFonts w:ascii="Sylfaen" w:hAnsi="Sylfaen"/>
          <w:lang w:val="en-GB"/>
        </w:rPr>
        <w:t xml:space="preserve">of </w:t>
      </w:r>
      <w:r w:rsidR="00793C69" w:rsidRPr="00692901">
        <w:rPr>
          <w:rFonts w:ascii="Sylfaen" w:hAnsi="Sylfaen"/>
          <w:lang w:val="en-GB"/>
        </w:rPr>
        <w:t>Julius Barasch</w:t>
      </w:r>
      <w:r w:rsidR="001F2FAD" w:rsidRPr="00692901">
        <w:rPr>
          <w:rFonts w:ascii="Sylfaen" w:hAnsi="Sylfaen"/>
          <w:lang w:val="en-GB"/>
        </w:rPr>
        <w:t>)</w:t>
      </w:r>
      <w:r w:rsidR="00B342D8" w:rsidRPr="00692901">
        <w:rPr>
          <w:rFonts w:ascii="Sylfaen" w:hAnsi="Sylfaen"/>
          <w:lang w:val="en-GB"/>
        </w:rPr>
        <w:t>,</w:t>
      </w:r>
      <w:r w:rsidR="00D96533" w:rsidRPr="00692901">
        <w:rPr>
          <w:rStyle w:val="FootnoteReference"/>
          <w:rFonts w:ascii="Sylfaen" w:hAnsi="Sylfaen"/>
          <w:lang w:val="en-GB"/>
        </w:rPr>
        <w:footnoteReference w:id="11"/>
      </w:r>
      <w:r w:rsidR="00793C69" w:rsidRPr="00692901">
        <w:rPr>
          <w:rFonts w:ascii="Sylfaen" w:hAnsi="Sylfaen"/>
          <w:lang w:val="en-GB"/>
        </w:rPr>
        <w:t xml:space="preserve"> and </w:t>
      </w:r>
      <w:r w:rsidR="00B342D8" w:rsidRPr="00692901">
        <w:rPr>
          <w:rFonts w:ascii="Sylfaen" w:hAnsi="Sylfaen"/>
          <w:lang w:val="en-GB"/>
        </w:rPr>
        <w:t>with</w:t>
      </w:r>
      <w:r w:rsidR="00793C69" w:rsidRPr="00692901">
        <w:rPr>
          <w:rFonts w:ascii="Sylfaen" w:hAnsi="Sylfaen"/>
          <w:lang w:val="en-GB"/>
        </w:rPr>
        <w:t>in this frame</w:t>
      </w:r>
      <w:r w:rsidR="00631BC2" w:rsidRPr="00692901">
        <w:rPr>
          <w:rFonts w:ascii="Sylfaen" w:hAnsi="Sylfaen"/>
          <w:lang w:val="en-GB"/>
        </w:rPr>
        <w:t>work</w:t>
      </w:r>
      <w:r w:rsidR="00793C69" w:rsidRPr="00692901">
        <w:rPr>
          <w:rFonts w:ascii="Sylfaen" w:hAnsi="Sylfaen"/>
          <w:lang w:val="en-GB"/>
        </w:rPr>
        <w:t xml:space="preserve"> they began to </w:t>
      </w:r>
      <w:r w:rsidR="00631BC2" w:rsidRPr="00692901">
        <w:rPr>
          <w:rFonts w:ascii="Sylfaen" w:hAnsi="Sylfaen"/>
          <w:lang w:val="en-GB"/>
        </w:rPr>
        <w:t>re</w:t>
      </w:r>
      <w:r w:rsidR="00B342D8" w:rsidRPr="00692901">
        <w:rPr>
          <w:rFonts w:ascii="Sylfaen" w:hAnsi="Sylfaen"/>
          <w:lang w:val="en-GB"/>
        </w:rPr>
        <w:t>s</w:t>
      </w:r>
      <w:r w:rsidR="00793C69" w:rsidRPr="00692901">
        <w:rPr>
          <w:rFonts w:ascii="Sylfaen" w:hAnsi="Sylfaen"/>
          <w:lang w:val="en-GB"/>
        </w:rPr>
        <w:t xml:space="preserve">earch funeral inscriptions from the </w:t>
      </w:r>
      <w:r w:rsidR="00B342D8" w:rsidRPr="00692901">
        <w:rPr>
          <w:rFonts w:ascii="Sylfaen" w:hAnsi="Sylfaen"/>
          <w:lang w:val="en-GB"/>
        </w:rPr>
        <w:t xml:space="preserve">old </w:t>
      </w:r>
      <w:r w:rsidR="00793C69" w:rsidRPr="00692901">
        <w:rPr>
          <w:rFonts w:ascii="Sylfaen" w:hAnsi="Sylfaen"/>
          <w:lang w:val="en-GB"/>
        </w:rPr>
        <w:t>Jewish cemeteries of Bucharest and Jassy</w:t>
      </w:r>
      <w:r w:rsidR="00B342D8" w:rsidRPr="00692901">
        <w:rPr>
          <w:rFonts w:ascii="Sylfaen" w:hAnsi="Sylfaen"/>
          <w:lang w:val="en-GB"/>
        </w:rPr>
        <w:t>, dating from</w:t>
      </w:r>
      <w:r w:rsidR="00754BEE" w:rsidRPr="00692901">
        <w:rPr>
          <w:rFonts w:ascii="Sylfaen" w:hAnsi="Sylfaen"/>
          <w:lang w:val="en-GB"/>
        </w:rPr>
        <w:t xml:space="preserve"> the </w:t>
      </w:r>
      <w:r w:rsidR="00B342D8" w:rsidRPr="00692901">
        <w:rPr>
          <w:rFonts w:ascii="Sylfaen" w:hAnsi="Sylfaen"/>
          <w:lang w:val="en-GB"/>
        </w:rPr>
        <w:t>seventeenth to nineteenth</w:t>
      </w:r>
      <w:r w:rsidR="00754BEE" w:rsidRPr="00692901">
        <w:rPr>
          <w:rFonts w:ascii="Sylfaen" w:hAnsi="Sylfaen"/>
          <w:lang w:val="en-GB"/>
        </w:rPr>
        <w:t xml:space="preserve"> centuries, </w:t>
      </w:r>
      <w:r w:rsidR="00793C69" w:rsidRPr="00692901">
        <w:rPr>
          <w:rFonts w:ascii="Sylfaen" w:hAnsi="Sylfaen"/>
          <w:lang w:val="en-GB"/>
        </w:rPr>
        <w:lastRenderedPageBreak/>
        <w:t>and publish</w:t>
      </w:r>
      <w:r w:rsidR="00B342D8" w:rsidRPr="00692901">
        <w:rPr>
          <w:rFonts w:ascii="Sylfaen" w:hAnsi="Sylfaen"/>
          <w:lang w:val="en-GB"/>
        </w:rPr>
        <w:t>ed</w:t>
      </w:r>
      <w:r w:rsidR="00793C69" w:rsidRPr="00692901">
        <w:rPr>
          <w:rFonts w:ascii="Sylfaen" w:hAnsi="Sylfaen"/>
          <w:lang w:val="en-GB"/>
        </w:rPr>
        <w:t xml:space="preserve"> some of them.</w:t>
      </w:r>
      <w:r w:rsidR="00D96533" w:rsidRPr="00692901">
        <w:rPr>
          <w:rStyle w:val="FootnoteReference"/>
          <w:rFonts w:ascii="Sylfaen" w:hAnsi="Sylfaen"/>
          <w:lang w:val="en-GB"/>
        </w:rPr>
        <w:footnoteReference w:id="12"/>
      </w:r>
      <w:r w:rsidR="00793C69" w:rsidRPr="00692901">
        <w:rPr>
          <w:rFonts w:ascii="Sylfaen" w:hAnsi="Sylfaen"/>
          <w:lang w:val="en-GB"/>
        </w:rPr>
        <w:t xml:space="preserve"> They also </w:t>
      </w:r>
      <w:r w:rsidR="00754BEE" w:rsidRPr="00692901">
        <w:rPr>
          <w:rFonts w:ascii="Sylfaen" w:hAnsi="Sylfaen"/>
          <w:lang w:val="en-GB"/>
        </w:rPr>
        <w:t>collected registers of Jewish congregations and associat</w:t>
      </w:r>
      <w:r w:rsidR="00631BC2" w:rsidRPr="00692901">
        <w:rPr>
          <w:rFonts w:ascii="Sylfaen" w:hAnsi="Sylfaen"/>
          <w:lang w:val="en-GB"/>
        </w:rPr>
        <w:t>ions, rabbinical responses to</w:t>
      </w:r>
      <w:r w:rsidR="00754BEE" w:rsidRPr="00692901">
        <w:rPr>
          <w:rFonts w:ascii="Sylfaen" w:hAnsi="Sylfaen"/>
          <w:lang w:val="en-GB"/>
        </w:rPr>
        <w:t xml:space="preserve"> the Jews of the Romanian Principalities of the same centuries, old Hebrew books, fragments of Hebrew chronicles, and other documents.</w:t>
      </w:r>
      <w:r w:rsidR="00631BC2" w:rsidRPr="00692901">
        <w:rPr>
          <w:rFonts w:ascii="Sylfaen" w:hAnsi="Sylfaen"/>
          <w:lang w:val="en-GB"/>
        </w:rPr>
        <w:t xml:space="preserve"> </w:t>
      </w:r>
    </w:p>
    <w:p w14:paraId="2A2C6BE2" w14:textId="1C2F2725" w:rsidR="0014788F" w:rsidRPr="00692901" w:rsidRDefault="00B342D8" w:rsidP="008368A7">
      <w:pPr>
        <w:widowControl w:val="0"/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ab/>
        <w:t>However,</w:t>
      </w:r>
      <w:r w:rsidR="00631BC2" w:rsidRPr="00692901">
        <w:rPr>
          <w:rFonts w:ascii="Sylfaen" w:hAnsi="Sylfaen"/>
          <w:lang w:val="en-GB"/>
        </w:rPr>
        <w:t xml:space="preserve"> this society </w:t>
      </w:r>
      <w:r w:rsidRPr="00692901">
        <w:rPr>
          <w:rFonts w:ascii="Sylfaen" w:hAnsi="Sylfaen"/>
          <w:lang w:val="en-GB"/>
        </w:rPr>
        <w:t xml:space="preserve">remained </w:t>
      </w:r>
      <w:r w:rsidR="00631BC2" w:rsidRPr="00692901">
        <w:rPr>
          <w:rFonts w:ascii="Sylfaen" w:hAnsi="Sylfaen"/>
          <w:lang w:val="en-GB"/>
        </w:rPr>
        <w:t>active</w:t>
      </w:r>
      <w:r w:rsidRPr="00692901">
        <w:rPr>
          <w:rFonts w:ascii="Sylfaen" w:hAnsi="Sylfaen"/>
          <w:lang w:val="en-GB"/>
        </w:rPr>
        <w:t xml:space="preserve"> for</w:t>
      </w:r>
      <w:r w:rsidR="00631BC2" w:rsidRPr="00692901">
        <w:rPr>
          <w:rFonts w:ascii="Sylfaen" w:hAnsi="Sylfaen"/>
          <w:lang w:val="en-GB"/>
        </w:rPr>
        <w:t xml:space="preserve"> less</w:t>
      </w:r>
      <w:r w:rsidR="00754BEE" w:rsidRPr="00692901">
        <w:rPr>
          <w:rFonts w:ascii="Sylfaen" w:hAnsi="Sylfaen"/>
          <w:lang w:val="en-GB"/>
        </w:rPr>
        <w:t xml:space="preserve"> than three years. Between the </w:t>
      </w:r>
      <w:r w:rsidRPr="00692901">
        <w:rPr>
          <w:rFonts w:ascii="Sylfaen" w:hAnsi="Sylfaen"/>
          <w:lang w:val="en-GB"/>
        </w:rPr>
        <w:t>t</w:t>
      </w:r>
      <w:r w:rsidR="00754BEE" w:rsidRPr="00692901">
        <w:rPr>
          <w:rFonts w:ascii="Sylfaen" w:hAnsi="Sylfaen"/>
          <w:lang w:val="en-GB"/>
        </w:rPr>
        <w:t xml:space="preserve">wo </w:t>
      </w:r>
      <w:r w:rsidRPr="00692901">
        <w:rPr>
          <w:rFonts w:ascii="Sylfaen" w:hAnsi="Sylfaen"/>
          <w:lang w:val="en-GB"/>
        </w:rPr>
        <w:t>w</w:t>
      </w:r>
      <w:r w:rsidR="00754BEE" w:rsidRPr="00692901">
        <w:rPr>
          <w:rFonts w:ascii="Sylfaen" w:hAnsi="Sylfaen"/>
          <w:lang w:val="en-GB"/>
        </w:rPr>
        <w:t xml:space="preserve">orld </w:t>
      </w:r>
      <w:r w:rsidRPr="00692901">
        <w:rPr>
          <w:rFonts w:ascii="Sylfaen" w:hAnsi="Sylfaen"/>
          <w:lang w:val="en-GB"/>
        </w:rPr>
        <w:t>w</w:t>
      </w:r>
      <w:r w:rsidR="00754BEE" w:rsidRPr="00692901">
        <w:rPr>
          <w:rFonts w:ascii="Sylfaen" w:hAnsi="Sylfaen"/>
          <w:lang w:val="en-GB"/>
        </w:rPr>
        <w:t xml:space="preserve">ars, their </w:t>
      </w:r>
      <w:r w:rsidR="00631BC2" w:rsidRPr="00692901">
        <w:rPr>
          <w:rFonts w:ascii="Sylfaen" w:hAnsi="Sylfaen"/>
          <w:lang w:val="en-GB"/>
        </w:rPr>
        <w:t>activity was continued by Ra</w:t>
      </w:r>
      <w:r w:rsidR="00754BEE" w:rsidRPr="00692901">
        <w:rPr>
          <w:rFonts w:ascii="Sylfaen" w:hAnsi="Sylfaen"/>
          <w:lang w:val="en-GB"/>
        </w:rPr>
        <w:t>bbi Meir</w:t>
      </w:r>
      <w:r w:rsidR="00E72C95" w:rsidRPr="00692901">
        <w:rPr>
          <w:rFonts w:ascii="Sylfaen" w:hAnsi="Sylfaen"/>
          <w:lang w:val="en-GB"/>
        </w:rPr>
        <w:t xml:space="preserve"> ben Avraham Halevy, </w:t>
      </w:r>
      <w:r w:rsidRPr="00692901">
        <w:rPr>
          <w:rFonts w:ascii="Sylfaen" w:hAnsi="Sylfaen"/>
          <w:lang w:val="en-GB"/>
        </w:rPr>
        <w:t>a D</w:t>
      </w:r>
      <w:r w:rsidR="00E72C95" w:rsidRPr="00692901">
        <w:rPr>
          <w:rFonts w:ascii="Sylfaen" w:hAnsi="Sylfaen"/>
          <w:lang w:val="en-GB"/>
        </w:rPr>
        <w:t xml:space="preserve">octor </w:t>
      </w:r>
      <w:r w:rsidRPr="00692901">
        <w:rPr>
          <w:rFonts w:ascii="Sylfaen" w:hAnsi="Sylfaen"/>
          <w:lang w:val="en-GB"/>
        </w:rPr>
        <w:t>of</w:t>
      </w:r>
      <w:r w:rsidR="00E72C95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H</w:t>
      </w:r>
      <w:r w:rsidR="00754BEE" w:rsidRPr="00692901">
        <w:rPr>
          <w:rFonts w:ascii="Sylfaen" w:hAnsi="Sylfaen"/>
          <w:lang w:val="en-GB"/>
        </w:rPr>
        <w:t xml:space="preserve">istory, who </w:t>
      </w:r>
      <w:r w:rsidR="003D4EAB" w:rsidRPr="00692901">
        <w:rPr>
          <w:rFonts w:ascii="Sylfaen" w:hAnsi="Sylfaen"/>
          <w:lang w:val="en-GB"/>
        </w:rPr>
        <w:t xml:space="preserve">edited and </w:t>
      </w:r>
      <w:r w:rsidR="00754BEE" w:rsidRPr="00692901">
        <w:rPr>
          <w:rFonts w:ascii="Sylfaen" w:hAnsi="Sylfaen"/>
          <w:lang w:val="en-GB"/>
        </w:rPr>
        <w:t xml:space="preserve">published </w:t>
      </w:r>
      <w:r w:rsidR="003D4EAB" w:rsidRPr="00692901">
        <w:rPr>
          <w:rFonts w:ascii="Sylfaen" w:hAnsi="Sylfaen"/>
          <w:lang w:val="en-GB"/>
        </w:rPr>
        <w:t>Hebrew-language sources conce</w:t>
      </w:r>
      <w:r w:rsidR="00E72C95" w:rsidRPr="00692901">
        <w:rPr>
          <w:rFonts w:ascii="Sylfaen" w:hAnsi="Sylfaen"/>
          <w:lang w:val="en-GB"/>
        </w:rPr>
        <w:t>rning the Jews of the Romanian P</w:t>
      </w:r>
      <w:r w:rsidR="003D4EAB" w:rsidRPr="00692901">
        <w:rPr>
          <w:rFonts w:ascii="Sylfaen" w:hAnsi="Sylfaen"/>
          <w:lang w:val="en-GB"/>
        </w:rPr>
        <w:t xml:space="preserve">rincipalities and </w:t>
      </w:r>
      <w:r w:rsidRPr="00692901">
        <w:rPr>
          <w:rFonts w:ascii="Sylfaen" w:hAnsi="Sylfaen"/>
          <w:lang w:val="en-GB"/>
        </w:rPr>
        <w:t xml:space="preserve">concerning </w:t>
      </w:r>
      <w:r w:rsidR="003D4EAB" w:rsidRPr="00692901">
        <w:rPr>
          <w:rFonts w:ascii="Sylfaen" w:hAnsi="Sylfaen"/>
          <w:lang w:val="en-GB"/>
        </w:rPr>
        <w:t xml:space="preserve">the Romanian regions and people </w:t>
      </w:r>
      <w:r w:rsidR="00754BEE" w:rsidRPr="00692901">
        <w:rPr>
          <w:rFonts w:ascii="Sylfaen" w:hAnsi="Sylfaen"/>
          <w:lang w:val="en-GB"/>
        </w:rPr>
        <w:t xml:space="preserve">in his yearbook, </w:t>
      </w:r>
      <w:r w:rsidR="00754BEE" w:rsidRPr="00692901">
        <w:rPr>
          <w:rFonts w:ascii="Sylfaen" w:hAnsi="Sylfaen"/>
          <w:i/>
          <w:lang w:val="en-GB"/>
        </w:rPr>
        <w:t>Sinai</w:t>
      </w:r>
      <w:r w:rsidR="00754BEE" w:rsidRPr="00692901">
        <w:rPr>
          <w:rFonts w:ascii="Sylfaen" w:hAnsi="Sylfaen"/>
          <w:lang w:val="en-GB"/>
        </w:rPr>
        <w:t>, and later in other publications.</w:t>
      </w:r>
      <w:r w:rsidR="001F2FAD" w:rsidRPr="00692901">
        <w:rPr>
          <w:rStyle w:val="FootnoteReference"/>
          <w:rFonts w:ascii="Sylfaen" w:hAnsi="Sylfaen"/>
          <w:lang w:val="en-GB"/>
        </w:rPr>
        <w:footnoteReference w:id="13"/>
      </w:r>
      <w:r w:rsidR="00754BEE" w:rsidRPr="00692901">
        <w:rPr>
          <w:rFonts w:ascii="Sylfaen" w:hAnsi="Sylfaen"/>
          <w:lang w:val="en-GB"/>
        </w:rPr>
        <w:t xml:space="preserve"> </w:t>
      </w:r>
      <w:r w:rsidR="00083439" w:rsidRPr="00692901">
        <w:rPr>
          <w:rFonts w:ascii="Sylfaen" w:hAnsi="Sylfaen"/>
          <w:lang w:val="en-GB"/>
        </w:rPr>
        <w:t xml:space="preserve">Rabbi </w:t>
      </w:r>
      <w:r w:rsidRPr="00692901">
        <w:rPr>
          <w:rFonts w:ascii="Sylfaen" w:hAnsi="Sylfaen"/>
          <w:lang w:val="en-GB"/>
        </w:rPr>
        <w:t xml:space="preserve">Dr </w:t>
      </w:r>
      <w:r w:rsidR="00A7279E" w:rsidRPr="00692901">
        <w:rPr>
          <w:rFonts w:ascii="Sylfaen" w:hAnsi="Sylfaen"/>
          <w:lang w:val="en-GB"/>
        </w:rPr>
        <w:t>Meir A. Halevy published</w:t>
      </w:r>
      <w:r w:rsidRPr="00692901">
        <w:rPr>
          <w:rFonts w:ascii="Sylfaen" w:hAnsi="Sylfaen"/>
          <w:lang w:val="en-GB"/>
        </w:rPr>
        <w:t xml:space="preserve"> seventeenth- to nineteenth-century</w:t>
      </w:r>
      <w:r w:rsidR="00A7279E" w:rsidRPr="00692901">
        <w:rPr>
          <w:rFonts w:ascii="Sylfaen" w:hAnsi="Sylfaen"/>
          <w:lang w:val="en-GB"/>
        </w:rPr>
        <w:t xml:space="preserve"> </w:t>
      </w:r>
      <w:r w:rsidR="00083439" w:rsidRPr="00692901">
        <w:rPr>
          <w:rFonts w:ascii="Sylfaen" w:hAnsi="Sylfaen"/>
          <w:lang w:val="en-GB"/>
        </w:rPr>
        <w:t xml:space="preserve">funeral </w:t>
      </w:r>
      <w:r w:rsidR="003D4EAB" w:rsidRPr="00692901">
        <w:rPr>
          <w:rFonts w:ascii="Sylfaen" w:hAnsi="Sylfaen"/>
          <w:lang w:val="en-GB"/>
        </w:rPr>
        <w:t xml:space="preserve">inscriptions </w:t>
      </w:r>
      <w:r w:rsidRPr="00692901">
        <w:rPr>
          <w:rFonts w:ascii="Sylfaen" w:hAnsi="Sylfaen"/>
          <w:lang w:val="en-GB"/>
        </w:rPr>
        <w:t>from</w:t>
      </w:r>
      <w:r w:rsidR="003D4EAB" w:rsidRPr="00692901">
        <w:rPr>
          <w:rFonts w:ascii="Sylfaen" w:hAnsi="Sylfaen"/>
          <w:lang w:val="en-GB"/>
        </w:rPr>
        <w:t xml:space="preserve"> Jassy and Bucharest</w:t>
      </w:r>
      <w:r w:rsidRPr="00692901">
        <w:rPr>
          <w:rFonts w:ascii="Sylfaen" w:hAnsi="Sylfaen"/>
          <w:lang w:val="en-GB"/>
        </w:rPr>
        <w:t>,</w:t>
      </w:r>
      <w:r w:rsidR="003D4EAB" w:rsidRPr="00692901">
        <w:rPr>
          <w:rStyle w:val="FootnoteReference"/>
          <w:rFonts w:ascii="Sylfaen" w:hAnsi="Sylfaen"/>
          <w:lang w:val="en-GB"/>
        </w:rPr>
        <w:footnoteReference w:id="14"/>
      </w:r>
      <w:r w:rsidR="003D4EAB" w:rsidRPr="00692901">
        <w:rPr>
          <w:rFonts w:ascii="Sylfaen" w:hAnsi="Sylfaen"/>
          <w:lang w:val="en-GB"/>
        </w:rPr>
        <w:t xml:space="preserve"> </w:t>
      </w:r>
      <w:r w:rsidR="00A7279E" w:rsidRPr="00692901">
        <w:rPr>
          <w:rFonts w:ascii="Sylfaen" w:hAnsi="Sylfaen"/>
          <w:lang w:val="en-GB"/>
        </w:rPr>
        <w:t xml:space="preserve">rabbinical consultations concerning the life of the Sephardic and Ashkenazi Jews of Moldavia and Wallachia in the </w:t>
      </w:r>
      <w:r w:rsidRPr="00692901">
        <w:rPr>
          <w:rFonts w:ascii="Sylfaen" w:hAnsi="Sylfaen"/>
          <w:lang w:val="en-GB"/>
        </w:rPr>
        <w:t>sixteenth to seventeenth</w:t>
      </w:r>
      <w:r w:rsidR="00A7279E" w:rsidRPr="00692901">
        <w:rPr>
          <w:rFonts w:ascii="Sylfaen" w:hAnsi="Sylfaen"/>
          <w:lang w:val="en-GB"/>
        </w:rPr>
        <w:t xml:space="preserve"> centuries</w:t>
      </w:r>
      <w:r w:rsidR="00792269" w:rsidRPr="00692901">
        <w:rPr>
          <w:rStyle w:val="FootnoteReference"/>
          <w:rFonts w:ascii="Sylfaen" w:hAnsi="Sylfaen"/>
          <w:lang w:val="en-GB"/>
        </w:rPr>
        <w:footnoteReference w:id="15"/>
      </w:r>
      <w:r w:rsidR="003D4EAB" w:rsidRPr="00692901">
        <w:rPr>
          <w:rFonts w:ascii="Sylfaen" w:hAnsi="Sylfaen"/>
          <w:lang w:val="en-GB"/>
        </w:rPr>
        <w:t xml:space="preserve"> and</w:t>
      </w:r>
      <w:r w:rsidR="0087083B" w:rsidRPr="00692901">
        <w:rPr>
          <w:rFonts w:ascii="Sylfaen" w:hAnsi="Sylfaen"/>
          <w:lang w:val="en-GB"/>
        </w:rPr>
        <w:t>,</w:t>
      </w:r>
      <w:r w:rsidR="003D4EAB" w:rsidRPr="00692901">
        <w:rPr>
          <w:rFonts w:ascii="Sylfaen" w:hAnsi="Sylfaen"/>
          <w:lang w:val="en-GB"/>
        </w:rPr>
        <w:t xml:space="preserve"> </w:t>
      </w:r>
      <w:r w:rsidR="0087083B" w:rsidRPr="00692901">
        <w:rPr>
          <w:rFonts w:ascii="Sylfaen" w:hAnsi="Sylfaen"/>
          <w:lang w:val="en-GB"/>
        </w:rPr>
        <w:t xml:space="preserve">in </w:t>
      </w:r>
      <w:r w:rsidR="003D4EAB" w:rsidRPr="00692901">
        <w:rPr>
          <w:rFonts w:ascii="Sylfaen" w:hAnsi="Sylfaen"/>
          <w:lang w:val="en-GB"/>
        </w:rPr>
        <w:t xml:space="preserve">later </w:t>
      </w:r>
      <w:r w:rsidR="0087083B" w:rsidRPr="00692901">
        <w:rPr>
          <w:rFonts w:ascii="Sylfaen" w:hAnsi="Sylfaen"/>
          <w:lang w:val="en-GB"/>
        </w:rPr>
        <w:t xml:space="preserve">years, </w:t>
      </w:r>
      <w:r w:rsidR="003D4EAB" w:rsidRPr="00692901">
        <w:rPr>
          <w:rFonts w:ascii="Sylfaen" w:hAnsi="Sylfaen"/>
          <w:lang w:val="en-GB"/>
        </w:rPr>
        <w:t xml:space="preserve">fragments of the </w:t>
      </w:r>
      <w:r w:rsidR="0087083B" w:rsidRPr="00692901">
        <w:rPr>
          <w:rFonts w:ascii="Sylfaen" w:hAnsi="Sylfaen"/>
          <w:lang w:val="en-GB"/>
        </w:rPr>
        <w:t xml:space="preserve">sixteenth-century </w:t>
      </w:r>
      <w:r w:rsidR="003D4EAB" w:rsidRPr="00692901">
        <w:rPr>
          <w:rFonts w:ascii="Sylfaen" w:hAnsi="Sylfaen"/>
          <w:lang w:val="en-GB"/>
        </w:rPr>
        <w:t>chronicle of Rabbi Eliyahu Kapsali</w:t>
      </w:r>
      <w:r w:rsidR="0087083B" w:rsidRPr="00692901">
        <w:rPr>
          <w:rFonts w:ascii="Sylfaen" w:hAnsi="Sylfaen"/>
          <w:lang w:val="en-GB"/>
        </w:rPr>
        <w:t>,</w:t>
      </w:r>
      <w:r w:rsidR="00A7279E" w:rsidRPr="00692901">
        <w:rPr>
          <w:rFonts w:ascii="Sylfaen" w:hAnsi="Sylfaen"/>
          <w:lang w:val="en-GB"/>
        </w:rPr>
        <w:t xml:space="preserve"> </w:t>
      </w:r>
      <w:r w:rsidR="003D4EAB" w:rsidRPr="00692901">
        <w:rPr>
          <w:rFonts w:ascii="Sylfaen" w:hAnsi="Sylfaen"/>
          <w:i/>
          <w:lang w:val="en-GB"/>
        </w:rPr>
        <w:t xml:space="preserve">Seder Eliyahu </w:t>
      </w:r>
      <w:proofErr w:type="spellStart"/>
      <w:r w:rsidR="003D4EAB" w:rsidRPr="00692901">
        <w:rPr>
          <w:rFonts w:ascii="Sylfaen" w:hAnsi="Sylfaen"/>
          <w:i/>
          <w:lang w:val="en-GB"/>
        </w:rPr>
        <w:t>Zuta</w:t>
      </w:r>
      <w:proofErr w:type="spellEnd"/>
      <w:r w:rsidR="0087083B" w:rsidRPr="00692901">
        <w:rPr>
          <w:rFonts w:ascii="Sylfaen" w:hAnsi="Sylfaen"/>
          <w:lang w:val="en-GB"/>
        </w:rPr>
        <w:t>,</w:t>
      </w:r>
      <w:r w:rsidR="003D4EAB" w:rsidRPr="00692901">
        <w:rPr>
          <w:rFonts w:ascii="Sylfaen" w:hAnsi="Sylfaen"/>
          <w:i/>
          <w:iCs/>
          <w:lang w:val="en-GB"/>
        </w:rPr>
        <w:t xml:space="preserve"> </w:t>
      </w:r>
      <w:r w:rsidR="003D4EAB" w:rsidRPr="00692901">
        <w:rPr>
          <w:rFonts w:ascii="Sylfaen" w:hAnsi="Sylfaen"/>
          <w:lang w:val="en-GB"/>
        </w:rPr>
        <w:t>about Moldavia.</w:t>
      </w:r>
      <w:r w:rsidR="00E5167E" w:rsidRPr="00692901">
        <w:rPr>
          <w:rStyle w:val="FootnoteReference"/>
          <w:rFonts w:ascii="Sylfaen" w:hAnsi="Sylfaen"/>
          <w:lang w:val="en-GB"/>
        </w:rPr>
        <w:footnoteReference w:id="16"/>
      </w:r>
      <w:r w:rsidR="003D4EAB" w:rsidRPr="00692901">
        <w:rPr>
          <w:rFonts w:ascii="Sylfaen" w:hAnsi="Sylfaen"/>
          <w:lang w:val="en-GB"/>
        </w:rPr>
        <w:t xml:space="preserve"> </w:t>
      </w:r>
      <w:r w:rsidR="00631BC2" w:rsidRPr="00692901">
        <w:rPr>
          <w:rFonts w:ascii="Sylfaen" w:hAnsi="Sylfaen"/>
          <w:lang w:val="en-GB"/>
        </w:rPr>
        <w:t>Today</w:t>
      </w:r>
      <w:r w:rsidR="008176FF" w:rsidRPr="00692901">
        <w:rPr>
          <w:rFonts w:ascii="Sylfaen" w:hAnsi="Sylfaen"/>
          <w:lang w:val="en-GB"/>
        </w:rPr>
        <w:t>, the old Jewish cemeteries of Bucharest (</w:t>
      </w:r>
      <w:r w:rsidR="0087083B" w:rsidRPr="00692901">
        <w:rPr>
          <w:rFonts w:ascii="Sylfaen" w:hAnsi="Sylfaen"/>
          <w:lang w:val="en-GB"/>
        </w:rPr>
        <w:t>eighteenth to nineteenth</w:t>
      </w:r>
      <w:r w:rsidR="008176FF" w:rsidRPr="00692901">
        <w:rPr>
          <w:rFonts w:ascii="Sylfaen" w:hAnsi="Sylfaen"/>
          <w:lang w:val="en-GB"/>
        </w:rPr>
        <w:t xml:space="preserve"> centur</w:t>
      </w:r>
      <w:r w:rsidR="0087083B" w:rsidRPr="00692901">
        <w:rPr>
          <w:rFonts w:ascii="Sylfaen" w:hAnsi="Sylfaen"/>
          <w:lang w:val="en-GB"/>
        </w:rPr>
        <w:t>y</w:t>
      </w:r>
      <w:r w:rsidR="008176FF" w:rsidRPr="00692901">
        <w:rPr>
          <w:rFonts w:ascii="Sylfaen" w:hAnsi="Sylfaen"/>
          <w:lang w:val="en-GB"/>
        </w:rPr>
        <w:t>) and Jassy (</w:t>
      </w:r>
      <w:r w:rsidR="0087083B" w:rsidRPr="00692901">
        <w:rPr>
          <w:rFonts w:ascii="Sylfaen" w:hAnsi="Sylfaen"/>
          <w:lang w:val="en-GB"/>
        </w:rPr>
        <w:t>seventeenth to nineteenth</w:t>
      </w:r>
      <w:r w:rsidR="00631BC2" w:rsidRPr="00692901">
        <w:rPr>
          <w:rFonts w:ascii="Sylfaen" w:hAnsi="Sylfaen"/>
          <w:lang w:val="en-GB"/>
        </w:rPr>
        <w:t xml:space="preserve"> centur</w:t>
      </w:r>
      <w:r w:rsidR="0087083B" w:rsidRPr="00692901">
        <w:rPr>
          <w:rFonts w:ascii="Sylfaen" w:hAnsi="Sylfaen"/>
          <w:lang w:val="en-GB"/>
        </w:rPr>
        <w:t>y</w:t>
      </w:r>
      <w:r w:rsidR="00631BC2" w:rsidRPr="00692901">
        <w:rPr>
          <w:rFonts w:ascii="Sylfaen" w:hAnsi="Sylfaen"/>
          <w:lang w:val="en-GB"/>
        </w:rPr>
        <w:t>) no longer</w:t>
      </w:r>
      <w:r w:rsidR="008176FF" w:rsidRPr="00692901">
        <w:rPr>
          <w:rFonts w:ascii="Sylfaen" w:hAnsi="Sylfaen"/>
          <w:lang w:val="en-GB"/>
        </w:rPr>
        <w:t xml:space="preserve"> </w:t>
      </w:r>
      <w:r w:rsidR="00631BC2" w:rsidRPr="00692901">
        <w:rPr>
          <w:rFonts w:ascii="Sylfaen" w:hAnsi="Sylfaen"/>
          <w:lang w:val="en-GB"/>
        </w:rPr>
        <w:t>exist</w:t>
      </w:r>
      <w:r w:rsidR="00083439" w:rsidRPr="00692901">
        <w:rPr>
          <w:rFonts w:ascii="Sylfaen" w:hAnsi="Sylfaen"/>
          <w:lang w:val="en-GB"/>
        </w:rPr>
        <w:t xml:space="preserve">: they were destroyed </w:t>
      </w:r>
      <w:r w:rsidR="008176FF" w:rsidRPr="00692901">
        <w:rPr>
          <w:rFonts w:ascii="Sylfaen" w:hAnsi="Sylfaen"/>
          <w:lang w:val="en-GB"/>
        </w:rPr>
        <w:t xml:space="preserve">in 1942-43 by order of the </w:t>
      </w:r>
      <w:r w:rsidR="0087083B" w:rsidRPr="00692901">
        <w:rPr>
          <w:rFonts w:ascii="Sylfaen" w:hAnsi="Sylfaen"/>
          <w:lang w:val="en-GB"/>
        </w:rPr>
        <w:t>a</w:t>
      </w:r>
      <w:r w:rsidR="002E4DB8" w:rsidRPr="00692901">
        <w:rPr>
          <w:rFonts w:ascii="Sylfaen" w:hAnsi="Sylfaen"/>
          <w:lang w:val="en-GB"/>
        </w:rPr>
        <w:t>nti</w:t>
      </w:r>
      <w:r w:rsidR="0087083B" w:rsidRPr="00692901">
        <w:rPr>
          <w:rFonts w:ascii="Sylfaen" w:hAnsi="Sylfaen"/>
          <w:lang w:val="en-GB"/>
        </w:rPr>
        <w:t>s</w:t>
      </w:r>
      <w:r w:rsidR="002E4DB8" w:rsidRPr="00692901">
        <w:rPr>
          <w:rFonts w:ascii="Sylfaen" w:hAnsi="Sylfaen"/>
          <w:lang w:val="en-GB"/>
        </w:rPr>
        <w:t>emit</w:t>
      </w:r>
      <w:r w:rsidR="0087083B" w:rsidRPr="00692901">
        <w:rPr>
          <w:rFonts w:ascii="Sylfaen" w:hAnsi="Sylfaen"/>
          <w:lang w:val="en-GB"/>
        </w:rPr>
        <w:t>ic</w:t>
      </w:r>
      <w:r w:rsidR="002E4DB8" w:rsidRPr="00692901">
        <w:rPr>
          <w:rFonts w:ascii="Sylfaen" w:hAnsi="Sylfaen"/>
          <w:lang w:val="en-GB"/>
        </w:rPr>
        <w:t xml:space="preserve"> </w:t>
      </w:r>
      <w:r w:rsidR="008176FF" w:rsidRPr="00692901">
        <w:rPr>
          <w:rFonts w:ascii="Sylfaen" w:hAnsi="Sylfaen"/>
          <w:lang w:val="en-GB"/>
        </w:rPr>
        <w:t>dictator Ion Antonescu, who</w:t>
      </w:r>
      <w:r w:rsidR="00631BC2" w:rsidRPr="00692901">
        <w:rPr>
          <w:rFonts w:ascii="Sylfaen" w:hAnsi="Sylfaen"/>
          <w:lang w:val="en-GB"/>
        </w:rPr>
        <w:t xml:space="preserve"> wanted to erase </w:t>
      </w:r>
      <w:r w:rsidR="0087083B" w:rsidRPr="00692901">
        <w:rPr>
          <w:rFonts w:ascii="Sylfaen" w:hAnsi="Sylfaen"/>
          <w:lang w:val="en-GB"/>
        </w:rPr>
        <w:t xml:space="preserve">all </w:t>
      </w:r>
      <w:r w:rsidR="00631BC2" w:rsidRPr="00692901">
        <w:rPr>
          <w:rFonts w:ascii="Sylfaen" w:hAnsi="Sylfaen"/>
          <w:lang w:val="en-GB"/>
        </w:rPr>
        <w:t>evidence of</w:t>
      </w:r>
      <w:r w:rsidR="008176FF" w:rsidRPr="00692901">
        <w:rPr>
          <w:rFonts w:ascii="Sylfaen" w:hAnsi="Sylfaen"/>
          <w:lang w:val="en-GB"/>
        </w:rPr>
        <w:t xml:space="preserve"> the Jewish presence in Romani</w:t>
      </w:r>
      <w:r w:rsidR="00B36A30" w:rsidRPr="00692901">
        <w:rPr>
          <w:rFonts w:ascii="Sylfaen" w:hAnsi="Sylfaen"/>
          <w:lang w:val="en-GB"/>
        </w:rPr>
        <w:t>a.</w:t>
      </w:r>
      <w:r w:rsidR="00B36A30" w:rsidRPr="00692901">
        <w:rPr>
          <w:rStyle w:val="FootnoteReference"/>
          <w:rFonts w:ascii="Sylfaen" w:hAnsi="Sylfaen"/>
          <w:lang w:val="en-GB"/>
        </w:rPr>
        <w:footnoteReference w:id="17"/>
      </w:r>
      <w:r w:rsidR="00B36A30" w:rsidRPr="00692901">
        <w:rPr>
          <w:rFonts w:ascii="Sylfaen" w:hAnsi="Sylfaen"/>
          <w:lang w:val="en-GB"/>
        </w:rPr>
        <w:t xml:space="preserve"> </w:t>
      </w:r>
      <w:r w:rsidR="00E72C95" w:rsidRPr="00692901">
        <w:rPr>
          <w:rFonts w:ascii="Sylfaen" w:hAnsi="Sylfaen"/>
          <w:lang w:val="en-GB"/>
        </w:rPr>
        <w:t xml:space="preserve">In the </w:t>
      </w:r>
      <w:r w:rsidR="0087083B" w:rsidRPr="00692901">
        <w:rPr>
          <w:rFonts w:ascii="Sylfaen" w:hAnsi="Sylfaen"/>
          <w:lang w:val="en-GB"/>
        </w:rPr>
        <w:t>i</w:t>
      </w:r>
      <w:r w:rsidR="00E72C95" w:rsidRPr="00692901">
        <w:rPr>
          <w:rFonts w:ascii="Sylfaen" w:hAnsi="Sylfaen"/>
          <w:lang w:val="en-GB"/>
        </w:rPr>
        <w:t xml:space="preserve">nterwar </w:t>
      </w:r>
      <w:r w:rsidR="0087083B" w:rsidRPr="00692901">
        <w:rPr>
          <w:rFonts w:ascii="Sylfaen" w:hAnsi="Sylfaen"/>
          <w:lang w:val="en-GB"/>
        </w:rPr>
        <w:t>p</w:t>
      </w:r>
      <w:r w:rsidR="001970E1" w:rsidRPr="00692901">
        <w:rPr>
          <w:rFonts w:ascii="Sylfaen" w:hAnsi="Sylfaen"/>
          <w:lang w:val="en-GB"/>
        </w:rPr>
        <w:t>eriod, Rabbi D</w:t>
      </w:r>
      <w:r w:rsidR="008F4F2A" w:rsidRPr="00692901">
        <w:rPr>
          <w:rFonts w:ascii="Sylfaen" w:hAnsi="Sylfaen"/>
          <w:lang w:val="en-GB"/>
        </w:rPr>
        <w:t xml:space="preserve">r Mathias Eisler of Cluj began to </w:t>
      </w:r>
      <w:r w:rsidR="00631BC2" w:rsidRPr="00692901">
        <w:rPr>
          <w:rFonts w:ascii="Sylfaen" w:hAnsi="Sylfaen"/>
          <w:lang w:val="en-GB"/>
        </w:rPr>
        <w:t>re</w:t>
      </w:r>
      <w:r w:rsidR="008F4F2A" w:rsidRPr="00692901">
        <w:rPr>
          <w:rFonts w:ascii="Sylfaen" w:hAnsi="Sylfaen"/>
          <w:lang w:val="en-GB"/>
        </w:rPr>
        <w:t>search the history of the Jews of Transylvania and published fragments of the register of the Jewish community of Alba</w:t>
      </w:r>
      <w:r w:rsidR="00C33CC6">
        <w:rPr>
          <w:rFonts w:ascii="Sylfaen" w:hAnsi="Sylfaen"/>
          <w:lang w:val="en-GB"/>
        </w:rPr>
        <w:t xml:space="preserve"> </w:t>
      </w:r>
      <w:r w:rsidR="008F4F2A" w:rsidRPr="00692901">
        <w:rPr>
          <w:rFonts w:ascii="Sylfaen" w:hAnsi="Sylfaen"/>
          <w:lang w:val="en-GB"/>
        </w:rPr>
        <w:t xml:space="preserve">Iulia </w:t>
      </w:r>
      <w:r w:rsidR="0087083B" w:rsidRPr="00692901">
        <w:rPr>
          <w:rFonts w:ascii="Sylfaen" w:hAnsi="Sylfaen"/>
          <w:lang w:val="en-GB"/>
        </w:rPr>
        <w:t xml:space="preserve">in </w:t>
      </w:r>
      <w:r w:rsidR="008F4F2A" w:rsidRPr="00692901">
        <w:rPr>
          <w:rFonts w:ascii="Sylfaen" w:hAnsi="Sylfaen"/>
          <w:lang w:val="en-GB"/>
        </w:rPr>
        <w:t xml:space="preserve">the </w:t>
      </w:r>
      <w:r w:rsidR="0087083B" w:rsidRPr="00692901">
        <w:rPr>
          <w:rFonts w:ascii="Sylfaen" w:hAnsi="Sylfaen"/>
          <w:lang w:val="en-GB"/>
        </w:rPr>
        <w:t>eighteenth and nineteenth</w:t>
      </w:r>
      <w:r w:rsidR="008F4F2A" w:rsidRPr="00692901">
        <w:rPr>
          <w:rFonts w:ascii="Sylfaen" w:hAnsi="Sylfaen"/>
          <w:lang w:val="en-GB"/>
        </w:rPr>
        <w:t xml:space="preserve"> centuries</w:t>
      </w:r>
      <w:r w:rsidR="008176FF" w:rsidRPr="00692901">
        <w:rPr>
          <w:rFonts w:ascii="Sylfaen" w:hAnsi="Sylfaen"/>
          <w:lang w:val="en-GB"/>
        </w:rPr>
        <w:t>.</w:t>
      </w:r>
      <w:r w:rsidR="00B952A6" w:rsidRPr="00692901">
        <w:rPr>
          <w:rStyle w:val="FootnoteReference"/>
          <w:rFonts w:ascii="Sylfaen" w:hAnsi="Sylfaen"/>
          <w:lang w:val="en-GB"/>
        </w:rPr>
        <w:footnoteReference w:id="18"/>
      </w:r>
      <w:r w:rsidR="00154F9D" w:rsidRPr="00692901">
        <w:rPr>
          <w:rFonts w:ascii="Sylfaen" w:hAnsi="Sylfaen"/>
          <w:lang w:val="en-GB"/>
        </w:rPr>
        <w:t xml:space="preserve"> </w:t>
      </w:r>
      <w:r w:rsidR="0087083B" w:rsidRPr="00692901">
        <w:rPr>
          <w:rFonts w:ascii="Sylfaen" w:hAnsi="Sylfaen"/>
          <w:lang w:val="en-GB"/>
        </w:rPr>
        <w:t>Today</w:t>
      </w:r>
      <w:r w:rsidR="008F4F2A" w:rsidRPr="00692901">
        <w:rPr>
          <w:rFonts w:ascii="Sylfaen" w:hAnsi="Sylfaen"/>
          <w:lang w:val="en-GB"/>
        </w:rPr>
        <w:t xml:space="preserve"> this register </w:t>
      </w:r>
      <w:r w:rsidR="00391038" w:rsidRPr="00692901">
        <w:rPr>
          <w:rFonts w:ascii="Sylfaen" w:hAnsi="Sylfaen"/>
          <w:lang w:val="en-GB"/>
        </w:rPr>
        <w:t>is preserved</w:t>
      </w:r>
      <w:r w:rsidR="008F4F2A" w:rsidRPr="00692901">
        <w:rPr>
          <w:rFonts w:ascii="Sylfaen" w:hAnsi="Sylfaen"/>
          <w:lang w:val="en-GB"/>
        </w:rPr>
        <w:t xml:space="preserve"> in </w:t>
      </w:r>
      <w:r w:rsidR="00B952A6" w:rsidRPr="00692901">
        <w:rPr>
          <w:rFonts w:ascii="Sylfaen" w:hAnsi="Sylfaen"/>
          <w:lang w:val="en-GB"/>
        </w:rPr>
        <w:t xml:space="preserve">a </w:t>
      </w:r>
      <w:r w:rsidR="008F4F2A" w:rsidRPr="00692901">
        <w:rPr>
          <w:rFonts w:ascii="Sylfaen" w:hAnsi="Sylfaen"/>
          <w:lang w:val="en-GB"/>
        </w:rPr>
        <w:t>private collection, inaccessible to researchers</w:t>
      </w:r>
      <w:r w:rsidR="008176FF" w:rsidRPr="00692901">
        <w:rPr>
          <w:rFonts w:ascii="Sylfaen" w:hAnsi="Sylfaen"/>
          <w:lang w:val="en-GB"/>
        </w:rPr>
        <w:t xml:space="preserve">; it was sold on </w:t>
      </w:r>
      <w:r w:rsidR="0087083B" w:rsidRPr="00692901">
        <w:rPr>
          <w:rFonts w:ascii="Sylfaen" w:hAnsi="Sylfaen"/>
          <w:lang w:val="en-GB"/>
        </w:rPr>
        <w:t xml:space="preserve">2 </w:t>
      </w:r>
      <w:r w:rsidR="008176FF" w:rsidRPr="00692901">
        <w:rPr>
          <w:rFonts w:ascii="Sylfaen" w:hAnsi="Sylfaen"/>
          <w:lang w:val="en-GB"/>
        </w:rPr>
        <w:t xml:space="preserve">May 2013 by the </w:t>
      </w:r>
      <w:r w:rsidR="0087083B" w:rsidRPr="00692901">
        <w:rPr>
          <w:rFonts w:ascii="Sylfaen" w:hAnsi="Sylfaen"/>
          <w:lang w:val="en-GB"/>
        </w:rPr>
        <w:t>a</w:t>
      </w:r>
      <w:r w:rsidR="008176FF" w:rsidRPr="00692901">
        <w:rPr>
          <w:rFonts w:ascii="Sylfaen" w:hAnsi="Sylfaen"/>
          <w:lang w:val="en-GB"/>
        </w:rPr>
        <w:t xml:space="preserve">uction </w:t>
      </w:r>
      <w:r w:rsidR="0087083B" w:rsidRPr="00692901">
        <w:rPr>
          <w:rFonts w:ascii="Sylfaen" w:hAnsi="Sylfaen"/>
          <w:lang w:val="en-GB"/>
        </w:rPr>
        <w:t>h</w:t>
      </w:r>
      <w:r w:rsidR="008176FF" w:rsidRPr="00692901">
        <w:rPr>
          <w:rFonts w:ascii="Sylfaen" w:hAnsi="Sylfaen"/>
          <w:lang w:val="en-GB"/>
        </w:rPr>
        <w:t xml:space="preserve">ouse Kestenbaum </w:t>
      </w:r>
      <w:r w:rsidR="0087083B" w:rsidRPr="00692901">
        <w:rPr>
          <w:rFonts w:ascii="Sylfaen" w:hAnsi="Sylfaen"/>
          <w:lang w:val="en-GB"/>
        </w:rPr>
        <w:t>&amp; Co.</w:t>
      </w:r>
      <w:r w:rsidR="00391038" w:rsidRPr="00692901">
        <w:rPr>
          <w:rFonts w:ascii="Sylfaen" w:hAnsi="Sylfaen"/>
          <w:lang w:val="en-GB"/>
        </w:rPr>
        <w:t xml:space="preserve"> of New York</w:t>
      </w:r>
      <w:r w:rsidR="00B36A30" w:rsidRPr="00692901">
        <w:rPr>
          <w:rFonts w:ascii="Sylfaen" w:hAnsi="Sylfaen"/>
          <w:lang w:val="en-GB"/>
        </w:rPr>
        <w:t>.</w:t>
      </w:r>
      <w:r w:rsidR="00B36A30" w:rsidRPr="00692901">
        <w:rPr>
          <w:rStyle w:val="FootnoteReference"/>
          <w:rFonts w:ascii="Sylfaen" w:hAnsi="Sylfaen"/>
          <w:lang w:val="en-GB"/>
        </w:rPr>
        <w:footnoteReference w:id="19"/>
      </w:r>
      <w:r w:rsidR="00083439" w:rsidRPr="00692901">
        <w:rPr>
          <w:rFonts w:ascii="Sylfaen" w:hAnsi="Sylfaen"/>
          <w:lang w:val="en-GB"/>
        </w:rPr>
        <w:t xml:space="preserve"> In 1928, </w:t>
      </w:r>
      <w:r w:rsidR="00631BC2" w:rsidRPr="00692901">
        <w:rPr>
          <w:rFonts w:ascii="Sylfaen" w:hAnsi="Sylfaen"/>
          <w:lang w:val="en-GB"/>
        </w:rPr>
        <w:t>R</w:t>
      </w:r>
      <w:r w:rsidR="008F4F2A" w:rsidRPr="00692901">
        <w:rPr>
          <w:rFonts w:ascii="Sylfaen" w:hAnsi="Sylfaen"/>
          <w:lang w:val="en-GB"/>
        </w:rPr>
        <w:t>abbi</w:t>
      </w:r>
      <w:r w:rsidR="00083439" w:rsidRPr="00692901">
        <w:rPr>
          <w:rFonts w:ascii="Sylfaen" w:hAnsi="Sylfaen"/>
          <w:lang w:val="en-GB"/>
        </w:rPr>
        <w:t xml:space="preserve"> </w:t>
      </w:r>
      <w:r w:rsidR="008F4F2A" w:rsidRPr="00692901">
        <w:rPr>
          <w:rFonts w:ascii="Sylfaen" w:hAnsi="Sylfaen"/>
          <w:lang w:val="en-GB"/>
        </w:rPr>
        <w:t>Jak</w:t>
      </w:r>
      <w:r w:rsidR="006E4EF1" w:rsidRPr="00692901">
        <w:rPr>
          <w:rFonts w:ascii="Sylfaen" w:hAnsi="Sylfaen"/>
          <w:lang w:val="en-GB"/>
        </w:rPr>
        <w:t>a</w:t>
      </w:r>
      <w:r w:rsidR="008F4F2A" w:rsidRPr="00692901">
        <w:rPr>
          <w:rFonts w:ascii="Sylfaen" w:hAnsi="Sylfaen"/>
          <w:lang w:val="en-GB"/>
        </w:rPr>
        <w:t xml:space="preserve">b Singer published some funeral inscriptions </w:t>
      </w:r>
      <w:r w:rsidR="00FC1E3E" w:rsidRPr="00692901">
        <w:rPr>
          <w:rFonts w:ascii="Sylfaen" w:hAnsi="Sylfaen"/>
          <w:lang w:val="en-GB"/>
        </w:rPr>
        <w:t xml:space="preserve">for </w:t>
      </w:r>
      <w:r w:rsidR="00282D98" w:rsidRPr="00692901">
        <w:rPr>
          <w:rFonts w:ascii="Sylfaen" w:hAnsi="Sylfaen"/>
          <w:lang w:val="en-GB"/>
        </w:rPr>
        <w:t xml:space="preserve">rabbis </w:t>
      </w:r>
      <w:r w:rsidR="00FC1E3E" w:rsidRPr="00692901">
        <w:rPr>
          <w:rFonts w:ascii="Sylfaen" w:hAnsi="Sylfaen"/>
          <w:lang w:val="en-GB"/>
        </w:rPr>
        <w:t xml:space="preserve">from </w:t>
      </w:r>
      <w:r w:rsidR="008F4F2A" w:rsidRPr="00692901">
        <w:rPr>
          <w:rFonts w:ascii="Sylfaen" w:hAnsi="Sylfaen"/>
          <w:lang w:val="en-GB"/>
        </w:rPr>
        <w:t xml:space="preserve">the Jewish cemetery of </w:t>
      </w:r>
      <w:r w:rsidR="009319F7" w:rsidRPr="00692901">
        <w:rPr>
          <w:rFonts w:ascii="Sylfaen" w:hAnsi="Sylfaen"/>
          <w:lang w:val="en-GB"/>
        </w:rPr>
        <w:t>his town</w:t>
      </w:r>
      <w:r w:rsidR="00FC1E3E" w:rsidRPr="00692901">
        <w:rPr>
          <w:rFonts w:ascii="Sylfaen" w:hAnsi="Sylfaen"/>
          <w:lang w:val="en-GB"/>
        </w:rPr>
        <w:t>,</w:t>
      </w:r>
      <w:r w:rsidR="009319F7" w:rsidRPr="00692901">
        <w:rPr>
          <w:rFonts w:ascii="Sylfaen" w:hAnsi="Sylfaen"/>
          <w:lang w:val="en-GB"/>
        </w:rPr>
        <w:t xml:space="preserve"> </w:t>
      </w:r>
      <w:proofErr w:type="spellStart"/>
      <w:r w:rsidR="008F4F2A" w:rsidRPr="00692901">
        <w:rPr>
          <w:rFonts w:ascii="Sylfaen" w:hAnsi="Sylfaen"/>
          <w:lang w:val="en-GB"/>
        </w:rPr>
        <w:t>Timi</w:t>
      </w:r>
      <w:r w:rsidR="006E4EF1" w:rsidRPr="00692901">
        <w:rPr>
          <w:rFonts w:ascii="Sylfaen" w:hAnsi="Sylfaen"/>
          <w:lang w:val="en-GB"/>
        </w:rPr>
        <w:t>ș</w:t>
      </w:r>
      <w:r w:rsidR="008F4F2A" w:rsidRPr="00692901">
        <w:rPr>
          <w:rFonts w:ascii="Sylfaen" w:hAnsi="Sylfaen"/>
          <w:lang w:val="en-GB"/>
        </w:rPr>
        <w:t>oara</w:t>
      </w:r>
      <w:proofErr w:type="spellEnd"/>
      <w:r w:rsidR="008F4F2A" w:rsidRPr="00692901">
        <w:rPr>
          <w:rFonts w:ascii="Sylfaen" w:hAnsi="Sylfaen"/>
          <w:lang w:val="en-GB"/>
        </w:rPr>
        <w:t>.</w:t>
      </w:r>
      <w:r w:rsidR="00FF0F4B" w:rsidRPr="00692901">
        <w:rPr>
          <w:rStyle w:val="FootnoteReference"/>
          <w:rFonts w:ascii="Sylfaen" w:hAnsi="Sylfaen"/>
          <w:lang w:val="en-GB"/>
        </w:rPr>
        <w:footnoteReference w:id="20"/>
      </w:r>
      <w:r w:rsidR="008F4F2A" w:rsidRPr="00692901">
        <w:rPr>
          <w:rFonts w:ascii="Sylfaen" w:hAnsi="Sylfaen"/>
          <w:lang w:val="en-GB"/>
        </w:rPr>
        <w:t xml:space="preserve"> In 1939, the historian </w:t>
      </w:r>
      <w:r w:rsidR="00A7523C" w:rsidRPr="00692901">
        <w:rPr>
          <w:rFonts w:ascii="Sylfaen" w:hAnsi="Sylfaen"/>
          <w:lang w:val="en-GB"/>
        </w:rPr>
        <w:t>Itzhak Schwartz</w:t>
      </w:r>
      <w:r w:rsidR="008F4F2A" w:rsidRPr="00692901">
        <w:rPr>
          <w:rFonts w:ascii="Sylfaen" w:hAnsi="Sylfaen"/>
          <w:lang w:val="en-GB"/>
        </w:rPr>
        <w:t>-Kara</w:t>
      </w:r>
      <w:r w:rsidR="00D9539F" w:rsidRPr="00692901">
        <w:rPr>
          <w:rFonts w:ascii="Sylfaen" w:hAnsi="Sylfaen"/>
          <w:lang w:val="en-GB"/>
        </w:rPr>
        <w:t xml:space="preserve"> published</w:t>
      </w:r>
      <w:r w:rsidR="00031146" w:rsidRPr="00692901">
        <w:rPr>
          <w:rFonts w:ascii="Sylfaen" w:hAnsi="Sylfaen"/>
          <w:lang w:val="en-GB"/>
        </w:rPr>
        <w:t xml:space="preserve"> a list of registers of Jewish congregations and associations, published</w:t>
      </w:r>
      <w:r w:rsidR="000A34AD" w:rsidRPr="00692901">
        <w:rPr>
          <w:rFonts w:ascii="Sylfaen" w:hAnsi="Sylfaen"/>
          <w:lang w:val="en-GB"/>
        </w:rPr>
        <w:t xml:space="preserve"> again by </w:t>
      </w:r>
      <w:r w:rsidR="000A34AD" w:rsidRPr="00692901">
        <w:rPr>
          <w:rFonts w:ascii="Sylfaen" w:hAnsi="Sylfaen"/>
          <w:lang w:val="en-GB"/>
        </w:rPr>
        <w:lastRenderedPageBreak/>
        <w:t>him in an enlarged for</w:t>
      </w:r>
      <w:r w:rsidR="00031146" w:rsidRPr="00692901">
        <w:rPr>
          <w:rFonts w:ascii="Sylfaen" w:hAnsi="Sylfaen"/>
          <w:lang w:val="en-GB"/>
        </w:rPr>
        <w:t>m in 1996.</w:t>
      </w:r>
      <w:r w:rsidR="00355D69" w:rsidRPr="00692901">
        <w:rPr>
          <w:rStyle w:val="FootnoteReference"/>
          <w:rFonts w:ascii="Sylfaen" w:hAnsi="Sylfaen"/>
          <w:lang w:val="en-GB"/>
        </w:rPr>
        <w:footnoteReference w:id="21"/>
      </w:r>
      <w:r w:rsidR="001970E1" w:rsidRPr="00692901">
        <w:rPr>
          <w:rFonts w:ascii="Sylfaen" w:hAnsi="Sylfaen"/>
          <w:lang w:val="en-GB"/>
        </w:rPr>
        <w:t xml:space="preserve"> In this study</w:t>
      </w:r>
      <w:r w:rsidR="00FB3B98" w:rsidRPr="00692901">
        <w:rPr>
          <w:rFonts w:ascii="Sylfaen" w:hAnsi="Sylfaen"/>
          <w:lang w:val="en-GB"/>
        </w:rPr>
        <w:t>, he mentioned other Hebrew, Aramaic, Yiddish</w:t>
      </w:r>
      <w:r w:rsidR="001970E1" w:rsidRPr="00692901">
        <w:rPr>
          <w:rFonts w:ascii="Sylfaen" w:hAnsi="Sylfaen"/>
          <w:lang w:val="en-GB"/>
        </w:rPr>
        <w:t xml:space="preserve"> and Judeo-Spanish sources of</w:t>
      </w:r>
      <w:r w:rsidR="00FB3B98" w:rsidRPr="00692901">
        <w:rPr>
          <w:rFonts w:ascii="Sylfaen" w:hAnsi="Sylfaen"/>
          <w:lang w:val="en-GB"/>
        </w:rPr>
        <w:t xml:space="preserve"> the history of the Jews of Romania, mainly of Moldavia and Wallachia </w:t>
      </w:r>
      <w:r w:rsidR="00FC1E3E" w:rsidRPr="00692901">
        <w:rPr>
          <w:rFonts w:ascii="Sylfaen" w:hAnsi="Sylfaen"/>
          <w:lang w:val="en-GB"/>
        </w:rPr>
        <w:t xml:space="preserve">from </w:t>
      </w:r>
      <w:r w:rsidR="00FB3B98" w:rsidRPr="00692901">
        <w:rPr>
          <w:rFonts w:ascii="Sylfaen" w:hAnsi="Sylfaen"/>
          <w:lang w:val="en-GB"/>
        </w:rPr>
        <w:t xml:space="preserve">the </w:t>
      </w:r>
      <w:r w:rsidR="00FC1E3E" w:rsidRPr="00692901">
        <w:rPr>
          <w:rFonts w:ascii="Sylfaen" w:hAnsi="Sylfaen"/>
          <w:lang w:val="en-GB"/>
        </w:rPr>
        <w:t>sixteenth to the</w:t>
      </w:r>
      <w:r w:rsidR="000A34AD" w:rsidRPr="00692901">
        <w:rPr>
          <w:rFonts w:ascii="Sylfaen" w:hAnsi="Sylfaen"/>
          <w:lang w:val="en-GB"/>
        </w:rPr>
        <w:t xml:space="preserve"> </w:t>
      </w:r>
      <w:r w:rsidR="00FB3B98" w:rsidRPr="00692901">
        <w:rPr>
          <w:rFonts w:ascii="Sylfaen" w:hAnsi="Sylfaen"/>
          <w:lang w:val="en-GB"/>
        </w:rPr>
        <w:t xml:space="preserve">beginning of the </w:t>
      </w:r>
      <w:r w:rsidR="00FC1E3E" w:rsidRPr="00692901">
        <w:rPr>
          <w:rFonts w:ascii="Sylfaen" w:hAnsi="Sylfaen"/>
          <w:lang w:val="en-GB"/>
        </w:rPr>
        <w:t xml:space="preserve">nineteenth </w:t>
      </w:r>
      <w:r w:rsidR="00FB3B98" w:rsidRPr="00692901">
        <w:rPr>
          <w:rFonts w:ascii="Sylfaen" w:hAnsi="Sylfaen"/>
          <w:lang w:val="en-GB"/>
        </w:rPr>
        <w:t>centur</w:t>
      </w:r>
      <w:r w:rsidR="00FC1E3E" w:rsidRPr="00692901">
        <w:rPr>
          <w:rFonts w:ascii="Sylfaen" w:hAnsi="Sylfaen"/>
          <w:lang w:val="en-GB"/>
        </w:rPr>
        <w:t xml:space="preserve">y, including </w:t>
      </w:r>
      <w:r w:rsidR="00FB3B98" w:rsidRPr="00F3521A">
        <w:rPr>
          <w:rFonts w:ascii="Sylfaen" w:hAnsi="Sylfaen"/>
          <w:iCs/>
          <w:lang w:val="en-GB"/>
        </w:rPr>
        <w:t>responsa</w:t>
      </w:r>
      <w:r w:rsidR="00FB3B98" w:rsidRPr="00692901">
        <w:rPr>
          <w:rFonts w:ascii="Sylfaen" w:hAnsi="Sylfaen"/>
          <w:lang w:val="en-GB"/>
        </w:rPr>
        <w:t xml:space="preserve"> literature, funeral inscriptions, tr</w:t>
      </w:r>
      <w:r w:rsidR="00206FC5" w:rsidRPr="00692901">
        <w:rPr>
          <w:rFonts w:ascii="Sylfaen" w:hAnsi="Sylfaen"/>
          <w:lang w:val="en-GB"/>
        </w:rPr>
        <w:t>a</w:t>
      </w:r>
      <w:r w:rsidR="00FB3B98" w:rsidRPr="00692901">
        <w:rPr>
          <w:rFonts w:ascii="Sylfaen" w:hAnsi="Sylfaen"/>
          <w:lang w:val="en-GB"/>
        </w:rPr>
        <w:t>vels notes</w:t>
      </w:r>
      <w:r w:rsidR="00FC1E3E" w:rsidRPr="00692901">
        <w:rPr>
          <w:rFonts w:ascii="Sylfaen" w:hAnsi="Sylfaen"/>
          <w:lang w:val="en-GB"/>
        </w:rPr>
        <w:t xml:space="preserve"> and</w:t>
      </w:r>
      <w:r w:rsidR="00206FC5" w:rsidRPr="00692901">
        <w:rPr>
          <w:rFonts w:ascii="Sylfaen" w:hAnsi="Sylfaen"/>
          <w:lang w:val="en-GB"/>
        </w:rPr>
        <w:t xml:space="preserve"> correspondence, </w:t>
      </w:r>
      <w:r w:rsidR="00FC1E3E" w:rsidRPr="00692901">
        <w:rPr>
          <w:rFonts w:ascii="Sylfaen" w:hAnsi="Sylfaen"/>
          <w:lang w:val="en-GB"/>
        </w:rPr>
        <w:t xml:space="preserve">along </w:t>
      </w:r>
      <w:r w:rsidR="00206FC5" w:rsidRPr="00692901">
        <w:rPr>
          <w:rFonts w:ascii="Sylfaen" w:hAnsi="Sylfaen"/>
          <w:lang w:val="en-GB"/>
        </w:rPr>
        <w:t>with short bibliographic</w:t>
      </w:r>
      <w:r w:rsidR="001970E1" w:rsidRPr="00692901">
        <w:rPr>
          <w:rFonts w:ascii="Sylfaen" w:hAnsi="Sylfaen"/>
          <w:lang w:val="en-GB"/>
        </w:rPr>
        <w:t xml:space="preserve">al </w:t>
      </w:r>
      <w:r w:rsidR="00206FC5" w:rsidRPr="00692901">
        <w:rPr>
          <w:rFonts w:ascii="Sylfaen" w:hAnsi="Sylfaen"/>
          <w:lang w:val="en-GB"/>
        </w:rPr>
        <w:t>n</w:t>
      </w:r>
      <w:r w:rsidR="001970E1" w:rsidRPr="00692901">
        <w:rPr>
          <w:rFonts w:ascii="Sylfaen" w:hAnsi="Sylfaen"/>
          <w:lang w:val="en-GB"/>
        </w:rPr>
        <w:t>ote</w:t>
      </w:r>
      <w:r w:rsidR="00206FC5" w:rsidRPr="00692901">
        <w:rPr>
          <w:rFonts w:ascii="Sylfaen" w:hAnsi="Sylfaen"/>
          <w:lang w:val="en-GB"/>
        </w:rPr>
        <w:t>s.</w:t>
      </w:r>
      <w:r w:rsidR="00206FC5" w:rsidRPr="00692901">
        <w:rPr>
          <w:rStyle w:val="FootnoteReference"/>
          <w:rFonts w:ascii="Sylfaen" w:hAnsi="Sylfaen"/>
          <w:lang w:val="en-GB"/>
        </w:rPr>
        <w:footnoteReference w:id="22"/>
      </w:r>
      <w:r w:rsidR="00FB3B98" w:rsidRPr="00692901">
        <w:rPr>
          <w:rFonts w:ascii="Sylfaen" w:hAnsi="Sylfaen"/>
          <w:lang w:val="en-GB"/>
        </w:rPr>
        <w:t xml:space="preserve"> </w:t>
      </w:r>
      <w:r w:rsidR="00FC1E3E" w:rsidRPr="00692901">
        <w:rPr>
          <w:rFonts w:ascii="Sylfaen" w:hAnsi="Sylfaen"/>
          <w:lang w:val="en-GB"/>
        </w:rPr>
        <w:t>T</w:t>
      </w:r>
      <w:r w:rsidR="009C0A49" w:rsidRPr="00692901">
        <w:rPr>
          <w:rFonts w:ascii="Sylfaen" w:hAnsi="Sylfaen"/>
          <w:lang w:val="en-GB"/>
        </w:rPr>
        <w:t>he Romanian historian</w:t>
      </w:r>
      <w:r w:rsidR="00FC1E3E" w:rsidRPr="00692901">
        <w:rPr>
          <w:rFonts w:ascii="Sylfaen" w:hAnsi="Sylfaen"/>
          <w:lang w:val="en-GB"/>
        </w:rPr>
        <w:t>,</w:t>
      </w:r>
      <w:r w:rsidR="009C0A49" w:rsidRPr="00692901">
        <w:rPr>
          <w:rFonts w:ascii="Sylfaen" w:hAnsi="Sylfaen"/>
          <w:lang w:val="en-GB"/>
        </w:rPr>
        <w:t xml:space="preserve"> N</w:t>
      </w:r>
      <w:r w:rsidR="001970E1" w:rsidRPr="00692901">
        <w:rPr>
          <w:rFonts w:ascii="Sylfaen" w:hAnsi="Sylfaen"/>
          <w:lang w:val="en-GB"/>
        </w:rPr>
        <w:t>icolae Iorga</w:t>
      </w:r>
      <w:r w:rsidR="00FC1E3E" w:rsidRPr="00692901">
        <w:rPr>
          <w:rFonts w:ascii="Sylfaen" w:hAnsi="Sylfaen"/>
          <w:lang w:val="en-GB"/>
        </w:rPr>
        <w:t>, also</w:t>
      </w:r>
      <w:r w:rsidR="001970E1" w:rsidRPr="00692901">
        <w:rPr>
          <w:rFonts w:ascii="Sylfaen" w:hAnsi="Sylfaen"/>
          <w:lang w:val="en-GB"/>
        </w:rPr>
        <w:t xml:space="preserve"> </w:t>
      </w:r>
      <w:r w:rsidR="00FC1E3E" w:rsidRPr="00692901">
        <w:rPr>
          <w:rFonts w:ascii="Sylfaen" w:hAnsi="Sylfaen"/>
          <w:lang w:val="en-GB"/>
        </w:rPr>
        <w:t xml:space="preserve">took an </w:t>
      </w:r>
      <w:r w:rsidR="001970E1" w:rsidRPr="00692901">
        <w:rPr>
          <w:rFonts w:ascii="Sylfaen" w:hAnsi="Sylfaen"/>
          <w:lang w:val="en-GB"/>
        </w:rPr>
        <w:t>interest in</w:t>
      </w:r>
      <w:r w:rsidR="009C0A49" w:rsidRPr="00692901">
        <w:rPr>
          <w:rFonts w:ascii="Sylfaen" w:hAnsi="Sylfaen"/>
          <w:lang w:val="en-GB"/>
        </w:rPr>
        <w:t xml:space="preserve"> Hebrew sources and searched for translation</w:t>
      </w:r>
      <w:r w:rsidR="00FC1E3E" w:rsidRPr="00692901">
        <w:rPr>
          <w:rFonts w:ascii="Sylfaen" w:hAnsi="Sylfaen"/>
          <w:lang w:val="en-GB"/>
        </w:rPr>
        <w:t>s</w:t>
      </w:r>
      <w:r w:rsidR="009C0A49" w:rsidRPr="00692901">
        <w:rPr>
          <w:rFonts w:ascii="Sylfaen" w:hAnsi="Sylfaen"/>
          <w:lang w:val="en-GB"/>
        </w:rPr>
        <w:t xml:space="preserve"> in</w:t>
      </w:r>
      <w:r w:rsidR="00FC1E3E" w:rsidRPr="00692901">
        <w:rPr>
          <w:rFonts w:ascii="Sylfaen" w:hAnsi="Sylfaen"/>
          <w:lang w:val="en-GB"/>
        </w:rPr>
        <w:t>to</w:t>
      </w:r>
      <w:r w:rsidR="009C0A49" w:rsidRPr="00692901">
        <w:rPr>
          <w:rFonts w:ascii="Sylfaen" w:hAnsi="Sylfaen"/>
          <w:lang w:val="en-GB"/>
        </w:rPr>
        <w:t xml:space="preserve"> Romanian </w:t>
      </w:r>
      <w:r w:rsidR="00FC1E3E" w:rsidRPr="00692901">
        <w:rPr>
          <w:rFonts w:ascii="Sylfaen" w:hAnsi="Sylfaen"/>
          <w:lang w:val="en-GB"/>
        </w:rPr>
        <w:t xml:space="preserve">for </w:t>
      </w:r>
      <w:r w:rsidR="009C0A49" w:rsidRPr="00692901">
        <w:rPr>
          <w:rFonts w:ascii="Sylfaen" w:hAnsi="Sylfaen"/>
          <w:lang w:val="en-GB"/>
        </w:rPr>
        <w:t>so</w:t>
      </w:r>
      <w:r w:rsidR="001970E1" w:rsidRPr="00692901">
        <w:rPr>
          <w:rFonts w:ascii="Sylfaen" w:hAnsi="Sylfaen"/>
          <w:lang w:val="en-GB"/>
        </w:rPr>
        <w:t>me of them</w:t>
      </w:r>
      <w:r w:rsidR="009C0A49" w:rsidRPr="00692901">
        <w:rPr>
          <w:rFonts w:ascii="Sylfaen" w:hAnsi="Sylfaen"/>
          <w:lang w:val="en-GB"/>
        </w:rPr>
        <w:t>.</w:t>
      </w:r>
      <w:r w:rsidR="009C0A49" w:rsidRPr="00692901">
        <w:rPr>
          <w:rStyle w:val="FootnoteReference"/>
          <w:rFonts w:ascii="Sylfaen" w:hAnsi="Sylfaen"/>
          <w:lang w:val="en-GB"/>
        </w:rPr>
        <w:footnoteReference w:id="23"/>
      </w:r>
      <w:r w:rsidR="008F4F2A" w:rsidRPr="00692901">
        <w:rPr>
          <w:rFonts w:ascii="Sylfaen" w:hAnsi="Sylfaen"/>
          <w:lang w:val="en-GB"/>
        </w:rPr>
        <w:t xml:space="preserve"> </w:t>
      </w:r>
    </w:p>
    <w:p w14:paraId="053397C5" w14:textId="1528E8AF" w:rsidR="008F4F2A" w:rsidRPr="00692901" w:rsidRDefault="008F4F2A" w:rsidP="00622021">
      <w:pPr>
        <w:widowControl w:val="0"/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After World War II, some researchers began scholarly research </w:t>
      </w:r>
      <w:r w:rsidR="00C956B5" w:rsidRPr="00692901">
        <w:rPr>
          <w:rFonts w:ascii="Sylfaen" w:hAnsi="Sylfaen"/>
          <w:lang w:val="en-GB"/>
        </w:rPr>
        <w:t xml:space="preserve">into </w:t>
      </w:r>
      <w:r w:rsidRPr="00692901">
        <w:rPr>
          <w:rFonts w:ascii="Sylfaen" w:hAnsi="Sylfaen"/>
          <w:lang w:val="en-GB"/>
        </w:rPr>
        <w:t>Hebrew, Aramaic, Yiddish, and Judeo-Spanish sources.</w:t>
      </w:r>
      <w:r w:rsidR="00031146" w:rsidRPr="00692901">
        <w:rPr>
          <w:rFonts w:ascii="Sylfaen" w:hAnsi="Sylfaen"/>
          <w:lang w:val="en-GB"/>
        </w:rPr>
        <w:t xml:space="preserve"> </w:t>
      </w:r>
      <w:r w:rsidR="00292989" w:rsidRPr="00692901">
        <w:rPr>
          <w:rFonts w:ascii="Sylfaen" w:hAnsi="Sylfaen"/>
          <w:lang w:val="en-GB"/>
        </w:rPr>
        <w:t xml:space="preserve">An important field of research was </w:t>
      </w:r>
      <w:r w:rsidR="0076351A" w:rsidRPr="00692901">
        <w:rPr>
          <w:rFonts w:ascii="Sylfaen" w:hAnsi="Sylfaen"/>
          <w:lang w:val="en-GB"/>
        </w:rPr>
        <w:t>t</w:t>
      </w:r>
      <w:r w:rsidR="00292989" w:rsidRPr="00692901">
        <w:rPr>
          <w:rFonts w:ascii="Sylfaen" w:hAnsi="Sylfaen"/>
          <w:lang w:val="en-GB"/>
        </w:rPr>
        <w:t xml:space="preserve">hat of funeral inscriptions. </w:t>
      </w:r>
      <w:r w:rsidR="00031146" w:rsidRPr="00692901">
        <w:rPr>
          <w:rFonts w:ascii="Sylfaen" w:hAnsi="Sylfaen"/>
          <w:lang w:val="en-GB"/>
        </w:rPr>
        <w:t xml:space="preserve">In 1965, </w:t>
      </w:r>
      <w:r w:rsidR="00DA19FA" w:rsidRPr="00692901">
        <w:rPr>
          <w:rFonts w:ascii="Sylfaen" w:hAnsi="Sylfaen"/>
          <w:lang w:val="en-GB"/>
        </w:rPr>
        <w:t xml:space="preserve">the historian </w:t>
      </w:r>
      <w:r w:rsidR="00031146" w:rsidRPr="00692901">
        <w:rPr>
          <w:rFonts w:ascii="Sylfaen" w:hAnsi="Sylfaen"/>
          <w:lang w:val="en-GB"/>
        </w:rPr>
        <w:t>Laz</w:t>
      </w:r>
      <w:r w:rsidR="009323E5" w:rsidRPr="00692901">
        <w:rPr>
          <w:rFonts w:ascii="Sylfaen" w:hAnsi="Sylfaen"/>
          <w:lang w:val="en-GB"/>
        </w:rPr>
        <w:t>ă</w:t>
      </w:r>
      <w:r w:rsidR="00031146" w:rsidRPr="00692901">
        <w:rPr>
          <w:rFonts w:ascii="Sylfaen" w:hAnsi="Sylfaen"/>
          <w:lang w:val="en-GB"/>
        </w:rPr>
        <w:t>r Rosenbaum</w:t>
      </w:r>
      <w:r w:rsidR="009323E5" w:rsidRPr="00692901">
        <w:rPr>
          <w:rFonts w:ascii="Sylfaen" w:hAnsi="Sylfaen"/>
          <w:lang w:val="en-GB"/>
        </w:rPr>
        <w:t xml:space="preserve"> (Eliezer Ilan)</w:t>
      </w:r>
      <w:r w:rsidR="00DA19FA" w:rsidRPr="00692901">
        <w:rPr>
          <w:rFonts w:ascii="Sylfaen" w:hAnsi="Sylfaen"/>
          <w:lang w:val="en-GB"/>
        </w:rPr>
        <w:t xml:space="preserve"> and </w:t>
      </w:r>
      <w:r w:rsidR="00C956B5" w:rsidRPr="00692901">
        <w:rPr>
          <w:rFonts w:ascii="Sylfaen" w:hAnsi="Sylfaen"/>
          <w:lang w:val="en-GB"/>
        </w:rPr>
        <w:t xml:space="preserve">– </w:t>
      </w:r>
      <w:r w:rsidR="00DA19FA" w:rsidRPr="00692901">
        <w:rPr>
          <w:rFonts w:ascii="Sylfaen" w:hAnsi="Sylfaen"/>
          <w:lang w:val="en-GB"/>
        </w:rPr>
        <w:t xml:space="preserve">after he </w:t>
      </w:r>
      <w:r w:rsidR="001970E1" w:rsidRPr="00692901">
        <w:rPr>
          <w:rFonts w:ascii="Sylfaen" w:hAnsi="Sylfaen"/>
          <w:lang w:val="en-GB"/>
        </w:rPr>
        <w:t xml:space="preserve">was arrested </w:t>
      </w:r>
      <w:r w:rsidR="00292989" w:rsidRPr="00692901">
        <w:rPr>
          <w:rFonts w:ascii="Sylfaen" w:hAnsi="Sylfaen"/>
          <w:lang w:val="en-GB"/>
        </w:rPr>
        <w:t>f</w:t>
      </w:r>
      <w:r w:rsidR="001970E1" w:rsidRPr="00692901">
        <w:rPr>
          <w:rFonts w:ascii="Sylfaen" w:hAnsi="Sylfaen"/>
          <w:lang w:val="en-GB"/>
        </w:rPr>
        <w:t>or</w:t>
      </w:r>
      <w:r w:rsidR="00292989" w:rsidRPr="00692901">
        <w:rPr>
          <w:rFonts w:ascii="Sylfaen" w:hAnsi="Sylfaen"/>
          <w:lang w:val="en-GB"/>
        </w:rPr>
        <w:t xml:space="preserve"> political (Zionist) reasons and </w:t>
      </w:r>
      <w:r w:rsidR="00DA19FA" w:rsidRPr="00692901">
        <w:rPr>
          <w:rFonts w:ascii="Sylfaen" w:hAnsi="Sylfaen"/>
          <w:lang w:val="en-GB"/>
        </w:rPr>
        <w:t>left Romania</w:t>
      </w:r>
      <w:r w:rsidR="00C956B5" w:rsidRPr="00692901">
        <w:rPr>
          <w:rFonts w:ascii="Sylfaen" w:hAnsi="Sylfaen"/>
          <w:lang w:val="en-GB"/>
        </w:rPr>
        <w:t xml:space="preserve"> –</w:t>
      </w:r>
      <w:r w:rsidR="00DA19FA" w:rsidRPr="00692901">
        <w:rPr>
          <w:rFonts w:ascii="Sylfaen" w:hAnsi="Sylfaen"/>
          <w:lang w:val="en-GB"/>
        </w:rPr>
        <w:t xml:space="preserve"> the Hebraist Athanase </w:t>
      </w:r>
      <w:proofErr w:type="spellStart"/>
      <w:r w:rsidR="00DA19FA" w:rsidRPr="00692901">
        <w:rPr>
          <w:rFonts w:ascii="Sylfaen" w:hAnsi="Sylfaen"/>
          <w:lang w:val="en-GB"/>
        </w:rPr>
        <w:t>Negoi</w:t>
      </w:r>
      <w:r w:rsidR="00292989" w:rsidRPr="00692901">
        <w:rPr>
          <w:rFonts w:ascii="Sylfaen" w:hAnsi="Sylfaen"/>
          <w:lang w:val="en-GB"/>
        </w:rPr>
        <w:t>ță</w:t>
      </w:r>
      <w:proofErr w:type="spellEnd"/>
      <w:r w:rsidR="00292989" w:rsidRPr="00692901">
        <w:rPr>
          <w:rFonts w:ascii="Sylfaen" w:hAnsi="Sylfaen"/>
          <w:lang w:val="en-GB"/>
        </w:rPr>
        <w:t xml:space="preserve">, </w:t>
      </w:r>
      <w:r w:rsidR="00C956B5" w:rsidRPr="00692901">
        <w:rPr>
          <w:rFonts w:ascii="Sylfaen" w:hAnsi="Sylfaen"/>
          <w:lang w:val="en-GB"/>
        </w:rPr>
        <w:t xml:space="preserve">a </w:t>
      </w:r>
      <w:r w:rsidR="00292989" w:rsidRPr="00692901">
        <w:rPr>
          <w:rFonts w:ascii="Sylfaen" w:hAnsi="Sylfaen"/>
          <w:lang w:val="en-GB"/>
        </w:rPr>
        <w:t>professor at the Theological</w:t>
      </w:r>
      <w:r w:rsidR="00031146" w:rsidRPr="00692901">
        <w:rPr>
          <w:rFonts w:ascii="Sylfaen" w:hAnsi="Sylfaen"/>
          <w:lang w:val="en-GB"/>
        </w:rPr>
        <w:t xml:space="preserve"> </w:t>
      </w:r>
      <w:r w:rsidR="00292989" w:rsidRPr="00692901">
        <w:rPr>
          <w:rFonts w:ascii="Sylfaen" w:hAnsi="Sylfaen"/>
          <w:lang w:val="en-GB"/>
        </w:rPr>
        <w:t xml:space="preserve">Institute of Bucharest, </w:t>
      </w:r>
      <w:r w:rsidR="00031146" w:rsidRPr="00692901">
        <w:rPr>
          <w:rFonts w:ascii="Sylfaen" w:hAnsi="Sylfaen"/>
          <w:lang w:val="en-GB"/>
        </w:rPr>
        <w:t xml:space="preserve">prepared an edition of Hebrew inscriptions </w:t>
      </w:r>
      <w:r w:rsidR="00C956B5" w:rsidRPr="00692901">
        <w:rPr>
          <w:rFonts w:ascii="Sylfaen" w:hAnsi="Sylfaen"/>
          <w:lang w:val="en-GB"/>
        </w:rPr>
        <w:t>from</w:t>
      </w:r>
      <w:r w:rsidR="00031146" w:rsidRPr="00692901">
        <w:rPr>
          <w:rFonts w:ascii="Sylfaen" w:hAnsi="Sylfaen"/>
          <w:lang w:val="en-GB"/>
        </w:rPr>
        <w:t xml:space="preserve"> the </w:t>
      </w:r>
      <w:r w:rsidR="00C956B5" w:rsidRPr="00692901">
        <w:rPr>
          <w:rFonts w:ascii="Sylfaen" w:hAnsi="Sylfaen"/>
          <w:lang w:val="en-GB"/>
        </w:rPr>
        <w:t>o</w:t>
      </w:r>
      <w:r w:rsidR="00E64317" w:rsidRPr="00692901">
        <w:rPr>
          <w:rFonts w:ascii="Sylfaen" w:hAnsi="Sylfaen"/>
          <w:lang w:val="en-GB"/>
        </w:rPr>
        <w:t>ld Jewish cemetery of Bucharest</w:t>
      </w:r>
      <w:r w:rsidR="009323E5" w:rsidRPr="00692901">
        <w:rPr>
          <w:rFonts w:ascii="Sylfaen" w:hAnsi="Sylfaen"/>
          <w:lang w:val="en-GB"/>
        </w:rPr>
        <w:t xml:space="preserve">, published in a collection of medieval inscriptions </w:t>
      </w:r>
      <w:r w:rsidR="00C956B5" w:rsidRPr="00692901">
        <w:rPr>
          <w:rFonts w:ascii="Sylfaen" w:hAnsi="Sylfaen"/>
          <w:lang w:val="en-GB"/>
        </w:rPr>
        <w:t>from</w:t>
      </w:r>
      <w:r w:rsidR="009323E5" w:rsidRPr="00692901">
        <w:rPr>
          <w:rFonts w:ascii="Sylfaen" w:hAnsi="Sylfaen"/>
          <w:lang w:val="en-GB"/>
        </w:rPr>
        <w:t xml:space="preserve"> </w:t>
      </w:r>
      <w:r w:rsidR="00C956B5" w:rsidRPr="00692901">
        <w:rPr>
          <w:rFonts w:ascii="Sylfaen" w:hAnsi="Sylfaen"/>
          <w:lang w:val="en-GB"/>
        </w:rPr>
        <w:t>that city</w:t>
      </w:r>
      <w:r w:rsidR="009323E5" w:rsidRPr="00692901">
        <w:rPr>
          <w:rFonts w:ascii="Sylfaen" w:hAnsi="Sylfaen"/>
          <w:lang w:val="en-GB"/>
        </w:rPr>
        <w:t xml:space="preserve"> edited by the historian Alexandru Elian.</w:t>
      </w:r>
      <w:r w:rsidR="00391038" w:rsidRPr="00692901">
        <w:rPr>
          <w:rStyle w:val="FootnoteReference"/>
          <w:rFonts w:ascii="Sylfaen" w:hAnsi="Sylfaen"/>
          <w:lang w:val="en-GB"/>
        </w:rPr>
        <w:footnoteReference w:id="24"/>
      </w:r>
      <w:r w:rsidR="009323E5" w:rsidRPr="00692901">
        <w:rPr>
          <w:rFonts w:ascii="Sylfaen" w:hAnsi="Sylfaen"/>
          <w:lang w:val="en-GB"/>
        </w:rPr>
        <w:t xml:space="preserve"> The name </w:t>
      </w:r>
      <w:r w:rsidR="001970E1" w:rsidRPr="00692901">
        <w:rPr>
          <w:rFonts w:ascii="Sylfaen" w:hAnsi="Sylfaen"/>
          <w:lang w:val="en-GB"/>
        </w:rPr>
        <w:t>of Lazăr Rosenbaum was erased for</w:t>
      </w:r>
      <w:r w:rsidR="009323E5" w:rsidRPr="00692901">
        <w:rPr>
          <w:rFonts w:ascii="Sylfaen" w:hAnsi="Sylfaen"/>
          <w:lang w:val="en-GB"/>
        </w:rPr>
        <w:t xml:space="preserve"> political reasons.</w:t>
      </w:r>
      <w:r w:rsidR="00E64317" w:rsidRPr="00692901">
        <w:rPr>
          <w:rFonts w:ascii="Sylfaen" w:hAnsi="Sylfaen"/>
          <w:lang w:val="en-GB"/>
        </w:rPr>
        <w:t xml:space="preserve"> </w:t>
      </w:r>
      <w:r w:rsidR="009323E5" w:rsidRPr="00692901">
        <w:rPr>
          <w:rFonts w:ascii="Sylfaen" w:hAnsi="Sylfaen"/>
          <w:lang w:val="en-GB"/>
        </w:rPr>
        <w:t xml:space="preserve">This edition was based on </w:t>
      </w:r>
      <w:r w:rsidR="00292989" w:rsidRPr="00692901">
        <w:rPr>
          <w:rFonts w:ascii="Sylfaen" w:hAnsi="Sylfaen"/>
          <w:lang w:val="en-GB"/>
        </w:rPr>
        <w:t xml:space="preserve">older </w:t>
      </w:r>
      <w:r w:rsidR="009323E5" w:rsidRPr="00692901">
        <w:rPr>
          <w:rFonts w:ascii="Sylfaen" w:hAnsi="Sylfaen"/>
          <w:lang w:val="en-GB"/>
        </w:rPr>
        <w:t xml:space="preserve">copies </w:t>
      </w:r>
      <w:r w:rsidR="00292989" w:rsidRPr="00692901">
        <w:rPr>
          <w:rFonts w:ascii="Sylfaen" w:hAnsi="Sylfaen"/>
          <w:lang w:val="en-GB"/>
        </w:rPr>
        <w:t xml:space="preserve">of Hebrew funeral </w:t>
      </w:r>
      <w:r w:rsidR="000401EF" w:rsidRPr="00692901">
        <w:rPr>
          <w:rFonts w:ascii="Sylfaen" w:hAnsi="Sylfaen"/>
          <w:lang w:val="en-GB"/>
        </w:rPr>
        <w:t xml:space="preserve">inscriptions </w:t>
      </w:r>
      <w:r w:rsidR="009323E5" w:rsidRPr="00692901">
        <w:rPr>
          <w:rFonts w:ascii="Sylfaen" w:hAnsi="Sylfaen"/>
          <w:lang w:val="en-GB"/>
        </w:rPr>
        <w:t>preserved in the archives of the Federation of the Jewi</w:t>
      </w:r>
      <w:r w:rsidR="000401EF" w:rsidRPr="00692901">
        <w:rPr>
          <w:rFonts w:ascii="Sylfaen" w:hAnsi="Sylfaen"/>
          <w:lang w:val="en-GB"/>
        </w:rPr>
        <w:t>s</w:t>
      </w:r>
      <w:r w:rsidR="009323E5" w:rsidRPr="00692901">
        <w:rPr>
          <w:rFonts w:ascii="Sylfaen" w:hAnsi="Sylfaen"/>
          <w:lang w:val="en-GB"/>
        </w:rPr>
        <w:t>h Communities of Romania</w:t>
      </w:r>
      <w:r w:rsidR="00292989" w:rsidRPr="00692901">
        <w:rPr>
          <w:rFonts w:ascii="Sylfaen" w:hAnsi="Sylfaen"/>
          <w:lang w:val="en-GB"/>
        </w:rPr>
        <w:t xml:space="preserve">. </w:t>
      </w:r>
      <w:r w:rsidR="000401EF" w:rsidRPr="00692901">
        <w:rPr>
          <w:rFonts w:ascii="Sylfaen" w:hAnsi="Sylfaen"/>
          <w:lang w:val="en-GB"/>
        </w:rPr>
        <w:t xml:space="preserve">The scholar </w:t>
      </w:r>
      <w:r w:rsidR="00E64317" w:rsidRPr="00692901">
        <w:rPr>
          <w:rFonts w:ascii="Sylfaen" w:hAnsi="Sylfaen"/>
          <w:lang w:val="en-GB"/>
        </w:rPr>
        <w:t>I</w:t>
      </w:r>
      <w:r w:rsidR="00A53570" w:rsidRPr="00692901">
        <w:rPr>
          <w:rFonts w:ascii="Sylfaen" w:hAnsi="Sylfaen"/>
          <w:lang w:val="en-GB"/>
        </w:rPr>
        <w:t>tzhak</w:t>
      </w:r>
      <w:r w:rsidR="00E64317" w:rsidRPr="00692901">
        <w:rPr>
          <w:rFonts w:ascii="Sylfaen" w:hAnsi="Sylfaen"/>
          <w:lang w:val="en-GB"/>
        </w:rPr>
        <w:t xml:space="preserve"> S</w:t>
      </w:r>
      <w:r w:rsidR="00A53570" w:rsidRPr="00692901">
        <w:rPr>
          <w:rFonts w:ascii="Sylfaen" w:hAnsi="Sylfaen"/>
          <w:lang w:val="en-GB"/>
        </w:rPr>
        <w:t>chw</w:t>
      </w:r>
      <w:r w:rsidR="00E64317" w:rsidRPr="00692901">
        <w:rPr>
          <w:rFonts w:ascii="Sylfaen" w:hAnsi="Sylfaen"/>
          <w:lang w:val="en-GB"/>
        </w:rPr>
        <w:t>art</w:t>
      </w:r>
      <w:r w:rsidR="00A53570" w:rsidRPr="00692901">
        <w:rPr>
          <w:rFonts w:ascii="Sylfaen" w:hAnsi="Sylfaen"/>
          <w:lang w:val="en-GB"/>
        </w:rPr>
        <w:t>z</w:t>
      </w:r>
      <w:r w:rsidR="00E64317" w:rsidRPr="00692901">
        <w:rPr>
          <w:rFonts w:ascii="Sylfaen" w:hAnsi="Sylfaen"/>
          <w:lang w:val="en-GB"/>
        </w:rPr>
        <w:t xml:space="preserve">-Kara </w:t>
      </w:r>
      <w:r w:rsidR="004B5DB6" w:rsidRPr="00692901">
        <w:rPr>
          <w:rFonts w:ascii="Sylfaen" w:hAnsi="Sylfaen"/>
          <w:lang w:val="en-GB"/>
        </w:rPr>
        <w:t xml:space="preserve">(I. Kara) </w:t>
      </w:r>
      <w:r w:rsidR="00E64317" w:rsidRPr="00692901">
        <w:rPr>
          <w:rFonts w:ascii="Sylfaen" w:hAnsi="Sylfaen"/>
          <w:lang w:val="en-GB"/>
        </w:rPr>
        <w:t xml:space="preserve">published some funeral inscriptions </w:t>
      </w:r>
      <w:r w:rsidR="00C956B5" w:rsidRPr="00692901">
        <w:rPr>
          <w:rFonts w:ascii="Sylfaen" w:hAnsi="Sylfaen"/>
          <w:lang w:val="en-GB"/>
        </w:rPr>
        <w:t>from</w:t>
      </w:r>
      <w:r w:rsidR="00E64317" w:rsidRPr="00692901">
        <w:rPr>
          <w:rFonts w:ascii="Sylfaen" w:hAnsi="Sylfaen"/>
          <w:lang w:val="en-GB"/>
        </w:rPr>
        <w:t xml:space="preserve"> the </w:t>
      </w:r>
      <w:r w:rsidR="00C956B5" w:rsidRPr="00692901">
        <w:rPr>
          <w:rFonts w:ascii="Sylfaen" w:hAnsi="Sylfaen"/>
          <w:lang w:val="en-GB"/>
        </w:rPr>
        <w:t>eighteenth and nineteenth</w:t>
      </w:r>
      <w:r w:rsidR="00E64317" w:rsidRPr="00692901">
        <w:rPr>
          <w:rFonts w:ascii="Sylfaen" w:hAnsi="Sylfaen"/>
          <w:lang w:val="en-GB"/>
        </w:rPr>
        <w:t xml:space="preserve"> centuries </w:t>
      </w:r>
      <w:r w:rsidR="00C956B5" w:rsidRPr="00692901">
        <w:rPr>
          <w:rFonts w:ascii="Sylfaen" w:hAnsi="Sylfaen"/>
          <w:lang w:val="en-GB"/>
        </w:rPr>
        <w:t>from</w:t>
      </w:r>
      <w:r w:rsidR="00E64317" w:rsidRPr="00692901">
        <w:rPr>
          <w:rFonts w:ascii="Sylfaen" w:hAnsi="Sylfaen"/>
          <w:lang w:val="en-GB"/>
        </w:rPr>
        <w:t xml:space="preserve"> the Jewish cemeteries </w:t>
      </w:r>
      <w:r w:rsidR="00C956B5" w:rsidRPr="00692901">
        <w:rPr>
          <w:rFonts w:ascii="Sylfaen" w:hAnsi="Sylfaen"/>
          <w:lang w:val="en-GB"/>
        </w:rPr>
        <w:t>in</w:t>
      </w:r>
      <w:r w:rsidR="00E64317" w:rsidRPr="00692901">
        <w:rPr>
          <w:rFonts w:ascii="Sylfaen" w:hAnsi="Sylfaen"/>
          <w:lang w:val="en-GB"/>
        </w:rPr>
        <w:t xml:space="preserve"> Piatra </w:t>
      </w:r>
      <w:proofErr w:type="spellStart"/>
      <w:r w:rsidR="00E64317" w:rsidRPr="00692901">
        <w:rPr>
          <w:rFonts w:ascii="Sylfaen" w:hAnsi="Sylfaen"/>
          <w:lang w:val="en-GB"/>
        </w:rPr>
        <w:t>Neam</w:t>
      </w:r>
      <w:r w:rsidR="00C33CC6">
        <w:rPr>
          <w:rFonts w:ascii="Sylfaen" w:hAnsi="Sylfaen"/>
          <w:lang w:val="en-GB"/>
        </w:rPr>
        <w:t>ț</w:t>
      </w:r>
      <w:proofErr w:type="spellEnd"/>
      <w:r w:rsidR="00C956B5" w:rsidRPr="00692901">
        <w:rPr>
          <w:rFonts w:ascii="Sylfaen" w:hAnsi="Sylfaen"/>
          <w:lang w:val="en-GB"/>
        </w:rPr>
        <w:t>,</w:t>
      </w:r>
      <w:r w:rsidR="000401EF" w:rsidRPr="00692901">
        <w:rPr>
          <w:rStyle w:val="FootnoteReference"/>
          <w:rFonts w:ascii="Sylfaen" w:hAnsi="Sylfaen"/>
          <w:lang w:val="en-GB"/>
        </w:rPr>
        <w:footnoteReference w:id="25"/>
      </w:r>
      <w:r w:rsidR="00E64317" w:rsidRPr="00692901">
        <w:rPr>
          <w:rFonts w:ascii="Sylfaen" w:hAnsi="Sylfaen"/>
          <w:lang w:val="en-GB"/>
        </w:rPr>
        <w:t xml:space="preserve"> </w:t>
      </w:r>
      <w:proofErr w:type="spellStart"/>
      <w:r w:rsidR="00E64317" w:rsidRPr="00692901">
        <w:rPr>
          <w:rFonts w:ascii="Sylfaen" w:hAnsi="Sylfaen"/>
          <w:lang w:val="en-GB"/>
        </w:rPr>
        <w:t>Dorohoi</w:t>
      </w:r>
      <w:proofErr w:type="spellEnd"/>
      <w:r w:rsidR="00C956B5" w:rsidRPr="00692901">
        <w:rPr>
          <w:rFonts w:ascii="Sylfaen" w:hAnsi="Sylfaen"/>
          <w:lang w:val="en-GB"/>
        </w:rPr>
        <w:t>,</w:t>
      </w:r>
      <w:r w:rsidR="004B5DB6" w:rsidRPr="00692901">
        <w:rPr>
          <w:rStyle w:val="FootnoteReference"/>
          <w:rFonts w:ascii="Sylfaen" w:hAnsi="Sylfaen"/>
          <w:lang w:val="en-GB"/>
        </w:rPr>
        <w:footnoteReference w:id="26"/>
      </w:r>
      <w:r w:rsidR="00E64317" w:rsidRPr="00692901">
        <w:rPr>
          <w:rFonts w:ascii="Sylfaen" w:hAnsi="Sylfaen"/>
          <w:lang w:val="en-GB"/>
        </w:rPr>
        <w:t xml:space="preserve"> Boto</w:t>
      </w:r>
      <w:r w:rsidR="00C33CC6">
        <w:rPr>
          <w:rFonts w:ascii="Sylfaen" w:hAnsi="Sylfaen"/>
          <w:lang w:val="en-GB"/>
        </w:rPr>
        <w:t>ș</w:t>
      </w:r>
      <w:r w:rsidR="00E64317" w:rsidRPr="00692901">
        <w:rPr>
          <w:rFonts w:ascii="Sylfaen" w:hAnsi="Sylfaen"/>
          <w:lang w:val="en-GB"/>
        </w:rPr>
        <w:t>ani</w:t>
      </w:r>
      <w:r w:rsidR="00534BD3" w:rsidRPr="00692901">
        <w:rPr>
          <w:rStyle w:val="FootnoteReference"/>
          <w:rFonts w:ascii="Sylfaen" w:hAnsi="Sylfaen"/>
          <w:lang w:val="en-GB"/>
        </w:rPr>
        <w:footnoteReference w:id="27"/>
      </w:r>
      <w:r w:rsidR="00520981" w:rsidRPr="00692901">
        <w:rPr>
          <w:rFonts w:ascii="Sylfaen" w:hAnsi="Sylfaen"/>
          <w:lang w:val="en-GB"/>
        </w:rPr>
        <w:t xml:space="preserve"> and</w:t>
      </w:r>
      <w:r w:rsidR="00154F9D" w:rsidRPr="00692901">
        <w:rPr>
          <w:rFonts w:ascii="Sylfaen" w:hAnsi="Sylfaen"/>
          <w:lang w:val="en-GB"/>
        </w:rPr>
        <w:t xml:space="preserve"> </w:t>
      </w:r>
      <w:r w:rsidR="00E64317" w:rsidRPr="00692901">
        <w:rPr>
          <w:rFonts w:ascii="Sylfaen" w:hAnsi="Sylfaen"/>
          <w:lang w:val="en-GB"/>
        </w:rPr>
        <w:t>Bac</w:t>
      </w:r>
      <w:r w:rsidR="000401EF" w:rsidRPr="00692901">
        <w:rPr>
          <w:rFonts w:ascii="Sylfaen" w:hAnsi="Sylfaen"/>
          <w:lang w:val="en-GB"/>
        </w:rPr>
        <w:t>ă</w:t>
      </w:r>
      <w:r w:rsidR="00E64317" w:rsidRPr="00692901">
        <w:rPr>
          <w:rFonts w:ascii="Sylfaen" w:hAnsi="Sylfaen"/>
          <w:lang w:val="en-GB"/>
        </w:rPr>
        <w:t>u</w:t>
      </w:r>
      <w:r w:rsidR="00534BD3" w:rsidRPr="00692901">
        <w:rPr>
          <w:rStyle w:val="FootnoteReference"/>
          <w:rFonts w:ascii="Sylfaen" w:hAnsi="Sylfaen"/>
          <w:lang w:val="en-GB"/>
        </w:rPr>
        <w:footnoteReference w:id="28"/>
      </w:r>
      <w:r w:rsidR="00E64317" w:rsidRPr="00692901">
        <w:rPr>
          <w:rFonts w:ascii="Sylfaen" w:hAnsi="Sylfaen"/>
          <w:lang w:val="en-GB"/>
        </w:rPr>
        <w:t xml:space="preserve"> – and in 1994, together with the arch</w:t>
      </w:r>
      <w:r w:rsidR="00692901">
        <w:rPr>
          <w:rFonts w:ascii="Sylfaen" w:hAnsi="Sylfaen"/>
          <w:lang w:val="en-GB"/>
        </w:rPr>
        <w:t>a</w:t>
      </w:r>
      <w:r w:rsidR="00E64317" w:rsidRPr="00692901">
        <w:rPr>
          <w:rFonts w:ascii="Sylfaen" w:hAnsi="Sylfaen"/>
          <w:lang w:val="en-GB"/>
        </w:rPr>
        <w:t xml:space="preserve">eologist Stela </w:t>
      </w:r>
      <w:proofErr w:type="spellStart"/>
      <w:r w:rsidR="00E64317" w:rsidRPr="00692901">
        <w:rPr>
          <w:rFonts w:ascii="Sylfaen" w:hAnsi="Sylfaen"/>
          <w:lang w:val="en-GB"/>
        </w:rPr>
        <w:t>Cheptea</w:t>
      </w:r>
      <w:proofErr w:type="spellEnd"/>
      <w:r w:rsidR="00E64317" w:rsidRPr="00692901">
        <w:rPr>
          <w:rFonts w:ascii="Sylfaen" w:hAnsi="Sylfaen"/>
          <w:lang w:val="en-GB"/>
        </w:rPr>
        <w:t xml:space="preserve">, he published funeral inscriptions </w:t>
      </w:r>
      <w:r w:rsidR="00520981" w:rsidRPr="00692901">
        <w:rPr>
          <w:rFonts w:ascii="Sylfaen" w:hAnsi="Sylfaen"/>
          <w:lang w:val="en-GB"/>
        </w:rPr>
        <w:t>from</w:t>
      </w:r>
      <w:r w:rsidR="00E64317" w:rsidRPr="00692901">
        <w:rPr>
          <w:rFonts w:ascii="Sylfaen" w:hAnsi="Sylfaen"/>
          <w:lang w:val="en-GB"/>
        </w:rPr>
        <w:t xml:space="preserve"> the </w:t>
      </w:r>
      <w:r w:rsidR="004F430A" w:rsidRPr="00692901">
        <w:rPr>
          <w:rFonts w:ascii="Sylfaen" w:hAnsi="Sylfaen"/>
          <w:lang w:val="en-GB"/>
        </w:rPr>
        <w:t xml:space="preserve">old </w:t>
      </w:r>
      <w:r w:rsidR="00E64317" w:rsidRPr="00692901">
        <w:rPr>
          <w:rFonts w:ascii="Sylfaen" w:hAnsi="Sylfaen"/>
          <w:lang w:val="en-GB"/>
        </w:rPr>
        <w:t xml:space="preserve">Jewish cemetery of Jassy and some Hebrew inscriptions </w:t>
      </w:r>
      <w:r w:rsidR="00520981" w:rsidRPr="00692901">
        <w:rPr>
          <w:rFonts w:ascii="Sylfaen" w:hAnsi="Sylfaen"/>
          <w:lang w:val="en-GB"/>
        </w:rPr>
        <w:t>from</w:t>
      </w:r>
      <w:r w:rsidR="00E64317" w:rsidRPr="00692901">
        <w:rPr>
          <w:rFonts w:ascii="Sylfaen" w:hAnsi="Sylfaen"/>
          <w:lang w:val="en-GB"/>
        </w:rPr>
        <w:t xml:space="preserve"> synagogues </w:t>
      </w:r>
      <w:r w:rsidR="00520981" w:rsidRPr="00692901">
        <w:rPr>
          <w:rFonts w:ascii="Sylfaen" w:hAnsi="Sylfaen"/>
          <w:lang w:val="en-GB"/>
        </w:rPr>
        <w:t>in</w:t>
      </w:r>
      <w:r w:rsidR="00E64317" w:rsidRPr="00692901">
        <w:rPr>
          <w:rFonts w:ascii="Sylfaen" w:hAnsi="Sylfaen"/>
          <w:lang w:val="en-GB"/>
        </w:rPr>
        <w:t xml:space="preserve"> the same town.</w:t>
      </w:r>
      <w:r w:rsidR="004F430A" w:rsidRPr="00692901">
        <w:rPr>
          <w:rStyle w:val="FootnoteReference"/>
          <w:rFonts w:ascii="Sylfaen" w:hAnsi="Sylfaen"/>
          <w:lang w:val="en-GB"/>
        </w:rPr>
        <w:footnoteReference w:id="29"/>
      </w:r>
      <w:r w:rsidR="00DA19FA" w:rsidRPr="00692901">
        <w:rPr>
          <w:rFonts w:ascii="Sylfaen" w:hAnsi="Sylfaen"/>
          <w:lang w:val="en-GB"/>
        </w:rPr>
        <w:t xml:space="preserve"> </w:t>
      </w:r>
      <w:r w:rsidR="00E169E7" w:rsidRPr="00692901">
        <w:rPr>
          <w:rFonts w:ascii="Sylfaen" w:hAnsi="Sylfaen"/>
          <w:lang w:val="en-GB"/>
        </w:rPr>
        <w:t>The scholar I</w:t>
      </w:r>
      <w:r w:rsidR="00F71DE5" w:rsidRPr="00692901">
        <w:rPr>
          <w:rFonts w:ascii="Sylfaen" w:hAnsi="Sylfaen"/>
          <w:lang w:val="en-GB"/>
        </w:rPr>
        <w:t>tzhak Schwartz-</w:t>
      </w:r>
      <w:r w:rsidR="00E169E7" w:rsidRPr="00692901">
        <w:rPr>
          <w:rFonts w:ascii="Sylfaen" w:hAnsi="Sylfaen"/>
          <w:lang w:val="en-GB"/>
        </w:rPr>
        <w:t xml:space="preserve">Kara </w:t>
      </w:r>
      <w:r w:rsidR="006B2C72" w:rsidRPr="00692901">
        <w:rPr>
          <w:rFonts w:ascii="Sylfaen" w:hAnsi="Sylfaen"/>
          <w:lang w:val="en-GB"/>
        </w:rPr>
        <w:t xml:space="preserve">mentioned </w:t>
      </w:r>
      <w:r w:rsidR="00E169E7" w:rsidRPr="00692901">
        <w:rPr>
          <w:rFonts w:ascii="Sylfaen" w:hAnsi="Sylfaen"/>
          <w:lang w:val="en-GB"/>
        </w:rPr>
        <w:t xml:space="preserve">other Hebrew and Yiddish sources, such as commercial </w:t>
      </w:r>
      <w:r w:rsidR="00E169E7" w:rsidRPr="00692901">
        <w:rPr>
          <w:rFonts w:ascii="Sylfaen" w:hAnsi="Sylfaen"/>
          <w:lang w:val="en-GB"/>
        </w:rPr>
        <w:lastRenderedPageBreak/>
        <w:t>correspondence</w:t>
      </w:r>
      <w:r w:rsidR="00C0296F" w:rsidRPr="00692901">
        <w:rPr>
          <w:rStyle w:val="FootnoteReference"/>
          <w:rFonts w:ascii="Sylfaen" w:hAnsi="Sylfaen"/>
          <w:lang w:val="en-GB"/>
        </w:rPr>
        <w:footnoteReference w:id="30"/>
      </w:r>
      <w:r w:rsidR="00E169E7" w:rsidRPr="00692901">
        <w:rPr>
          <w:rFonts w:ascii="Sylfaen" w:hAnsi="Sylfaen"/>
          <w:lang w:val="en-GB"/>
        </w:rPr>
        <w:t xml:space="preserve"> and various rabbinical consultations.</w:t>
      </w:r>
      <w:r w:rsidR="00C0296F" w:rsidRPr="00692901">
        <w:rPr>
          <w:rStyle w:val="FootnoteReference"/>
          <w:rFonts w:ascii="Sylfaen" w:hAnsi="Sylfaen"/>
          <w:lang w:val="en-GB"/>
        </w:rPr>
        <w:footnoteReference w:id="31"/>
      </w:r>
      <w:r w:rsidR="00E169E7" w:rsidRPr="00692901">
        <w:rPr>
          <w:rFonts w:ascii="Sylfaen" w:hAnsi="Sylfaen"/>
          <w:lang w:val="en-GB"/>
        </w:rPr>
        <w:t xml:space="preserve"> </w:t>
      </w:r>
      <w:r w:rsidR="006B2C72" w:rsidRPr="00692901">
        <w:rPr>
          <w:rFonts w:ascii="Sylfaen" w:hAnsi="Sylfaen"/>
          <w:lang w:val="en-GB"/>
        </w:rPr>
        <w:t>References to</w:t>
      </w:r>
      <w:r w:rsidR="000A0FB8" w:rsidRPr="00692901">
        <w:rPr>
          <w:rFonts w:ascii="Sylfaen" w:hAnsi="Sylfaen"/>
          <w:lang w:val="en-GB"/>
        </w:rPr>
        <w:t xml:space="preserve"> rabbini</w:t>
      </w:r>
      <w:r w:rsidR="006B2C72" w:rsidRPr="00692901">
        <w:rPr>
          <w:rFonts w:ascii="Sylfaen" w:hAnsi="Sylfaen"/>
          <w:lang w:val="en-GB"/>
        </w:rPr>
        <w:t>c consultations with</w:t>
      </w:r>
      <w:r w:rsidR="000A0FB8" w:rsidRPr="00692901">
        <w:rPr>
          <w:rFonts w:ascii="Sylfaen" w:hAnsi="Sylfaen"/>
          <w:lang w:val="en-GB"/>
        </w:rPr>
        <w:t xml:space="preserve"> Jews in the Romanian Principa</w:t>
      </w:r>
      <w:r w:rsidR="0076351A" w:rsidRPr="00692901">
        <w:rPr>
          <w:rFonts w:ascii="Sylfaen" w:hAnsi="Sylfaen"/>
          <w:lang w:val="en-GB"/>
        </w:rPr>
        <w:t>li</w:t>
      </w:r>
      <w:r w:rsidR="000A0FB8" w:rsidRPr="00692901">
        <w:rPr>
          <w:rFonts w:ascii="Sylfaen" w:hAnsi="Sylfaen"/>
          <w:lang w:val="en-GB"/>
        </w:rPr>
        <w:t>t</w:t>
      </w:r>
      <w:r w:rsidR="0076351A" w:rsidRPr="00692901">
        <w:rPr>
          <w:rFonts w:ascii="Sylfaen" w:hAnsi="Sylfaen"/>
          <w:lang w:val="en-GB"/>
        </w:rPr>
        <w:t>i</w:t>
      </w:r>
      <w:r w:rsidR="006B2C72" w:rsidRPr="00692901">
        <w:rPr>
          <w:rFonts w:ascii="Sylfaen" w:hAnsi="Sylfaen"/>
          <w:lang w:val="en-GB"/>
        </w:rPr>
        <w:t>es were</w:t>
      </w:r>
      <w:r w:rsidR="000A0FB8" w:rsidRPr="00692901">
        <w:rPr>
          <w:rFonts w:ascii="Sylfaen" w:hAnsi="Sylfaen"/>
          <w:lang w:val="en-GB"/>
        </w:rPr>
        <w:t xml:space="preserve"> also </w:t>
      </w:r>
      <w:r w:rsidR="006B2C72" w:rsidRPr="00692901">
        <w:rPr>
          <w:rFonts w:ascii="Sylfaen" w:hAnsi="Sylfaen"/>
          <w:lang w:val="en-GB"/>
        </w:rPr>
        <w:t xml:space="preserve">mentioned </w:t>
      </w:r>
      <w:r w:rsidR="000A0FB8" w:rsidRPr="00692901">
        <w:rPr>
          <w:rFonts w:ascii="Sylfaen" w:hAnsi="Sylfaen"/>
          <w:lang w:val="en-GB"/>
        </w:rPr>
        <w:t>by other historians.</w:t>
      </w:r>
      <w:r w:rsidR="000A0FB8" w:rsidRPr="00692901">
        <w:rPr>
          <w:rStyle w:val="FootnoteReference"/>
          <w:rFonts w:ascii="Sylfaen" w:hAnsi="Sylfaen"/>
          <w:lang w:val="en-GB"/>
        </w:rPr>
        <w:footnoteReference w:id="32"/>
      </w:r>
      <w:r w:rsidR="000A0FB8" w:rsidRPr="00692901">
        <w:rPr>
          <w:rFonts w:ascii="Sylfaen" w:hAnsi="Sylfaen"/>
          <w:lang w:val="en-GB"/>
        </w:rPr>
        <w:t xml:space="preserve"> </w:t>
      </w:r>
      <w:r w:rsidR="00E57DB8" w:rsidRPr="00692901">
        <w:rPr>
          <w:rFonts w:ascii="Sylfaen" w:hAnsi="Sylfaen"/>
          <w:lang w:val="en-GB"/>
        </w:rPr>
        <w:t>Notices and studies which mentioned Hebrew and Yiddi</w:t>
      </w:r>
      <w:r w:rsidR="0076351A" w:rsidRPr="00692901">
        <w:rPr>
          <w:rFonts w:ascii="Sylfaen" w:hAnsi="Sylfaen"/>
          <w:lang w:val="en-GB"/>
        </w:rPr>
        <w:t>sh sources were published by Itzhak Schwartz-Kara</w:t>
      </w:r>
      <w:r w:rsidR="00E57DB8" w:rsidRPr="00692901">
        <w:rPr>
          <w:rFonts w:ascii="Sylfaen" w:hAnsi="Sylfaen"/>
          <w:lang w:val="en-GB"/>
        </w:rPr>
        <w:t xml:space="preserve"> in Romanian or Yiddish in the periodicals </w:t>
      </w:r>
      <w:proofErr w:type="spellStart"/>
      <w:r w:rsidR="00E57DB8" w:rsidRPr="00692901">
        <w:rPr>
          <w:rFonts w:ascii="Sylfaen" w:hAnsi="Sylfaen"/>
          <w:i/>
          <w:lang w:val="en-GB"/>
        </w:rPr>
        <w:t>Revista</w:t>
      </w:r>
      <w:proofErr w:type="spellEnd"/>
      <w:r w:rsidR="00E57DB8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E57DB8" w:rsidRPr="00692901">
        <w:rPr>
          <w:rFonts w:ascii="Sylfaen" w:hAnsi="Sylfaen"/>
          <w:i/>
          <w:lang w:val="en-GB"/>
        </w:rPr>
        <w:t>Cultului</w:t>
      </w:r>
      <w:proofErr w:type="spellEnd"/>
      <w:r w:rsidR="00E57DB8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E57DB8" w:rsidRPr="00692901">
        <w:rPr>
          <w:rFonts w:ascii="Sylfaen" w:hAnsi="Sylfaen"/>
          <w:i/>
          <w:lang w:val="en-GB"/>
        </w:rPr>
        <w:t>Mozaic</w:t>
      </w:r>
      <w:proofErr w:type="spellEnd"/>
      <w:r w:rsidR="00E57DB8" w:rsidRPr="00692901">
        <w:rPr>
          <w:rFonts w:ascii="Sylfaen" w:hAnsi="Sylfaen"/>
          <w:i/>
          <w:lang w:val="en-GB"/>
        </w:rPr>
        <w:t xml:space="preserve"> </w:t>
      </w:r>
      <w:r w:rsidR="00E57DB8" w:rsidRPr="00692901">
        <w:rPr>
          <w:rFonts w:ascii="Sylfaen" w:hAnsi="Sylfaen"/>
          <w:lang w:val="en-GB"/>
        </w:rPr>
        <w:t>and</w:t>
      </w:r>
      <w:r w:rsidR="00E57DB8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F957C2" w:rsidRPr="00692901">
        <w:rPr>
          <w:rFonts w:ascii="Sylfaen" w:hAnsi="Sylfaen"/>
          <w:i/>
          <w:lang w:val="en-GB"/>
        </w:rPr>
        <w:t>Bukarester</w:t>
      </w:r>
      <w:proofErr w:type="spellEnd"/>
      <w:r w:rsidR="00F957C2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F957C2" w:rsidRPr="00692901">
        <w:rPr>
          <w:rFonts w:ascii="Sylfaen" w:hAnsi="Sylfaen"/>
          <w:i/>
          <w:lang w:val="en-GB"/>
        </w:rPr>
        <w:t>Shriftn</w:t>
      </w:r>
      <w:proofErr w:type="spellEnd"/>
      <w:r w:rsidR="00F71DE5" w:rsidRPr="00692901">
        <w:rPr>
          <w:rFonts w:ascii="Sylfaen" w:hAnsi="Sylfaen"/>
          <w:lang w:val="en-GB"/>
        </w:rPr>
        <w:t>,</w:t>
      </w:r>
      <w:r w:rsidR="00F71DE5" w:rsidRPr="00692901">
        <w:rPr>
          <w:rFonts w:ascii="Sylfaen" w:hAnsi="Sylfaen"/>
          <w:i/>
          <w:lang w:val="en-GB"/>
        </w:rPr>
        <w:t xml:space="preserve"> </w:t>
      </w:r>
      <w:r w:rsidR="00F71DE5" w:rsidRPr="00692901">
        <w:rPr>
          <w:rFonts w:ascii="Sylfaen" w:hAnsi="Sylfaen"/>
          <w:lang w:val="en-GB"/>
        </w:rPr>
        <w:t>both</w:t>
      </w:r>
      <w:r w:rsidR="00F71DE5" w:rsidRPr="00692901">
        <w:rPr>
          <w:rFonts w:ascii="Sylfaen" w:hAnsi="Sylfaen"/>
          <w:i/>
          <w:lang w:val="en-GB"/>
        </w:rPr>
        <w:t xml:space="preserve"> </w:t>
      </w:r>
      <w:r w:rsidR="00F71DE5" w:rsidRPr="00692901">
        <w:rPr>
          <w:rFonts w:ascii="Sylfaen" w:hAnsi="Sylfaen"/>
          <w:lang w:val="en-GB"/>
        </w:rPr>
        <w:t>published</w:t>
      </w:r>
      <w:r w:rsidR="00F71DE5" w:rsidRPr="00692901">
        <w:rPr>
          <w:rFonts w:ascii="Sylfaen" w:hAnsi="Sylfaen"/>
          <w:i/>
          <w:lang w:val="en-GB"/>
        </w:rPr>
        <w:t xml:space="preserve"> </w:t>
      </w:r>
      <w:r w:rsidR="00F71DE5" w:rsidRPr="00692901">
        <w:rPr>
          <w:rFonts w:ascii="Sylfaen" w:hAnsi="Sylfaen"/>
          <w:lang w:val="en-GB"/>
        </w:rPr>
        <w:t>in</w:t>
      </w:r>
      <w:r w:rsidR="00F71DE5" w:rsidRPr="00692901">
        <w:rPr>
          <w:rFonts w:ascii="Sylfaen" w:hAnsi="Sylfaen"/>
          <w:i/>
          <w:lang w:val="en-GB"/>
        </w:rPr>
        <w:t xml:space="preserve"> </w:t>
      </w:r>
      <w:r w:rsidR="00F71DE5" w:rsidRPr="00692901">
        <w:rPr>
          <w:rFonts w:ascii="Sylfaen" w:hAnsi="Sylfaen"/>
          <w:lang w:val="en-GB"/>
        </w:rPr>
        <w:t>Bucharest</w:t>
      </w:r>
      <w:r w:rsidR="00F71DE5" w:rsidRPr="00692901">
        <w:rPr>
          <w:rFonts w:ascii="Sylfaen" w:hAnsi="Sylfaen"/>
          <w:i/>
          <w:lang w:val="en-GB"/>
        </w:rPr>
        <w:t xml:space="preserve"> </w:t>
      </w:r>
      <w:r w:rsidR="00F71DE5" w:rsidRPr="00692901">
        <w:rPr>
          <w:rFonts w:ascii="Sylfaen" w:hAnsi="Sylfaen"/>
          <w:lang w:val="en-GB"/>
        </w:rPr>
        <w:t>in</w:t>
      </w:r>
      <w:r w:rsidR="00F71DE5" w:rsidRPr="00692901">
        <w:rPr>
          <w:rFonts w:ascii="Sylfaen" w:hAnsi="Sylfaen"/>
          <w:i/>
          <w:lang w:val="en-GB"/>
        </w:rPr>
        <w:t xml:space="preserve"> </w:t>
      </w:r>
      <w:r w:rsidR="00520981" w:rsidRPr="00692901">
        <w:rPr>
          <w:rFonts w:ascii="Sylfaen" w:hAnsi="Sylfaen"/>
          <w:lang w:val="en-GB"/>
        </w:rPr>
        <w:t xml:space="preserve">the </w:t>
      </w:r>
      <w:r w:rsidR="00F71DE5" w:rsidRPr="00692901">
        <w:rPr>
          <w:rFonts w:ascii="Sylfaen" w:hAnsi="Sylfaen"/>
          <w:lang w:val="en-GB"/>
        </w:rPr>
        <w:t>1970s</w:t>
      </w:r>
      <w:r w:rsidR="00F71DE5" w:rsidRPr="00692901">
        <w:rPr>
          <w:rFonts w:ascii="Sylfaen" w:hAnsi="Sylfaen"/>
          <w:i/>
          <w:lang w:val="en-GB"/>
        </w:rPr>
        <w:t xml:space="preserve"> </w:t>
      </w:r>
      <w:r w:rsidR="00F71DE5" w:rsidRPr="00692901">
        <w:rPr>
          <w:rFonts w:ascii="Sylfaen" w:hAnsi="Sylfaen"/>
          <w:lang w:val="en-GB"/>
        </w:rPr>
        <w:t>and</w:t>
      </w:r>
      <w:r w:rsidR="00F71DE5" w:rsidRPr="00692901">
        <w:rPr>
          <w:rFonts w:ascii="Sylfaen" w:hAnsi="Sylfaen"/>
          <w:i/>
          <w:lang w:val="en-GB"/>
        </w:rPr>
        <w:t xml:space="preserve"> </w:t>
      </w:r>
      <w:r w:rsidR="00F71DE5" w:rsidRPr="00692901">
        <w:rPr>
          <w:rFonts w:ascii="Sylfaen" w:hAnsi="Sylfaen"/>
          <w:lang w:val="en-GB"/>
        </w:rPr>
        <w:t>1980s</w:t>
      </w:r>
      <w:r w:rsidR="00F71DE5" w:rsidRPr="00692901">
        <w:rPr>
          <w:rFonts w:ascii="Sylfaen" w:hAnsi="Sylfaen"/>
          <w:i/>
          <w:lang w:val="en-GB"/>
        </w:rPr>
        <w:t xml:space="preserve">. </w:t>
      </w:r>
      <w:r w:rsidR="00F71DE5" w:rsidRPr="00692901">
        <w:rPr>
          <w:rFonts w:ascii="Sylfaen" w:hAnsi="Sylfaen"/>
          <w:lang w:val="en-GB"/>
        </w:rPr>
        <w:t>Itzhak</w:t>
      </w:r>
      <w:r w:rsidR="00520981" w:rsidRPr="00692901">
        <w:rPr>
          <w:rFonts w:ascii="Sylfaen" w:hAnsi="Sylfaen"/>
          <w:lang w:val="en-GB"/>
        </w:rPr>
        <w:t xml:space="preserve"> </w:t>
      </w:r>
      <w:r w:rsidR="00F71DE5" w:rsidRPr="00692901">
        <w:rPr>
          <w:rFonts w:ascii="Sylfaen" w:hAnsi="Sylfaen"/>
          <w:lang w:val="en-GB"/>
        </w:rPr>
        <w:t>Schwartz-Kara</w:t>
      </w:r>
      <w:r w:rsidR="00E169E7" w:rsidRPr="00692901">
        <w:rPr>
          <w:rFonts w:ascii="Sylfaen" w:hAnsi="Sylfaen"/>
          <w:lang w:val="en-GB"/>
        </w:rPr>
        <w:t xml:space="preserve"> also introduced the method of comparative research of Hebrew</w:t>
      </w:r>
      <w:r w:rsidR="005A42D8" w:rsidRPr="00692901">
        <w:rPr>
          <w:rFonts w:ascii="Sylfaen" w:hAnsi="Sylfaen"/>
          <w:lang w:val="en-GB"/>
        </w:rPr>
        <w:t>, Aramaic and Yiddish</w:t>
      </w:r>
      <w:r w:rsidR="00E169E7" w:rsidRPr="00692901">
        <w:rPr>
          <w:rFonts w:ascii="Sylfaen" w:hAnsi="Sylfaen"/>
          <w:lang w:val="en-GB"/>
        </w:rPr>
        <w:t xml:space="preserve"> sources</w:t>
      </w:r>
      <w:r w:rsidR="0076351A" w:rsidRPr="00692901">
        <w:rPr>
          <w:rFonts w:ascii="Sylfaen" w:hAnsi="Sylfaen"/>
          <w:lang w:val="en-GB"/>
        </w:rPr>
        <w:t xml:space="preserve"> concerning the his</w:t>
      </w:r>
      <w:r w:rsidR="0086223A" w:rsidRPr="00692901">
        <w:rPr>
          <w:rFonts w:ascii="Sylfaen" w:hAnsi="Sylfaen"/>
          <w:lang w:val="en-GB"/>
        </w:rPr>
        <w:t xml:space="preserve">tory of the Jews of Romania and </w:t>
      </w:r>
      <w:r w:rsidR="0076351A" w:rsidRPr="00692901">
        <w:rPr>
          <w:rFonts w:ascii="Sylfaen" w:hAnsi="Sylfaen"/>
          <w:lang w:val="en-GB"/>
        </w:rPr>
        <w:t>concerning Romania itself</w:t>
      </w:r>
      <w:r w:rsidR="00E169E7" w:rsidRPr="00692901">
        <w:rPr>
          <w:rFonts w:ascii="Sylfaen" w:hAnsi="Sylfaen"/>
          <w:lang w:val="en-GB"/>
        </w:rPr>
        <w:t xml:space="preserve">. </w:t>
      </w:r>
      <w:r w:rsidR="00DA19FA" w:rsidRPr="00692901">
        <w:rPr>
          <w:rFonts w:ascii="Sylfaen" w:hAnsi="Sylfaen"/>
          <w:lang w:val="en-GB"/>
        </w:rPr>
        <w:t xml:space="preserve">Funeral monuments </w:t>
      </w:r>
      <w:r w:rsidR="00520981" w:rsidRPr="00692901">
        <w:rPr>
          <w:rFonts w:ascii="Sylfaen" w:hAnsi="Sylfaen"/>
          <w:lang w:val="en-GB"/>
        </w:rPr>
        <w:t>in</w:t>
      </w:r>
      <w:r w:rsidR="00DA19FA" w:rsidRPr="00692901">
        <w:rPr>
          <w:rFonts w:ascii="Sylfaen" w:hAnsi="Sylfaen"/>
          <w:lang w:val="en-GB"/>
        </w:rPr>
        <w:t xml:space="preserve"> Transylvania were studied by the scholars Lajos Erd</w:t>
      </w:r>
      <w:r w:rsidR="00F71DE5" w:rsidRPr="00692901">
        <w:rPr>
          <w:rFonts w:ascii="Sylfaen" w:hAnsi="Sylfaen"/>
          <w:lang w:val="en-GB"/>
        </w:rPr>
        <w:t>é</w:t>
      </w:r>
      <w:r w:rsidR="00DA19FA" w:rsidRPr="00692901">
        <w:rPr>
          <w:rFonts w:ascii="Sylfaen" w:hAnsi="Sylfaen"/>
          <w:lang w:val="en-GB"/>
        </w:rPr>
        <w:t>ly</w:t>
      </w:r>
      <w:r w:rsidR="00F71DE5" w:rsidRPr="00692901">
        <w:rPr>
          <w:rStyle w:val="FootnoteReference"/>
          <w:rFonts w:ascii="Sylfaen" w:hAnsi="Sylfaen"/>
          <w:lang w:val="en-GB"/>
        </w:rPr>
        <w:footnoteReference w:id="33"/>
      </w:r>
      <w:r w:rsidR="00DA19FA" w:rsidRPr="00692901">
        <w:rPr>
          <w:rFonts w:ascii="Sylfaen" w:hAnsi="Sylfaen"/>
          <w:lang w:val="en-GB"/>
        </w:rPr>
        <w:t xml:space="preserve"> and Gy</w:t>
      </w:r>
      <w:r w:rsidR="00C33CC6">
        <w:rPr>
          <w:rFonts w:ascii="Sylfaen" w:hAnsi="Sylfaen"/>
          <w:lang w:val="en-GB"/>
        </w:rPr>
        <w:t>ö</w:t>
      </w:r>
      <w:r w:rsidR="00DA19FA" w:rsidRPr="00692901">
        <w:rPr>
          <w:rFonts w:ascii="Sylfaen" w:hAnsi="Sylfaen"/>
          <w:lang w:val="en-GB"/>
        </w:rPr>
        <w:t>rgy Gaal</w:t>
      </w:r>
      <w:r w:rsidR="00520981" w:rsidRPr="00692901">
        <w:rPr>
          <w:rFonts w:ascii="Sylfaen" w:hAnsi="Sylfaen"/>
          <w:lang w:val="en-GB"/>
        </w:rPr>
        <w:t>,</w:t>
      </w:r>
      <w:r w:rsidR="00065ACC" w:rsidRPr="00692901">
        <w:rPr>
          <w:rStyle w:val="FootnoteReference"/>
          <w:rFonts w:ascii="Sylfaen" w:hAnsi="Sylfaen"/>
          <w:lang w:val="en-GB"/>
        </w:rPr>
        <w:footnoteReference w:id="34"/>
      </w:r>
      <w:r w:rsidR="00DA19FA" w:rsidRPr="00692901">
        <w:rPr>
          <w:rFonts w:ascii="Sylfaen" w:hAnsi="Sylfaen"/>
          <w:lang w:val="en-GB"/>
        </w:rPr>
        <w:t xml:space="preserve"> </w:t>
      </w:r>
      <w:r w:rsidR="0046603A" w:rsidRPr="00692901">
        <w:rPr>
          <w:rFonts w:ascii="Sylfaen" w:hAnsi="Sylfaen"/>
          <w:lang w:val="en-GB"/>
        </w:rPr>
        <w:t xml:space="preserve">and </w:t>
      </w:r>
      <w:r w:rsidR="00520981" w:rsidRPr="00692901">
        <w:rPr>
          <w:rFonts w:ascii="Sylfaen" w:hAnsi="Sylfaen"/>
          <w:lang w:val="en-GB"/>
        </w:rPr>
        <w:t>those in</w:t>
      </w:r>
      <w:r w:rsidR="0046603A" w:rsidRPr="00692901">
        <w:rPr>
          <w:rFonts w:ascii="Sylfaen" w:hAnsi="Sylfaen"/>
          <w:lang w:val="en-GB"/>
        </w:rPr>
        <w:t xml:space="preserve"> Bucovina and Northern Moldavia by the scholar Simon </w:t>
      </w:r>
      <w:proofErr w:type="spellStart"/>
      <w:r w:rsidR="0046603A" w:rsidRPr="00157A12">
        <w:rPr>
          <w:rFonts w:ascii="Sylfaen" w:hAnsi="Sylfaen"/>
          <w:lang w:val="en-GB"/>
        </w:rPr>
        <w:t>Geissb</w:t>
      </w:r>
      <w:r w:rsidR="00157A12" w:rsidRPr="00157A12">
        <w:rPr>
          <w:rFonts w:ascii="Sylfaen" w:hAnsi="Sylfaen"/>
          <w:lang w:val="en-GB"/>
        </w:rPr>
        <w:t>ü</w:t>
      </w:r>
      <w:r w:rsidR="0046603A" w:rsidRPr="00157A12">
        <w:rPr>
          <w:rFonts w:ascii="Sylfaen" w:hAnsi="Sylfaen"/>
          <w:lang w:val="en-GB"/>
        </w:rPr>
        <w:t>hler</w:t>
      </w:r>
      <w:proofErr w:type="spellEnd"/>
      <w:r w:rsidR="00520981" w:rsidRPr="00692901">
        <w:rPr>
          <w:rFonts w:ascii="Sylfaen" w:hAnsi="Sylfaen"/>
          <w:lang w:val="en-GB"/>
        </w:rPr>
        <w:t>,</w:t>
      </w:r>
      <w:r w:rsidR="0046603A" w:rsidRPr="00692901">
        <w:rPr>
          <w:rStyle w:val="FootnoteReference"/>
          <w:rFonts w:ascii="Sylfaen" w:hAnsi="Sylfaen"/>
          <w:lang w:val="en-GB"/>
        </w:rPr>
        <w:footnoteReference w:id="35"/>
      </w:r>
      <w:r w:rsidR="0046603A" w:rsidRPr="00692901">
        <w:rPr>
          <w:rFonts w:ascii="Sylfaen" w:hAnsi="Sylfaen"/>
          <w:lang w:val="en-GB"/>
        </w:rPr>
        <w:t xml:space="preserve"> </w:t>
      </w:r>
      <w:r w:rsidR="00DA19FA" w:rsidRPr="00692901">
        <w:rPr>
          <w:rFonts w:ascii="Sylfaen" w:hAnsi="Sylfaen"/>
          <w:lang w:val="en-GB"/>
        </w:rPr>
        <w:t xml:space="preserve">but mainly from </w:t>
      </w:r>
      <w:r w:rsidR="00520981" w:rsidRPr="00692901">
        <w:rPr>
          <w:rFonts w:ascii="Sylfaen" w:hAnsi="Sylfaen"/>
          <w:lang w:val="en-GB"/>
        </w:rPr>
        <w:t>an</w:t>
      </w:r>
      <w:r w:rsidR="00DA19FA" w:rsidRPr="00692901">
        <w:rPr>
          <w:rFonts w:ascii="Sylfaen" w:hAnsi="Sylfaen"/>
          <w:lang w:val="en-GB"/>
        </w:rPr>
        <w:t xml:space="preserve"> artistic point of view. Funeral monuments </w:t>
      </w:r>
      <w:r w:rsidR="00520981" w:rsidRPr="00692901">
        <w:rPr>
          <w:rFonts w:ascii="Sylfaen" w:hAnsi="Sylfaen"/>
          <w:lang w:val="en-GB"/>
        </w:rPr>
        <w:t>in</w:t>
      </w:r>
      <w:r w:rsidR="00DA19FA" w:rsidRPr="00692901">
        <w:rPr>
          <w:rFonts w:ascii="Sylfaen" w:hAnsi="Sylfaen"/>
          <w:lang w:val="en-GB"/>
        </w:rPr>
        <w:t xml:space="preserve"> Bucovina </w:t>
      </w:r>
      <w:r w:rsidR="006B2C72" w:rsidRPr="00692901">
        <w:rPr>
          <w:rFonts w:ascii="Sylfaen" w:hAnsi="Sylfaen"/>
          <w:lang w:val="en-GB"/>
        </w:rPr>
        <w:t>– together with those of Galici</w:t>
      </w:r>
      <w:r w:rsidR="00036A3E" w:rsidRPr="00692901">
        <w:rPr>
          <w:rFonts w:ascii="Sylfaen" w:hAnsi="Sylfaen"/>
          <w:lang w:val="en-GB"/>
        </w:rPr>
        <w:t xml:space="preserve">a – </w:t>
      </w:r>
      <w:r w:rsidR="00DA19FA" w:rsidRPr="00692901">
        <w:rPr>
          <w:rFonts w:ascii="Sylfaen" w:hAnsi="Sylfaen"/>
          <w:lang w:val="en-GB"/>
        </w:rPr>
        <w:t xml:space="preserve">were studied in </w:t>
      </w:r>
      <w:r w:rsidR="00520981" w:rsidRPr="00692901">
        <w:rPr>
          <w:rFonts w:ascii="Sylfaen" w:hAnsi="Sylfaen"/>
          <w:lang w:val="en-GB"/>
        </w:rPr>
        <w:t>recent</w:t>
      </w:r>
      <w:r w:rsidR="006B2C72" w:rsidRPr="00692901">
        <w:rPr>
          <w:rFonts w:ascii="Sylfaen" w:hAnsi="Sylfaen"/>
          <w:lang w:val="en-GB"/>
        </w:rPr>
        <w:t xml:space="preserve"> years by scholars such as Meir </w:t>
      </w:r>
      <w:r w:rsidR="00DA19FA" w:rsidRPr="00692901">
        <w:rPr>
          <w:rFonts w:ascii="Sylfaen" w:hAnsi="Sylfaen"/>
          <w:lang w:val="en-GB"/>
        </w:rPr>
        <w:t>Wunder</w:t>
      </w:r>
      <w:r w:rsidR="00520981" w:rsidRPr="00692901">
        <w:rPr>
          <w:rFonts w:ascii="Sylfaen" w:hAnsi="Sylfaen"/>
          <w:lang w:val="en-GB"/>
        </w:rPr>
        <w:t>,</w:t>
      </w:r>
      <w:r w:rsidR="00036A3E" w:rsidRPr="00692901">
        <w:rPr>
          <w:rStyle w:val="FootnoteReference"/>
          <w:rFonts w:ascii="Sylfaen" w:hAnsi="Sylfaen"/>
          <w:lang w:val="en-GB"/>
        </w:rPr>
        <w:footnoteReference w:id="36"/>
      </w:r>
      <w:r w:rsidR="00DA19FA" w:rsidRPr="00692901">
        <w:rPr>
          <w:rFonts w:ascii="Sylfaen" w:hAnsi="Sylfaen"/>
          <w:lang w:val="en-GB"/>
        </w:rPr>
        <w:t xml:space="preserve"> Felicia Waldman</w:t>
      </w:r>
      <w:r w:rsidR="007D0818" w:rsidRPr="00692901">
        <w:rPr>
          <w:rStyle w:val="FootnoteReference"/>
          <w:rFonts w:ascii="Sylfaen" w:hAnsi="Sylfaen"/>
          <w:lang w:val="en-GB"/>
        </w:rPr>
        <w:footnoteReference w:id="37"/>
      </w:r>
      <w:r w:rsidR="00520981" w:rsidRPr="00692901">
        <w:rPr>
          <w:rFonts w:ascii="Sylfaen" w:hAnsi="Sylfaen"/>
          <w:lang w:val="en-GB"/>
        </w:rPr>
        <w:t xml:space="preserve"> and</w:t>
      </w:r>
      <w:r w:rsidR="00DA19FA" w:rsidRPr="00692901">
        <w:rPr>
          <w:rFonts w:ascii="Sylfaen" w:hAnsi="Sylfaen"/>
          <w:lang w:val="en-GB"/>
        </w:rPr>
        <w:t xml:space="preserve"> Maria Nicolaev</w:t>
      </w:r>
      <w:r w:rsidR="0086223A" w:rsidRPr="00692901">
        <w:rPr>
          <w:rFonts w:ascii="Sylfaen" w:hAnsi="Sylfaen"/>
          <w:lang w:val="en-GB"/>
        </w:rPr>
        <w:t>.</w:t>
      </w:r>
      <w:r w:rsidR="00604569" w:rsidRPr="00692901">
        <w:rPr>
          <w:rStyle w:val="FootnoteReference"/>
          <w:rFonts w:ascii="Sylfaen" w:hAnsi="Sylfaen"/>
          <w:lang w:val="en-GB"/>
        </w:rPr>
        <w:footnoteReference w:id="38"/>
      </w:r>
      <w:r w:rsidR="00DA19FA" w:rsidRPr="00692901">
        <w:rPr>
          <w:rFonts w:ascii="Sylfaen" w:hAnsi="Sylfaen"/>
          <w:lang w:val="en-GB"/>
        </w:rPr>
        <w:t xml:space="preserve"> The epigraphist and arch</w:t>
      </w:r>
      <w:r w:rsidR="00692901">
        <w:rPr>
          <w:rFonts w:ascii="Sylfaen" w:hAnsi="Sylfaen"/>
          <w:lang w:val="en-GB"/>
        </w:rPr>
        <w:t>a</w:t>
      </w:r>
      <w:r w:rsidR="00DA19FA" w:rsidRPr="00692901">
        <w:rPr>
          <w:rFonts w:ascii="Sylfaen" w:hAnsi="Sylfaen"/>
          <w:lang w:val="en-GB"/>
        </w:rPr>
        <w:t>eologist</w:t>
      </w:r>
      <w:r w:rsidR="006B2C72" w:rsidRPr="00692901">
        <w:rPr>
          <w:rFonts w:ascii="Sylfaen" w:hAnsi="Sylfaen"/>
          <w:lang w:val="en-GB"/>
        </w:rPr>
        <w:t>, P</w:t>
      </w:r>
      <w:r w:rsidR="005A42D8" w:rsidRPr="00692901">
        <w:rPr>
          <w:rFonts w:ascii="Sylfaen" w:hAnsi="Sylfaen"/>
          <w:lang w:val="en-GB"/>
        </w:rPr>
        <w:t>rofessor</w:t>
      </w:r>
      <w:r w:rsidR="00DA19FA" w:rsidRPr="00692901">
        <w:rPr>
          <w:rFonts w:ascii="Sylfaen" w:hAnsi="Sylfaen"/>
          <w:lang w:val="en-GB"/>
        </w:rPr>
        <w:t xml:space="preserve"> Silviu Sanie</w:t>
      </w:r>
      <w:r w:rsidR="000E6172" w:rsidRPr="00692901">
        <w:rPr>
          <w:rFonts w:ascii="Sylfaen" w:hAnsi="Sylfaen"/>
          <w:lang w:val="en-GB"/>
        </w:rPr>
        <w:t xml:space="preserve"> of Alexandru Ioan Cuza University of Jassy,</w:t>
      </w:r>
      <w:r w:rsidR="00DA19FA" w:rsidRPr="00692901">
        <w:rPr>
          <w:rFonts w:ascii="Sylfaen" w:hAnsi="Sylfaen"/>
          <w:lang w:val="en-GB"/>
        </w:rPr>
        <w:t xml:space="preserve"> studied the Jewish cemetery of Siret, Bucovina</w:t>
      </w:r>
      <w:r w:rsidR="00520981" w:rsidRPr="00692901">
        <w:rPr>
          <w:rFonts w:ascii="Sylfaen" w:hAnsi="Sylfaen"/>
          <w:lang w:val="en-GB"/>
        </w:rPr>
        <w:t>,</w:t>
      </w:r>
      <w:r w:rsidR="00DA19FA" w:rsidRPr="00692901">
        <w:rPr>
          <w:rFonts w:ascii="Sylfaen" w:hAnsi="Sylfaen"/>
          <w:lang w:val="en-GB"/>
        </w:rPr>
        <w:t xml:space="preserve"> in a systematic scholarly </w:t>
      </w:r>
      <w:r w:rsidR="003F1AA7" w:rsidRPr="00692901">
        <w:rPr>
          <w:rFonts w:ascii="Sylfaen" w:hAnsi="Sylfaen"/>
          <w:lang w:val="en-GB"/>
        </w:rPr>
        <w:t xml:space="preserve">manner and published </w:t>
      </w:r>
      <w:r w:rsidR="00520981" w:rsidRPr="00692901">
        <w:rPr>
          <w:rFonts w:ascii="Sylfaen" w:hAnsi="Sylfaen"/>
          <w:lang w:val="en-GB"/>
        </w:rPr>
        <w:t>a book</w:t>
      </w:r>
      <w:r w:rsidR="003F1AA7" w:rsidRPr="00692901">
        <w:rPr>
          <w:rFonts w:ascii="Sylfaen" w:hAnsi="Sylfaen"/>
          <w:lang w:val="en-GB"/>
        </w:rPr>
        <w:t xml:space="preserve"> </w:t>
      </w:r>
      <w:r w:rsidR="00520981" w:rsidRPr="00692901">
        <w:rPr>
          <w:rFonts w:ascii="Sylfaen" w:hAnsi="Sylfaen"/>
          <w:lang w:val="en-GB"/>
        </w:rPr>
        <w:t>on its</w:t>
      </w:r>
      <w:r w:rsidR="003F1AA7" w:rsidRPr="00692901">
        <w:rPr>
          <w:rFonts w:ascii="Sylfaen" w:hAnsi="Sylfaen"/>
          <w:lang w:val="en-GB"/>
        </w:rPr>
        <w:t xml:space="preserve"> artistic and epigraphic aspects.</w:t>
      </w:r>
      <w:r w:rsidR="00267CFC" w:rsidRPr="00692901">
        <w:rPr>
          <w:rStyle w:val="FootnoteReference"/>
          <w:rFonts w:ascii="Sylfaen" w:hAnsi="Sylfaen"/>
          <w:lang w:val="en-GB"/>
        </w:rPr>
        <w:footnoteReference w:id="39"/>
      </w:r>
      <w:r w:rsidR="003F1AA7" w:rsidRPr="00692901">
        <w:rPr>
          <w:rFonts w:ascii="Sylfaen" w:hAnsi="Sylfaen"/>
          <w:lang w:val="en-GB"/>
        </w:rPr>
        <w:t xml:space="preserve"> The scholar Silviu Sanie </w:t>
      </w:r>
      <w:r w:rsidR="006B2C72" w:rsidRPr="00692901">
        <w:rPr>
          <w:rFonts w:ascii="Sylfaen" w:hAnsi="Sylfaen"/>
          <w:lang w:val="en-GB"/>
        </w:rPr>
        <w:t xml:space="preserve">researched </w:t>
      </w:r>
      <w:r w:rsidR="0083788B" w:rsidRPr="00692901">
        <w:rPr>
          <w:rFonts w:ascii="Sylfaen" w:hAnsi="Sylfaen"/>
          <w:lang w:val="en-GB"/>
        </w:rPr>
        <w:t xml:space="preserve">other Hebrew funeral inscriptions of Moldavia </w:t>
      </w:r>
      <w:r w:rsidR="00520981" w:rsidRPr="00692901">
        <w:rPr>
          <w:rFonts w:ascii="Sylfaen" w:hAnsi="Sylfaen"/>
          <w:lang w:val="en-GB"/>
        </w:rPr>
        <w:t>up to</w:t>
      </w:r>
      <w:r w:rsidR="0083788B" w:rsidRPr="00692901">
        <w:rPr>
          <w:rFonts w:ascii="Sylfaen" w:hAnsi="Sylfaen"/>
          <w:lang w:val="en-GB"/>
        </w:rPr>
        <w:t xml:space="preserve"> the mid</w:t>
      </w:r>
      <w:r w:rsidR="00E628A9" w:rsidRPr="00692901">
        <w:rPr>
          <w:rFonts w:ascii="Sylfaen" w:hAnsi="Sylfaen"/>
          <w:lang w:val="en-GB"/>
        </w:rPr>
        <w:t>-nineteenth</w:t>
      </w:r>
      <w:r w:rsidR="0083788B" w:rsidRPr="00692901">
        <w:rPr>
          <w:rFonts w:ascii="Sylfaen" w:hAnsi="Sylfaen"/>
          <w:lang w:val="en-GB"/>
        </w:rPr>
        <w:t xml:space="preserve"> cent</w:t>
      </w:r>
      <w:r w:rsidR="006B2C72" w:rsidRPr="00692901">
        <w:rPr>
          <w:rFonts w:ascii="Sylfaen" w:hAnsi="Sylfaen"/>
          <w:lang w:val="en-GB"/>
        </w:rPr>
        <w:t xml:space="preserve">ury, </w:t>
      </w:r>
      <w:r w:rsidR="00E628A9" w:rsidRPr="00692901">
        <w:rPr>
          <w:rFonts w:ascii="Sylfaen" w:hAnsi="Sylfaen"/>
          <w:lang w:val="en-GB"/>
        </w:rPr>
        <w:t>as well as</w:t>
      </w:r>
      <w:r w:rsidR="006B2C72" w:rsidRPr="00692901">
        <w:rPr>
          <w:rFonts w:ascii="Sylfaen" w:hAnsi="Sylfaen"/>
          <w:lang w:val="en-GB"/>
        </w:rPr>
        <w:t xml:space="preserve"> Jewish monuments of </w:t>
      </w:r>
      <w:r w:rsidR="0083788B" w:rsidRPr="00692901">
        <w:rPr>
          <w:rFonts w:ascii="Sylfaen" w:hAnsi="Sylfaen"/>
          <w:lang w:val="en-GB"/>
        </w:rPr>
        <w:t>ancient Dacia</w:t>
      </w:r>
      <w:r w:rsidR="003F1AA7" w:rsidRPr="00692901">
        <w:rPr>
          <w:rFonts w:ascii="Sylfaen" w:hAnsi="Sylfaen"/>
          <w:lang w:val="en-GB"/>
        </w:rPr>
        <w:t>.</w:t>
      </w:r>
      <w:r w:rsidR="00460C28" w:rsidRPr="00692901">
        <w:rPr>
          <w:rStyle w:val="FootnoteReference"/>
          <w:rFonts w:ascii="Sylfaen" w:hAnsi="Sylfaen"/>
          <w:lang w:val="en-GB"/>
        </w:rPr>
        <w:footnoteReference w:id="40"/>
      </w:r>
      <w:r w:rsidR="003F1AA7" w:rsidRPr="00692901">
        <w:rPr>
          <w:rFonts w:ascii="Sylfaen" w:hAnsi="Sylfaen"/>
          <w:lang w:val="en-GB"/>
        </w:rPr>
        <w:t xml:space="preserve"> </w:t>
      </w:r>
      <w:r w:rsidR="006B2C72" w:rsidRPr="00692901">
        <w:rPr>
          <w:rFonts w:ascii="Sylfaen" w:hAnsi="Sylfaen"/>
          <w:lang w:val="en-GB"/>
        </w:rPr>
        <w:t xml:space="preserve">Hebrew sources </w:t>
      </w:r>
      <w:r w:rsidR="00E628A9" w:rsidRPr="00692901">
        <w:rPr>
          <w:rFonts w:ascii="Sylfaen" w:hAnsi="Sylfaen"/>
          <w:lang w:val="en-GB"/>
        </w:rPr>
        <w:t>from</w:t>
      </w:r>
      <w:r w:rsidR="006B2C72" w:rsidRPr="00692901">
        <w:rPr>
          <w:rFonts w:ascii="Sylfaen" w:hAnsi="Sylfaen"/>
          <w:lang w:val="en-GB"/>
        </w:rPr>
        <w:t xml:space="preserve"> </w:t>
      </w:r>
      <w:r w:rsidR="0083788B" w:rsidRPr="00692901">
        <w:rPr>
          <w:rFonts w:ascii="Sylfaen" w:hAnsi="Sylfaen"/>
          <w:lang w:val="en-GB"/>
        </w:rPr>
        <w:lastRenderedPageBreak/>
        <w:t xml:space="preserve">ancient Dacia were </w:t>
      </w:r>
      <w:r w:rsidR="00E628A9" w:rsidRPr="00692901">
        <w:rPr>
          <w:rFonts w:ascii="Sylfaen" w:hAnsi="Sylfaen"/>
          <w:lang w:val="en-GB"/>
        </w:rPr>
        <w:t xml:space="preserve">also </w:t>
      </w:r>
      <w:r w:rsidR="0083788B" w:rsidRPr="00692901">
        <w:rPr>
          <w:rFonts w:ascii="Sylfaen" w:hAnsi="Sylfaen"/>
          <w:lang w:val="en-GB"/>
        </w:rPr>
        <w:t>studied by the archaeologist Nicolae Gudea.</w:t>
      </w:r>
      <w:r w:rsidR="007347C4" w:rsidRPr="00692901">
        <w:rPr>
          <w:rStyle w:val="FootnoteReference"/>
          <w:rFonts w:ascii="Sylfaen" w:hAnsi="Sylfaen"/>
          <w:lang w:val="en-GB"/>
        </w:rPr>
        <w:footnoteReference w:id="41"/>
      </w:r>
      <w:r w:rsidR="0083788B" w:rsidRPr="00692901">
        <w:rPr>
          <w:rFonts w:ascii="Sylfaen" w:hAnsi="Sylfaen"/>
          <w:lang w:val="en-GB"/>
        </w:rPr>
        <w:t xml:space="preserve"> </w:t>
      </w:r>
      <w:r w:rsidR="006B2C72" w:rsidRPr="00692901">
        <w:rPr>
          <w:rFonts w:ascii="Sylfaen" w:hAnsi="Sylfaen"/>
          <w:lang w:val="en-GB"/>
        </w:rPr>
        <w:t>Recently</w:t>
      </w:r>
      <w:r w:rsidR="003F1AA7" w:rsidRPr="00692901">
        <w:rPr>
          <w:rFonts w:ascii="Sylfaen" w:hAnsi="Sylfaen"/>
          <w:lang w:val="en-GB"/>
        </w:rPr>
        <w:t xml:space="preserve">, the historian Daniel </w:t>
      </w:r>
      <w:proofErr w:type="spellStart"/>
      <w:r w:rsidR="003F1AA7" w:rsidRPr="00692901">
        <w:rPr>
          <w:rFonts w:ascii="Sylfaen" w:hAnsi="Sylfaen"/>
          <w:lang w:val="en-GB"/>
        </w:rPr>
        <w:t>Dumitran</w:t>
      </w:r>
      <w:proofErr w:type="spellEnd"/>
      <w:r w:rsidR="003F1AA7" w:rsidRPr="00692901">
        <w:rPr>
          <w:rFonts w:ascii="Sylfaen" w:hAnsi="Sylfaen"/>
          <w:lang w:val="en-GB"/>
        </w:rPr>
        <w:t>, together with a group of students of the</w:t>
      </w:r>
      <w:r w:rsidR="002E4DB8" w:rsidRPr="00692901">
        <w:rPr>
          <w:rFonts w:ascii="Sylfaen" w:hAnsi="Sylfaen"/>
          <w:lang w:val="en-GB"/>
        </w:rPr>
        <w:t xml:space="preserve"> </w:t>
      </w:r>
      <w:r w:rsidR="00B3467F" w:rsidRPr="00692901">
        <w:rPr>
          <w:rFonts w:ascii="Sylfaen" w:hAnsi="Sylfaen"/>
          <w:lang w:val="en-GB"/>
        </w:rPr>
        <w:t>“</w:t>
      </w:r>
      <w:r w:rsidR="003F1AA7" w:rsidRPr="00692901">
        <w:rPr>
          <w:rFonts w:ascii="Sylfaen" w:hAnsi="Sylfaen"/>
          <w:lang w:val="en-GB"/>
        </w:rPr>
        <w:t xml:space="preserve">1 </w:t>
      </w:r>
      <w:proofErr w:type="spellStart"/>
      <w:r w:rsidR="003F1AA7" w:rsidRPr="00692901">
        <w:rPr>
          <w:rFonts w:ascii="Sylfaen" w:hAnsi="Sylfaen"/>
          <w:lang w:val="en-GB"/>
        </w:rPr>
        <w:t>Decembrie</w:t>
      </w:r>
      <w:proofErr w:type="spellEnd"/>
      <w:r w:rsidR="003F1AA7" w:rsidRPr="00692901">
        <w:rPr>
          <w:rFonts w:ascii="Sylfaen" w:hAnsi="Sylfaen"/>
          <w:lang w:val="en-GB"/>
        </w:rPr>
        <w:t xml:space="preserve"> 1918” </w:t>
      </w:r>
      <w:r w:rsidR="002E4DB8" w:rsidRPr="00692901">
        <w:rPr>
          <w:rFonts w:ascii="Sylfaen" w:hAnsi="Sylfaen"/>
          <w:lang w:val="en-GB"/>
        </w:rPr>
        <w:t xml:space="preserve">University </w:t>
      </w:r>
      <w:r w:rsidR="003F1AA7" w:rsidRPr="00692901">
        <w:rPr>
          <w:rFonts w:ascii="Sylfaen" w:hAnsi="Sylfaen"/>
          <w:lang w:val="en-GB"/>
        </w:rPr>
        <w:t>of Alba</w:t>
      </w:r>
      <w:r w:rsidR="00E628A9" w:rsidRPr="00692901">
        <w:rPr>
          <w:rFonts w:ascii="Sylfaen" w:hAnsi="Sylfaen"/>
          <w:lang w:val="en-GB"/>
        </w:rPr>
        <w:t xml:space="preserve"> </w:t>
      </w:r>
      <w:r w:rsidR="003F1AA7" w:rsidRPr="00692901">
        <w:rPr>
          <w:rFonts w:ascii="Sylfaen" w:hAnsi="Sylfaen"/>
          <w:lang w:val="en-GB"/>
        </w:rPr>
        <w:t>Iulia</w:t>
      </w:r>
      <w:r w:rsidR="00E628A9" w:rsidRPr="00692901">
        <w:rPr>
          <w:rFonts w:ascii="Sylfaen" w:hAnsi="Sylfaen"/>
          <w:lang w:val="en-GB"/>
        </w:rPr>
        <w:t>,</w:t>
      </w:r>
      <w:r w:rsidR="003F1AA7" w:rsidRPr="00692901">
        <w:rPr>
          <w:rFonts w:ascii="Sylfaen" w:hAnsi="Sylfaen"/>
          <w:lang w:val="en-GB"/>
        </w:rPr>
        <w:t xml:space="preserve"> began to study the Jewish cemetery of th</w:t>
      </w:r>
      <w:r w:rsidR="004E19B9" w:rsidRPr="00692901">
        <w:rPr>
          <w:rFonts w:ascii="Sylfaen" w:hAnsi="Sylfaen"/>
          <w:lang w:val="en-GB"/>
        </w:rPr>
        <w:t>is</w:t>
      </w:r>
      <w:r w:rsidR="003F1AA7" w:rsidRPr="00692901">
        <w:rPr>
          <w:rFonts w:ascii="Sylfaen" w:hAnsi="Sylfaen"/>
          <w:lang w:val="en-GB"/>
        </w:rPr>
        <w:t xml:space="preserve"> town, </w:t>
      </w:r>
      <w:r w:rsidR="00E628A9" w:rsidRPr="00692901">
        <w:rPr>
          <w:rFonts w:ascii="Sylfaen" w:hAnsi="Sylfaen"/>
          <w:lang w:val="en-GB"/>
        </w:rPr>
        <w:t xml:space="preserve">which </w:t>
      </w:r>
      <w:r w:rsidR="00622021">
        <w:rPr>
          <w:rFonts w:ascii="Sylfaen" w:hAnsi="Sylfaen"/>
          <w:lang w:val="en-GB"/>
        </w:rPr>
        <w:t xml:space="preserve">has been in use from the </w:t>
      </w:r>
      <w:r w:rsidR="007A3862">
        <w:rPr>
          <w:rFonts w:ascii="Sylfaen" w:hAnsi="Sylfaen"/>
          <w:lang w:val="en-GB"/>
        </w:rPr>
        <w:t>eighteenth</w:t>
      </w:r>
      <w:r w:rsidR="00622021">
        <w:rPr>
          <w:rFonts w:ascii="Sylfaen" w:hAnsi="Sylfaen"/>
          <w:lang w:val="en-GB"/>
        </w:rPr>
        <w:t xml:space="preserve"> century until the present day</w:t>
      </w:r>
      <w:r w:rsidR="003F1AA7" w:rsidRPr="00692901">
        <w:rPr>
          <w:rFonts w:ascii="Sylfaen" w:hAnsi="Sylfaen"/>
          <w:lang w:val="en-GB"/>
        </w:rPr>
        <w:t xml:space="preserve"> and to </w:t>
      </w:r>
      <w:r w:rsidR="00DA5EFE" w:rsidRPr="00692901">
        <w:rPr>
          <w:rFonts w:ascii="Sylfaen" w:hAnsi="Sylfaen"/>
          <w:lang w:val="en-GB"/>
        </w:rPr>
        <w:t>restore its funera</w:t>
      </w:r>
      <w:r w:rsidR="00E628A9" w:rsidRPr="00692901">
        <w:rPr>
          <w:rFonts w:ascii="Sylfaen" w:hAnsi="Sylfaen"/>
          <w:lang w:val="en-GB"/>
        </w:rPr>
        <w:t>ry</w:t>
      </w:r>
      <w:r w:rsidR="00DA5EFE" w:rsidRPr="00692901">
        <w:rPr>
          <w:rFonts w:ascii="Sylfaen" w:hAnsi="Sylfaen"/>
          <w:lang w:val="en-GB"/>
        </w:rPr>
        <w:t xml:space="preserve"> monuments</w:t>
      </w:r>
      <w:r w:rsidR="000E6172" w:rsidRPr="00692901">
        <w:rPr>
          <w:rFonts w:ascii="Sylfaen" w:hAnsi="Sylfaen"/>
          <w:lang w:val="en-GB"/>
        </w:rPr>
        <w:t>.</w:t>
      </w:r>
      <w:r w:rsidR="0046603A" w:rsidRPr="00692901">
        <w:rPr>
          <w:rStyle w:val="FootnoteReference"/>
          <w:rFonts w:ascii="Sylfaen" w:hAnsi="Sylfaen"/>
          <w:lang w:val="en-GB"/>
        </w:rPr>
        <w:footnoteReference w:id="42"/>
      </w:r>
      <w:r w:rsidR="00DA5EFE" w:rsidRPr="00692901">
        <w:rPr>
          <w:rFonts w:ascii="Sylfaen" w:hAnsi="Sylfaen"/>
          <w:lang w:val="en-GB"/>
        </w:rPr>
        <w:t xml:space="preserve"> Among</w:t>
      </w:r>
      <w:r w:rsidR="000E6172" w:rsidRPr="00692901">
        <w:rPr>
          <w:rFonts w:ascii="Sylfaen" w:hAnsi="Sylfaen"/>
          <w:lang w:val="en-GB"/>
        </w:rPr>
        <w:t xml:space="preserve"> the students who are active in this field</w:t>
      </w:r>
      <w:r w:rsidR="00E628A9" w:rsidRPr="00692901">
        <w:rPr>
          <w:rFonts w:ascii="Sylfaen" w:hAnsi="Sylfaen"/>
          <w:lang w:val="en-GB"/>
        </w:rPr>
        <w:t>, PhD candidate</w:t>
      </w:r>
      <w:r w:rsidR="000E6172" w:rsidRPr="00692901">
        <w:rPr>
          <w:rFonts w:ascii="Sylfaen" w:hAnsi="Sylfaen"/>
          <w:lang w:val="en-GB"/>
        </w:rPr>
        <w:t xml:space="preserve"> Sidonia Olea</w:t>
      </w:r>
      <w:r w:rsidR="00E628A9" w:rsidRPr="00692901">
        <w:rPr>
          <w:rFonts w:ascii="Sylfaen" w:hAnsi="Sylfaen"/>
          <w:lang w:val="en-GB"/>
        </w:rPr>
        <w:t xml:space="preserve"> is also deserving of mention</w:t>
      </w:r>
      <w:r w:rsidR="000E6172" w:rsidRPr="00692901">
        <w:rPr>
          <w:rFonts w:ascii="Sylfaen" w:hAnsi="Sylfaen"/>
          <w:lang w:val="en-GB"/>
        </w:rPr>
        <w:t>.</w:t>
      </w:r>
    </w:p>
    <w:p w14:paraId="3136FE5C" w14:textId="4B084917" w:rsidR="003D672F" w:rsidRPr="00692901" w:rsidRDefault="00DA5EFE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Among</w:t>
      </w:r>
      <w:r w:rsidR="00873D7C" w:rsidRPr="00692901">
        <w:rPr>
          <w:rFonts w:ascii="Sylfaen" w:hAnsi="Sylfaen"/>
          <w:lang w:val="en-GB"/>
        </w:rPr>
        <w:t xml:space="preserve"> the historical</w:t>
      </w:r>
      <w:r w:rsidR="000E6172" w:rsidRPr="00692901">
        <w:rPr>
          <w:rFonts w:ascii="Sylfaen" w:hAnsi="Sylfaen"/>
          <w:lang w:val="en-GB"/>
        </w:rPr>
        <w:t xml:space="preserve"> sources published </w:t>
      </w:r>
      <w:r w:rsidR="00873D7C" w:rsidRPr="00692901">
        <w:rPr>
          <w:rFonts w:ascii="Sylfaen" w:hAnsi="Sylfaen"/>
          <w:lang w:val="en-GB"/>
        </w:rPr>
        <w:t xml:space="preserve">in the latest decades of the </w:t>
      </w:r>
      <w:r w:rsidR="00E628A9" w:rsidRPr="00692901">
        <w:rPr>
          <w:rFonts w:ascii="Sylfaen" w:hAnsi="Sylfaen"/>
          <w:lang w:val="en-GB"/>
        </w:rPr>
        <w:t xml:space="preserve">twentieth </w:t>
      </w:r>
      <w:r w:rsidR="00873D7C" w:rsidRPr="00692901">
        <w:rPr>
          <w:rFonts w:ascii="Sylfaen" w:hAnsi="Sylfaen"/>
          <w:lang w:val="en-GB"/>
        </w:rPr>
        <w:t>century,</w:t>
      </w:r>
      <w:r w:rsidR="000E6172" w:rsidRPr="00692901">
        <w:rPr>
          <w:rFonts w:ascii="Sylfaen" w:hAnsi="Sylfaen"/>
          <w:lang w:val="en-GB"/>
        </w:rPr>
        <w:t xml:space="preserve"> </w:t>
      </w:r>
      <w:r w:rsidR="00873D7C" w:rsidRPr="00692901">
        <w:rPr>
          <w:rFonts w:ascii="Sylfaen" w:hAnsi="Sylfaen"/>
          <w:lang w:val="en-GB"/>
        </w:rPr>
        <w:t>w</w:t>
      </w:r>
      <w:r w:rsidR="000E6172" w:rsidRPr="00692901">
        <w:rPr>
          <w:rFonts w:ascii="Sylfaen" w:hAnsi="Sylfaen"/>
          <w:lang w:val="en-GB"/>
        </w:rPr>
        <w:t xml:space="preserve">e mention a series of </w:t>
      </w:r>
      <w:r w:rsidR="00873D7C" w:rsidRPr="00692901">
        <w:rPr>
          <w:rFonts w:ascii="Sylfaen" w:hAnsi="Sylfaen"/>
          <w:lang w:val="en-GB"/>
        </w:rPr>
        <w:t xml:space="preserve">volumes of </w:t>
      </w:r>
      <w:r w:rsidR="000E6172" w:rsidRPr="00692901">
        <w:rPr>
          <w:rFonts w:ascii="Sylfaen" w:hAnsi="Sylfaen"/>
          <w:lang w:val="en-GB"/>
        </w:rPr>
        <w:t>documents and</w:t>
      </w:r>
      <w:r w:rsidR="00873D7C" w:rsidRPr="00692901">
        <w:rPr>
          <w:rFonts w:ascii="Sylfaen" w:hAnsi="Sylfaen"/>
          <w:lang w:val="en-GB"/>
        </w:rPr>
        <w:t xml:space="preserve"> literary fragments</w:t>
      </w:r>
      <w:r w:rsidR="000E6172" w:rsidRPr="00692901">
        <w:rPr>
          <w:rFonts w:ascii="Sylfaen" w:hAnsi="Sylfaen"/>
          <w:lang w:val="en-GB"/>
        </w:rPr>
        <w:t xml:space="preserve"> concerning the Jews of Romania which includes some Hebrew and Yiddish sources </w:t>
      </w:r>
      <w:r w:rsidR="00873D7C" w:rsidRPr="00692901">
        <w:rPr>
          <w:rFonts w:ascii="Sylfaen" w:hAnsi="Sylfaen"/>
          <w:lang w:val="en-GB"/>
        </w:rPr>
        <w:t>in Romanian translation.</w:t>
      </w:r>
      <w:r w:rsidR="00154F9D" w:rsidRPr="00692901">
        <w:rPr>
          <w:rFonts w:ascii="Sylfaen" w:hAnsi="Sylfaen"/>
          <w:lang w:val="en-GB"/>
        </w:rPr>
        <w:t xml:space="preserve"> </w:t>
      </w:r>
      <w:r w:rsidR="00E628A9" w:rsidRPr="00692901">
        <w:rPr>
          <w:rFonts w:ascii="Sylfaen" w:hAnsi="Sylfaen"/>
          <w:lang w:val="en-GB"/>
        </w:rPr>
        <w:t>Publication of t</w:t>
      </w:r>
      <w:r w:rsidR="000E6172" w:rsidRPr="00692901">
        <w:rPr>
          <w:rFonts w:ascii="Sylfaen" w:hAnsi="Sylfaen"/>
          <w:lang w:val="en-GB"/>
        </w:rPr>
        <w:t>h</w:t>
      </w:r>
      <w:r w:rsidR="00873D7C" w:rsidRPr="00692901">
        <w:rPr>
          <w:rFonts w:ascii="Sylfaen" w:hAnsi="Sylfaen"/>
          <w:lang w:val="en-GB"/>
        </w:rPr>
        <w:t>is</w:t>
      </w:r>
      <w:r w:rsidR="000E6172" w:rsidRPr="00692901">
        <w:rPr>
          <w:rFonts w:ascii="Sylfaen" w:hAnsi="Sylfaen"/>
          <w:lang w:val="en-GB"/>
        </w:rPr>
        <w:t xml:space="preserve"> series began in 1986, and </w:t>
      </w:r>
      <w:r w:rsidR="00E628A9" w:rsidRPr="00692901">
        <w:rPr>
          <w:rFonts w:ascii="Sylfaen" w:hAnsi="Sylfaen"/>
          <w:lang w:val="en-GB"/>
        </w:rPr>
        <w:t>to date, three</w:t>
      </w:r>
      <w:r w:rsidR="000E6172" w:rsidRPr="00692901">
        <w:rPr>
          <w:rFonts w:ascii="Sylfaen" w:hAnsi="Sylfaen"/>
          <w:lang w:val="en-GB"/>
        </w:rPr>
        <w:t xml:space="preserve"> volumes </w:t>
      </w:r>
      <w:r w:rsidR="00E628A9" w:rsidRPr="00692901">
        <w:rPr>
          <w:rFonts w:ascii="Sylfaen" w:hAnsi="Sylfaen"/>
          <w:lang w:val="en-GB"/>
        </w:rPr>
        <w:t>out of five have been published. I</w:t>
      </w:r>
      <w:r w:rsidR="000E6172" w:rsidRPr="00692901">
        <w:rPr>
          <w:rFonts w:ascii="Sylfaen" w:hAnsi="Sylfaen"/>
          <w:lang w:val="en-GB"/>
        </w:rPr>
        <w:t xml:space="preserve">ts editors are Victor </w:t>
      </w:r>
      <w:proofErr w:type="spellStart"/>
      <w:r w:rsidR="000E6172" w:rsidRPr="00692901">
        <w:rPr>
          <w:rFonts w:ascii="Sylfaen" w:hAnsi="Sylfaen"/>
          <w:lang w:val="en-GB"/>
        </w:rPr>
        <w:t>Eskenasy</w:t>
      </w:r>
      <w:proofErr w:type="spellEnd"/>
      <w:r w:rsidR="000E6172" w:rsidRPr="00692901">
        <w:rPr>
          <w:rFonts w:ascii="Sylfaen" w:hAnsi="Sylfaen"/>
          <w:lang w:val="en-GB"/>
        </w:rPr>
        <w:t>, Mihai Spie</w:t>
      </w:r>
      <w:r w:rsidRPr="00692901">
        <w:rPr>
          <w:rFonts w:ascii="Sylfaen" w:hAnsi="Sylfaen"/>
          <w:lang w:val="en-GB"/>
        </w:rPr>
        <w:t>lman, Lya Benjamin</w:t>
      </w:r>
      <w:r w:rsidR="00E628A9" w:rsidRPr="00692901">
        <w:rPr>
          <w:rFonts w:ascii="Sylfaen" w:hAnsi="Sylfaen"/>
          <w:lang w:val="en-GB"/>
        </w:rPr>
        <w:t xml:space="preserve"> and</w:t>
      </w:r>
      <w:r w:rsidRPr="00692901">
        <w:rPr>
          <w:rFonts w:ascii="Sylfaen" w:hAnsi="Sylfaen"/>
          <w:lang w:val="en-GB"/>
        </w:rPr>
        <w:t xml:space="preserve"> Ladislau Gyé</w:t>
      </w:r>
      <w:r w:rsidR="000E6172" w:rsidRPr="00692901">
        <w:rPr>
          <w:rFonts w:ascii="Sylfaen" w:hAnsi="Sylfaen"/>
          <w:lang w:val="en-GB"/>
        </w:rPr>
        <w:t>m</w:t>
      </w:r>
      <w:r w:rsidR="000B1019">
        <w:rPr>
          <w:rFonts w:ascii="Sylfaen" w:hAnsi="Sylfaen"/>
          <w:lang w:val="en-GB"/>
        </w:rPr>
        <w:t>á</w:t>
      </w:r>
      <w:r w:rsidR="000E6172" w:rsidRPr="00692901">
        <w:rPr>
          <w:rFonts w:ascii="Sylfaen" w:hAnsi="Sylfaen"/>
          <w:lang w:val="en-GB"/>
        </w:rPr>
        <w:t>nt</w:t>
      </w:r>
      <w:r w:rsidR="00EC2F5F" w:rsidRPr="00692901">
        <w:rPr>
          <w:rFonts w:ascii="Sylfaen" w:hAnsi="Sylfaen"/>
          <w:lang w:val="en-GB"/>
        </w:rPr>
        <w:t xml:space="preserve"> </w:t>
      </w:r>
      <w:r w:rsidR="000E6172" w:rsidRPr="00692901">
        <w:rPr>
          <w:rFonts w:ascii="Sylfaen" w:hAnsi="Sylfaen"/>
          <w:lang w:val="en-GB"/>
        </w:rPr>
        <w:t xml:space="preserve">(concerning the </w:t>
      </w:r>
      <w:r w:rsidR="00EC2F5F" w:rsidRPr="00692901">
        <w:rPr>
          <w:rFonts w:ascii="Sylfaen" w:hAnsi="Sylfaen"/>
          <w:lang w:val="en-GB"/>
        </w:rPr>
        <w:t>Hebrew documentation they were helped by the scholar I</w:t>
      </w:r>
      <w:r w:rsidR="005A42D8" w:rsidRPr="00692901">
        <w:rPr>
          <w:rFonts w:ascii="Sylfaen" w:hAnsi="Sylfaen"/>
          <w:lang w:val="en-GB"/>
        </w:rPr>
        <w:t>tzhak Schwartz</w:t>
      </w:r>
      <w:r w:rsidR="00EC2F5F" w:rsidRPr="00692901">
        <w:rPr>
          <w:rFonts w:ascii="Sylfaen" w:hAnsi="Sylfaen"/>
          <w:lang w:val="en-GB"/>
        </w:rPr>
        <w:t>-Kara).</w:t>
      </w:r>
      <w:r w:rsidR="00873D7C" w:rsidRPr="00692901">
        <w:rPr>
          <w:rStyle w:val="FootnoteReference"/>
          <w:rFonts w:ascii="Sylfaen" w:hAnsi="Sylfaen"/>
          <w:lang w:val="en-GB"/>
        </w:rPr>
        <w:footnoteReference w:id="43"/>
      </w:r>
      <w:r w:rsidR="00EC2F5F" w:rsidRPr="00692901">
        <w:rPr>
          <w:rFonts w:ascii="Sylfaen" w:hAnsi="Sylfaen"/>
          <w:lang w:val="en-GB"/>
        </w:rPr>
        <w:t xml:space="preserve"> </w:t>
      </w:r>
      <w:r w:rsidR="00516CDF" w:rsidRPr="00692901">
        <w:rPr>
          <w:rFonts w:ascii="Sylfaen" w:hAnsi="Sylfaen"/>
          <w:lang w:val="en-GB"/>
        </w:rPr>
        <w:t xml:space="preserve">Some </w:t>
      </w:r>
      <w:r w:rsidR="009B07BD" w:rsidRPr="00692901">
        <w:rPr>
          <w:rFonts w:ascii="Sylfaen" w:hAnsi="Sylfaen"/>
          <w:lang w:val="en-GB"/>
        </w:rPr>
        <w:t xml:space="preserve">Hebrew documents and literary sources </w:t>
      </w:r>
      <w:r w:rsidR="00E628A9" w:rsidRPr="00692901">
        <w:rPr>
          <w:rFonts w:ascii="Sylfaen" w:hAnsi="Sylfaen"/>
          <w:lang w:val="en-GB"/>
        </w:rPr>
        <w:t>on</w:t>
      </w:r>
      <w:r w:rsidR="009B07BD" w:rsidRPr="00692901">
        <w:rPr>
          <w:rFonts w:ascii="Sylfaen" w:hAnsi="Sylfaen"/>
          <w:lang w:val="en-GB"/>
        </w:rPr>
        <w:t xml:space="preserve"> the relations between the Jews of the Romanian Principa</w:t>
      </w:r>
      <w:r w:rsidR="0086223A" w:rsidRPr="00692901">
        <w:rPr>
          <w:rFonts w:ascii="Sylfaen" w:hAnsi="Sylfaen"/>
          <w:lang w:val="en-GB"/>
        </w:rPr>
        <w:t>li</w:t>
      </w:r>
      <w:r w:rsidR="009B07BD" w:rsidRPr="00692901">
        <w:rPr>
          <w:rFonts w:ascii="Sylfaen" w:hAnsi="Sylfaen"/>
          <w:lang w:val="en-GB"/>
        </w:rPr>
        <w:t>t</w:t>
      </w:r>
      <w:r w:rsidR="0086223A" w:rsidRPr="00692901">
        <w:rPr>
          <w:rFonts w:ascii="Sylfaen" w:hAnsi="Sylfaen"/>
          <w:lang w:val="en-GB"/>
        </w:rPr>
        <w:t>i</w:t>
      </w:r>
      <w:r w:rsidR="009B07BD" w:rsidRPr="00692901">
        <w:rPr>
          <w:rFonts w:ascii="Sylfaen" w:hAnsi="Sylfaen"/>
          <w:lang w:val="en-GB"/>
        </w:rPr>
        <w:t xml:space="preserve">es and Palestine in the </w:t>
      </w:r>
      <w:r w:rsidR="00C71611" w:rsidRPr="00692901">
        <w:rPr>
          <w:rFonts w:ascii="Sylfaen" w:hAnsi="Sylfaen"/>
          <w:lang w:val="en-GB"/>
        </w:rPr>
        <w:t>sixteenth to eighteenth</w:t>
      </w:r>
      <w:r w:rsidR="009B07BD" w:rsidRPr="00692901">
        <w:rPr>
          <w:rFonts w:ascii="Sylfaen" w:hAnsi="Sylfaen"/>
          <w:lang w:val="en-GB"/>
        </w:rPr>
        <w:t xml:space="preserve"> centuries </w:t>
      </w:r>
      <w:r w:rsidR="00C71611" w:rsidRPr="00692901">
        <w:rPr>
          <w:rFonts w:ascii="Sylfaen" w:hAnsi="Sylfaen"/>
          <w:lang w:val="en-GB"/>
        </w:rPr>
        <w:t>have been</w:t>
      </w:r>
      <w:r w:rsidR="009B07BD" w:rsidRPr="00692901">
        <w:rPr>
          <w:rFonts w:ascii="Sylfaen" w:hAnsi="Sylfaen"/>
          <w:lang w:val="en-GB"/>
        </w:rPr>
        <w:t xml:space="preserve"> published in Romanian translation.</w:t>
      </w:r>
      <w:r w:rsidR="00CE1500" w:rsidRPr="00692901">
        <w:rPr>
          <w:rStyle w:val="FootnoteReference"/>
          <w:rFonts w:ascii="Sylfaen" w:hAnsi="Sylfaen"/>
          <w:lang w:val="en-GB"/>
        </w:rPr>
        <w:footnoteReference w:id="44"/>
      </w:r>
      <w:r w:rsidR="009B07BD" w:rsidRPr="00692901">
        <w:rPr>
          <w:rFonts w:ascii="Sylfaen" w:hAnsi="Sylfaen"/>
          <w:lang w:val="en-GB"/>
        </w:rPr>
        <w:t xml:space="preserve"> </w:t>
      </w:r>
      <w:r w:rsidR="00516CDF" w:rsidRPr="00692901">
        <w:rPr>
          <w:rFonts w:ascii="Sylfaen" w:hAnsi="Sylfaen"/>
          <w:lang w:val="en-GB"/>
        </w:rPr>
        <w:t>Some l</w:t>
      </w:r>
      <w:r w:rsidR="009B07BD" w:rsidRPr="00692901">
        <w:rPr>
          <w:rFonts w:ascii="Sylfaen" w:hAnsi="Sylfaen"/>
          <w:lang w:val="en-GB"/>
        </w:rPr>
        <w:t xml:space="preserve">iterary fragments about the </w:t>
      </w:r>
      <w:proofErr w:type="spellStart"/>
      <w:r w:rsidR="009B07BD" w:rsidRPr="00692901">
        <w:rPr>
          <w:rFonts w:ascii="Sylfaen" w:hAnsi="Sylfaen"/>
          <w:lang w:val="en-GB"/>
        </w:rPr>
        <w:t>Carpath</w:t>
      </w:r>
      <w:r w:rsidR="00516CDF" w:rsidRPr="00692901">
        <w:rPr>
          <w:rFonts w:ascii="Sylfaen" w:hAnsi="Sylfaen"/>
          <w:lang w:val="en-GB"/>
        </w:rPr>
        <w:t>o</w:t>
      </w:r>
      <w:r w:rsidR="009B07BD" w:rsidRPr="00692901">
        <w:rPr>
          <w:rFonts w:ascii="Sylfaen" w:hAnsi="Sylfaen"/>
          <w:lang w:val="en-GB"/>
        </w:rPr>
        <w:t>-Danubian</w:t>
      </w:r>
      <w:proofErr w:type="spellEnd"/>
      <w:r w:rsidR="009B07BD" w:rsidRPr="00692901">
        <w:rPr>
          <w:rFonts w:ascii="Sylfaen" w:hAnsi="Sylfaen"/>
          <w:lang w:val="en-GB"/>
        </w:rPr>
        <w:t xml:space="preserve"> </w:t>
      </w:r>
      <w:r w:rsidR="00516CDF" w:rsidRPr="00692901">
        <w:rPr>
          <w:rFonts w:ascii="Sylfaen" w:hAnsi="Sylfaen"/>
          <w:lang w:val="en-GB"/>
        </w:rPr>
        <w:t xml:space="preserve">region in the </w:t>
      </w:r>
      <w:r w:rsidR="00C71611" w:rsidRPr="00692901">
        <w:rPr>
          <w:rFonts w:ascii="Sylfaen" w:hAnsi="Sylfaen"/>
          <w:lang w:val="en-GB"/>
        </w:rPr>
        <w:t>tenth to twelfth</w:t>
      </w:r>
      <w:r w:rsidR="00154F9D" w:rsidRPr="00692901">
        <w:rPr>
          <w:rFonts w:ascii="Sylfaen" w:hAnsi="Sylfaen"/>
          <w:lang w:val="en-GB"/>
        </w:rPr>
        <w:t xml:space="preserve"> </w:t>
      </w:r>
      <w:r w:rsidR="00516CDF" w:rsidRPr="00692901">
        <w:rPr>
          <w:rFonts w:ascii="Sylfaen" w:hAnsi="Sylfaen"/>
          <w:lang w:val="en-GB"/>
        </w:rPr>
        <w:t>centuries were also published.</w:t>
      </w:r>
      <w:r w:rsidR="00DB24F7" w:rsidRPr="00692901">
        <w:rPr>
          <w:rStyle w:val="FootnoteReference"/>
          <w:rFonts w:ascii="Sylfaen" w:hAnsi="Sylfaen"/>
          <w:lang w:val="en-GB"/>
        </w:rPr>
        <w:footnoteReference w:id="45"/>
      </w:r>
      <w:r w:rsidR="00516CDF" w:rsidRPr="00692901">
        <w:rPr>
          <w:rFonts w:ascii="Sylfaen" w:hAnsi="Sylfaen"/>
          <w:lang w:val="en-GB"/>
        </w:rPr>
        <w:t xml:space="preserve"> Some fragments of </w:t>
      </w:r>
      <w:r w:rsidR="00C71611" w:rsidRPr="00692901">
        <w:rPr>
          <w:rFonts w:ascii="Sylfaen" w:hAnsi="Sylfaen"/>
          <w:lang w:val="en-GB"/>
        </w:rPr>
        <w:t xml:space="preserve">sixteenth-century </w:t>
      </w:r>
      <w:r w:rsidR="00516CDF" w:rsidRPr="00692901">
        <w:rPr>
          <w:rFonts w:ascii="Sylfaen" w:hAnsi="Sylfaen"/>
          <w:lang w:val="en-GB"/>
        </w:rPr>
        <w:t xml:space="preserve">Hebrew chronicles concerning the Romanian </w:t>
      </w:r>
      <w:r w:rsidR="00C71611" w:rsidRPr="00692901">
        <w:rPr>
          <w:rFonts w:ascii="Sylfaen" w:hAnsi="Sylfaen"/>
          <w:lang w:val="en-GB"/>
        </w:rPr>
        <w:t>c</w:t>
      </w:r>
      <w:r w:rsidR="00516CDF" w:rsidRPr="00692901">
        <w:rPr>
          <w:rFonts w:ascii="Sylfaen" w:hAnsi="Sylfaen"/>
          <w:lang w:val="en-GB"/>
        </w:rPr>
        <w:t xml:space="preserve">ountries and </w:t>
      </w:r>
      <w:r w:rsidR="00EB2D49">
        <w:rPr>
          <w:rFonts w:ascii="Sylfaen" w:hAnsi="Sylfaen"/>
          <w:lang w:val="en-GB"/>
        </w:rPr>
        <w:t>territory</w:t>
      </w:r>
      <w:r w:rsidR="00516CDF" w:rsidRPr="00692901">
        <w:rPr>
          <w:rFonts w:ascii="Sylfaen" w:hAnsi="Sylfaen"/>
          <w:lang w:val="en-GB"/>
        </w:rPr>
        <w:t xml:space="preserve"> </w:t>
      </w:r>
      <w:r w:rsidR="00C71611" w:rsidRPr="00692901">
        <w:rPr>
          <w:rFonts w:ascii="Sylfaen" w:hAnsi="Sylfaen"/>
          <w:lang w:val="en-GB"/>
        </w:rPr>
        <w:t xml:space="preserve">have been published in Romanian translation, </w:t>
      </w:r>
      <w:r w:rsidR="00516CDF" w:rsidRPr="00692901">
        <w:rPr>
          <w:rFonts w:ascii="Sylfaen" w:hAnsi="Sylfaen"/>
          <w:lang w:val="en-GB"/>
        </w:rPr>
        <w:t xml:space="preserve">and others </w:t>
      </w:r>
      <w:r w:rsidR="00C71611" w:rsidRPr="00692901">
        <w:rPr>
          <w:rFonts w:ascii="Sylfaen" w:hAnsi="Sylfaen"/>
          <w:lang w:val="en-GB"/>
        </w:rPr>
        <w:t>are awaiting publication</w:t>
      </w:r>
      <w:r w:rsidR="00516CDF" w:rsidRPr="00692901">
        <w:rPr>
          <w:rFonts w:ascii="Sylfaen" w:hAnsi="Sylfaen"/>
          <w:lang w:val="en-GB"/>
        </w:rPr>
        <w:t>.</w:t>
      </w:r>
      <w:r w:rsidR="00737402" w:rsidRPr="00692901">
        <w:rPr>
          <w:rStyle w:val="FootnoteReference"/>
          <w:rFonts w:ascii="Sylfaen" w:hAnsi="Sylfaen"/>
          <w:lang w:val="en-GB"/>
        </w:rPr>
        <w:footnoteReference w:id="46"/>
      </w:r>
    </w:p>
    <w:p w14:paraId="27520BCD" w14:textId="4F1BF01F" w:rsidR="00025CD0" w:rsidRPr="00692901" w:rsidRDefault="00C71611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The historian Itzhak Schwartz-Kara has published b</w:t>
      </w:r>
      <w:r w:rsidR="007E5D92" w:rsidRPr="00692901">
        <w:rPr>
          <w:rFonts w:ascii="Sylfaen" w:hAnsi="Sylfaen"/>
          <w:lang w:val="en-GB"/>
        </w:rPr>
        <w:t>ibliographic s</w:t>
      </w:r>
      <w:r w:rsidR="00DA5EFE" w:rsidRPr="00692901">
        <w:rPr>
          <w:rFonts w:ascii="Sylfaen" w:hAnsi="Sylfaen"/>
          <w:lang w:val="en-GB"/>
        </w:rPr>
        <w:t>tudies on</w:t>
      </w:r>
      <w:r w:rsidR="00EC2F5F" w:rsidRPr="00692901">
        <w:rPr>
          <w:rFonts w:ascii="Sylfaen" w:hAnsi="Sylfaen"/>
          <w:lang w:val="en-GB"/>
        </w:rPr>
        <w:t xml:space="preserve"> Hebrew printing in </w:t>
      </w:r>
      <w:r w:rsidR="00EA5CEC" w:rsidRPr="00692901">
        <w:rPr>
          <w:rFonts w:ascii="Sylfaen" w:hAnsi="Sylfaen"/>
          <w:lang w:val="en-GB"/>
        </w:rPr>
        <w:t xml:space="preserve">Moldavia and Wallachia </w:t>
      </w:r>
      <w:r w:rsidRPr="00692901">
        <w:rPr>
          <w:rFonts w:ascii="Sylfaen" w:hAnsi="Sylfaen"/>
          <w:lang w:val="en-GB"/>
        </w:rPr>
        <w:t>up to</w:t>
      </w:r>
      <w:r w:rsidR="00B46562" w:rsidRPr="00692901">
        <w:rPr>
          <w:rFonts w:ascii="Sylfaen" w:hAnsi="Sylfaen"/>
          <w:lang w:val="en-GB"/>
        </w:rPr>
        <w:t xml:space="preserve"> the year 1900</w:t>
      </w:r>
      <w:r w:rsidRPr="00692901">
        <w:rPr>
          <w:rFonts w:ascii="Sylfaen" w:hAnsi="Sylfaen"/>
          <w:lang w:val="en-GB"/>
        </w:rPr>
        <w:t>,</w:t>
      </w:r>
      <w:r w:rsidR="00B46562" w:rsidRPr="00692901">
        <w:rPr>
          <w:rStyle w:val="FootnoteReference"/>
          <w:rFonts w:ascii="Sylfaen" w:hAnsi="Sylfaen"/>
          <w:lang w:val="en-GB"/>
        </w:rPr>
        <w:footnoteReference w:id="47"/>
      </w:r>
      <w:r w:rsidR="00DA5EFE" w:rsidRPr="00692901">
        <w:rPr>
          <w:rFonts w:ascii="Sylfaen" w:hAnsi="Sylfaen"/>
          <w:lang w:val="en-GB"/>
        </w:rPr>
        <w:t xml:space="preserve"> and</w:t>
      </w:r>
      <w:r w:rsidRPr="00692901">
        <w:rPr>
          <w:rFonts w:ascii="Sylfaen" w:hAnsi="Sylfaen"/>
          <w:lang w:val="en-GB"/>
        </w:rPr>
        <w:t xml:space="preserve"> the bibliographer Itzhak Yosef Kohn</w:t>
      </w:r>
      <w:r w:rsidR="00DA5EFE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has published </w:t>
      </w:r>
      <w:r w:rsidR="00692901">
        <w:rPr>
          <w:rFonts w:ascii="Sylfaen" w:hAnsi="Sylfaen"/>
          <w:lang w:val="en-GB"/>
        </w:rPr>
        <w:lastRenderedPageBreak/>
        <w:t>studies</w:t>
      </w:r>
      <w:r w:rsidRPr="00692901">
        <w:rPr>
          <w:rFonts w:ascii="Sylfaen" w:hAnsi="Sylfaen"/>
          <w:lang w:val="en-GB"/>
        </w:rPr>
        <w:t xml:space="preserve"> </w:t>
      </w:r>
      <w:r w:rsidR="00DA5EFE" w:rsidRPr="00692901">
        <w:rPr>
          <w:rFonts w:ascii="Sylfaen" w:hAnsi="Sylfaen"/>
          <w:lang w:val="en-GB"/>
        </w:rPr>
        <w:t>on</w:t>
      </w:r>
      <w:r w:rsidR="00EA5CEC" w:rsidRPr="00692901">
        <w:rPr>
          <w:rFonts w:ascii="Sylfaen" w:hAnsi="Sylfaen"/>
          <w:lang w:val="en-GB"/>
        </w:rPr>
        <w:t xml:space="preserve"> Hebrew printing in</w:t>
      </w:r>
      <w:r w:rsidR="00B46562" w:rsidRPr="00692901">
        <w:rPr>
          <w:rFonts w:ascii="Sylfaen" w:hAnsi="Sylfaen"/>
          <w:lang w:val="en-GB"/>
        </w:rPr>
        <w:t xml:space="preserve"> </w:t>
      </w:r>
      <w:r w:rsidR="00EC2F5F" w:rsidRPr="00692901">
        <w:rPr>
          <w:rFonts w:ascii="Sylfaen" w:hAnsi="Sylfaen"/>
          <w:lang w:val="en-GB"/>
        </w:rPr>
        <w:t>Transylvania, Bucovina and Bessarabia</w:t>
      </w:r>
      <w:r w:rsidR="00B46562" w:rsidRPr="00692901">
        <w:rPr>
          <w:rFonts w:ascii="Sylfaen" w:hAnsi="Sylfaen"/>
          <w:lang w:val="en-GB"/>
        </w:rPr>
        <w:t>.</w:t>
      </w:r>
      <w:r w:rsidR="00EA5CEC" w:rsidRPr="00692901">
        <w:rPr>
          <w:rStyle w:val="FootnoteReference"/>
          <w:rFonts w:ascii="Sylfaen" w:hAnsi="Sylfaen"/>
          <w:lang w:val="en-GB"/>
        </w:rPr>
        <w:footnoteReference w:id="48"/>
      </w:r>
      <w:r w:rsidR="00EC2F5F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Kohn has also</w:t>
      </w:r>
      <w:r w:rsidR="00DA5EFE" w:rsidRPr="00692901">
        <w:rPr>
          <w:rFonts w:ascii="Sylfaen" w:hAnsi="Sylfaen"/>
          <w:lang w:val="en-GB"/>
        </w:rPr>
        <w:t xml:space="preserve"> published short notes</w:t>
      </w:r>
      <w:r w:rsidR="00B46562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on the</w:t>
      </w:r>
      <w:r w:rsidR="00B46562" w:rsidRPr="00692901">
        <w:rPr>
          <w:rFonts w:ascii="Sylfaen" w:hAnsi="Sylfaen"/>
          <w:lang w:val="en-GB"/>
        </w:rPr>
        <w:t xml:space="preserve"> rabbis </w:t>
      </w:r>
      <w:r w:rsidR="007E5D92" w:rsidRPr="00692901">
        <w:rPr>
          <w:rFonts w:ascii="Sylfaen" w:hAnsi="Sylfaen"/>
          <w:lang w:val="en-GB"/>
        </w:rPr>
        <w:t>of Transylvania</w:t>
      </w:r>
      <w:r w:rsidR="00DA5EFE" w:rsidRPr="00692901">
        <w:rPr>
          <w:rFonts w:ascii="Sylfaen" w:hAnsi="Sylfaen"/>
          <w:lang w:val="en-GB"/>
        </w:rPr>
        <w:t>,</w:t>
      </w:r>
      <w:r w:rsidR="007E5D92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the </w:t>
      </w:r>
      <w:r w:rsidR="00B46562" w:rsidRPr="00692901">
        <w:rPr>
          <w:rFonts w:ascii="Sylfaen" w:hAnsi="Sylfaen"/>
          <w:lang w:val="en-GB"/>
        </w:rPr>
        <w:t>authors of Hebrew casuistic writings</w:t>
      </w:r>
      <w:r w:rsidR="007E5D92" w:rsidRPr="00692901">
        <w:rPr>
          <w:rFonts w:ascii="Sylfaen" w:hAnsi="Sylfaen"/>
          <w:lang w:val="en-GB"/>
        </w:rPr>
        <w:t xml:space="preserve"> and </w:t>
      </w:r>
      <w:r w:rsidR="009611BC" w:rsidRPr="009611BC">
        <w:rPr>
          <w:rFonts w:ascii="Sylfaen" w:hAnsi="Sylfaen"/>
          <w:lang w:val="en-GB"/>
        </w:rPr>
        <w:t>Torah</w:t>
      </w:r>
      <w:r w:rsidR="007E5D92" w:rsidRPr="00692901">
        <w:rPr>
          <w:rFonts w:ascii="Sylfaen" w:hAnsi="Sylfaen"/>
          <w:lang w:val="en-GB"/>
        </w:rPr>
        <w:t xml:space="preserve"> commentaries</w:t>
      </w:r>
      <w:r w:rsidR="00B46562" w:rsidRPr="00692901">
        <w:rPr>
          <w:rFonts w:ascii="Sylfaen" w:hAnsi="Sylfaen"/>
          <w:lang w:val="en-GB"/>
        </w:rPr>
        <w:t xml:space="preserve">, and </w:t>
      </w:r>
      <w:r w:rsidRPr="00692901">
        <w:rPr>
          <w:rFonts w:ascii="Sylfaen" w:hAnsi="Sylfaen"/>
          <w:lang w:val="en-GB"/>
        </w:rPr>
        <w:t>the</w:t>
      </w:r>
      <w:r w:rsidR="00B46562" w:rsidRPr="00692901">
        <w:rPr>
          <w:rFonts w:ascii="Sylfaen" w:hAnsi="Sylfaen"/>
          <w:lang w:val="en-GB"/>
        </w:rPr>
        <w:t xml:space="preserve"> authors of </w:t>
      </w:r>
      <w:r w:rsidR="00847A3A" w:rsidRPr="00692901">
        <w:rPr>
          <w:rFonts w:ascii="Sylfaen" w:hAnsi="Sylfaen"/>
          <w:lang w:val="en-GB"/>
        </w:rPr>
        <w:t>Hebrew philosophical and non-religious books, together with bibliographic notes.</w:t>
      </w:r>
      <w:r w:rsidR="00847A3A" w:rsidRPr="00692901">
        <w:rPr>
          <w:rStyle w:val="FootnoteReference"/>
          <w:rFonts w:ascii="Sylfaen" w:hAnsi="Sylfaen"/>
          <w:lang w:val="en-GB"/>
        </w:rPr>
        <w:footnoteReference w:id="49"/>
      </w:r>
      <w:r w:rsidR="00847A3A" w:rsidRPr="00692901">
        <w:rPr>
          <w:rFonts w:ascii="Sylfaen" w:hAnsi="Sylfaen"/>
          <w:lang w:val="en-GB"/>
        </w:rPr>
        <w:t xml:space="preserve"> </w:t>
      </w:r>
      <w:r w:rsidR="00481F10" w:rsidRPr="00692901">
        <w:rPr>
          <w:rFonts w:ascii="Sylfaen" w:hAnsi="Sylfaen"/>
          <w:lang w:val="en-GB"/>
        </w:rPr>
        <w:t>An encyclop</w:t>
      </w:r>
      <w:r w:rsidR="00692901">
        <w:rPr>
          <w:rFonts w:ascii="Sylfaen" w:hAnsi="Sylfaen"/>
          <w:lang w:val="en-GB"/>
        </w:rPr>
        <w:t>a</w:t>
      </w:r>
      <w:r w:rsidR="00481F10" w:rsidRPr="00692901">
        <w:rPr>
          <w:rFonts w:ascii="Sylfaen" w:hAnsi="Sylfaen"/>
          <w:lang w:val="en-GB"/>
        </w:rPr>
        <w:t xml:space="preserve">edia </w:t>
      </w:r>
      <w:r w:rsidR="00EB2D49">
        <w:rPr>
          <w:rFonts w:ascii="Sylfaen" w:hAnsi="Sylfaen"/>
          <w:lang w:val="en-GB"/>
        </w:rPr>
        <w:t>listing</w:t>
      </w:r>
      <w:r w:rsidR="00EB2D49" w:rsidRPr="00692901">
        <w:rPr>
          <w:rFonts w:ascii="Sylfaen" w:hAnsi="Sylfaen"/>
          <w:lang w:val="en-GB"/>
        </w:rPr>
        <w:t xml:space="preserve"> </w:t>
      </w:r>
      <w:r w:rsidR="00481F10" w:rsidRPr="00692901">
        <w:rPr>
          <w:rFonts w:ascii="Sylfaen" w:hAnsi="Sylfaen"/>
          <w:lang w:val="en-GB"/>
        </w:rPr>
        <w:t xml:space="preserve">the rabbis of </w:t>
      </w:r>
      <w:r w:rsidR="00EB2D49">
        <w:rPr>
          <w:rFonts w:ascii="Sylfaen" w:hAnsi="Sylfaen"/>
          <w:lang w:val="en-GB"/>
        </w:rPr>
        <w:t xml:space="preserve">the </w:t>
      </w:r>
      <w:r w:rsidR="00481F10" w:rsidRPr="00692901">
        <w:rPr>
          <w:rFonts w:ascii="Sylfaen" w:hAnsi="Sylfaen"/>
          <w:lang w:val="en-GB"/>
        </w:rPr>
        <w:t xml:space="preserve">Romanian </w:t>
      </w:r>
      <w:r w:rsidR="00EB2D49">
        <w:rPr>
          <w:rFonts w:ascii="Sylfaen" w:hAnsi="Sylfaen"/>
          <w:lang w:val="en-GB"/>
        </w:rPr>
        <w:t>territories</w:t>
      </w:r>
      <w:r w:rsidR="00DA5EFE" w:rsidRPr="00692901">
        <w:rPr>
          <w:rFonts w:ascii="Sylfaen" w:hAnsi="Sylfaen"/>
          <w:lang w:val="en-GB"/>
        </w:rPr>
        <w:t xml:space="preserve">, including information on </w:t>
      </w:r>
      <w:r w:rsidR="00481F10" w:rsidRPr="00692901">
        <w:rPr>
          <w:rFonts w:ascii="Sylfaen" w:hAnsi="Sylfaen"/>
          <w:lang w:val="en-GB"/>
        </w:rPr>
        <w:t>some of their writings</w:t>
      </w:r>
      <w:r w:rsidR="00D868AB" w:rsidRPr="00692901">
        <w:rPr>
          <w:rFonts w:ascii="Sylfaen" w:hAnsi="Sylfaen"/>
          <w:lang w:val="en-GB"/>
        </w:rPr>
        <w:t>,</w:t>
      </w:r>
      <w:r w:rsidR="00481F10" w:rsidRPr="00692901">
        <w:rPr>
          <w:rFonts w:ascii="Sylfaen" w:hAnsi="Sylfaen"/>
          <w:lang w:val="en-GB"/>
        </w:rPr>
        <w:t xml:space="preserve"> was published in 2012.</w:t>
      </w:r>
      <w:r w:rsidR="00481F10" w:rsidRPr="00692901">
        <w:rPr>
          <w:rStyle w:val="FootnoteReference"/>
          <w:rFonts w:ascii="Sylfaen" w:hAnsi="Sylfaen"/>
          <w:lang w:val="en-GB"/>
        </w:rPr>
        <w:footnoteReference w:id="50"/>
      </w:r>
      <w:r w:rsidR="00481F10" w:rsidRPr="00692901">
        <w:rPr>
          <w:rFonts w:ascii="Sylfaen" w:hAnsi="Sylfaen"/>
          <w:lang w:val="en-GB"/>
        </w:rPr>
        <w:t xml:space="preserve"> </w:t>
      </w:r>
      <w:r w:rsidR="00EC2F5F" w:rsidRPr="00692901">
        <w:rPr>
          <w:rFonts w:ascii="Sylfaen" w:hAnsi="Sylfaen"/>
          <w:lang w:val="en-GB"/>
        </w:rPr>
        <w:t xml:space="preserve">A book </w:t>
      </w:r>
      <w:r w:rsidR="00D868AB" w:rsidRPr="00692901">
        <w:rPr>
          <w:rFonts w:ascii="Sylfaen" w:hAnsi="Sylfaen"/>
          <w:lang w:val="en-GB"/>
        </w:rPr>
        <w:t>on</w:t>
      </w:r>
      <w:r w:rsidR="00EC2F5F" w:rsidRPr="00692901">
        <w:rPr>
          <w:rFonts w:ascii="Sylfaen" w:hAnsi="Sylfaen"/>
          <w:lang w:val="en-GB"/>
        </w:rPr>
        <w:t xml:space="preserve"> the history of Hebrew printing in </w:t>
      </w:r>
      <w:r w:rsidR="00C63F1A" w:rsidRPr="00692901">
        <w:rPr>
          <w:rFonts w:ascii="Sylfaen" w:hAnsi="Sylfaen"/>
          <w:lang w:val="en-GB"/>
        </w:rPr>
        <w:t xml:space="preserve">Northern </w:t>
      </w:r>
      <w:r w:rsidR="00EC2F5F" w:rsidRPr="00692901">
        <w:rPr>
          <w:rFonts w:ascii="Sylfaen" w:hAnsi="Sylfaen"/>
          <w:lang w:val="en-GB"/>
        </w:rPr>
        <w:t xml:space="preserve">Transylvania was published by </w:t>
      </w:r>
      <w:r w:rsidR="00D868AB" w:rsidRPr="00692901">
        <w:rPr>
          <w:rFonts w:ascii="Sylfaen" w:hAnsi="Sylfaen"/>
          <w:lang w:val="en-GB"/>
        </w:rPr>
        <w:t>P</w:t>
      </w:r>
      <w:r w:rsidR="00EC2F5F" w:rsidRPr="00692901">
        <w:rPr>
          <w:rFonts w:ascii="Sylfaen" w:hAnsi="Sylfaen"/>
          <w:lang w:val="en-GB"/>
        </w:rPr>
        <w:t>rofessor Maria Radosav of Babe</w:t>
      </w:r>
      <w:r w:rsidR="005A42D8" w:rsidRPr="00692901">
        <w:rPr>
          <w:rFonts w:ascii="Sylfaen" w:hAnsi="Sylfaen"/>
          <w:lang w:val="en-GB"/>
        </w:rPr>
        <w:t>ș</w:t>
      </w:r>
      <w:r w:rsidR="00EC2F5F" w:rsidRPr="00692901">
        <w:rPr>
          <w:rFonts w:ascii="Sylfaen" w:hAnsi="Sylfaen"/>
          <w:lang w:val="en-GB"/>
        </w:rPr>
        <w:t>-Bolyai University, Cluj-Napoca.</w:t>
      </w:r>
      <w:r w:rsidR="00C63F1A" w:rsidRPr="00692901">
        <w:rPr>
          <w:rStyle w:val="FootnoteReference"/>
          <w:rFonts w:ascii="Sylfaen" w:hAnsi="Sylfaen"/>
          <w:lang w:val="en-GB"/>
        </w:rPr>
        <w:footnoteReference w:id="51"/>
      </w:r>
      <w:r w:rsidR="00EC2F5F" w:rsidRPr="00692901">
        <w:rPr>
          <w:rFonts w:ascii="Sylfaen" w:hAnsi="Sylfaen"/>
          <w:lang w:val="en-GB"/>
        </w:rPr>
        <w:t xml:space="preserve"> Studies and bibliogr</w:t>
      </w:r>
      <w:r w:rsidR="00B25343" w:rsidRPr="00692901">
        <w:rPr>
          <w:rFonts w:ascii="Sylfaen" w:hAnsi="Sylfaen"/>
          <w:lang w:val="en-GB"/>
        </w:rPr>
        <w:t>aphies concerning the Yiddish pr</w:t>
      </w:r>
      <w:r w:rsidR="00EC2F5F" w:rsidRPr="00692901">
        <w:rPr>
          <w:rFonts w:ascii="Sylfaen" w:hAnsi="Sylfaen"/>
          <w:lang w:val="en-GB"/>
        </w:rPr>
        <w:t xml:space="preserve">ess in Romania </w:t>
      </w:r>
      <w:r w:rsidR="00D868AB" w:rsidRPr="00692901">
        <w:rPr>
          <w:rFonts w:ascii="Sylfaen" w:hAnsi="Sylfaen"/>
          <w:lang w:val="en-GB"/>
        </w:rPr>
        <w:t>have</w:t>
      </w:r>
      <w:r w:rsidR="00EC2F5F" w:rsidRPr="00692901">
        <w:rPr>
          <w:rFonts w:ascii="Sylfaen" w:hAnsi="Sylfaen"/>
          <w:lang w:val="en-GB"/>
        </w:rPr>
        <w:t xml:space="preserve"> </w:t>
      </w:r>
      <w:r w:rsidR="00D868AB" w:rsidRPr="00692901">
        <w:rPr>
          <w:rFonts w:ascii="Sylfaen" w:hAnsi="Sylfaen"/>
          <w:lang w:val="en-GB"/>
        </w:rPr>
        <w:t xml:space="preserve">been </w:t>
      </w:r>
      <w:r w:rsidR="00EC2F5F" w:rsidRPr="00692901">
        <w:rPr>
          <w:rFonts w:ascii="Sylfaen" w:hAnsi="Sylfaen"/>
          <w:lang w:val="en-GB"/>
        </w:rPr>
        <w:t>published by Nathan Mark</w:t>
      </w:r>
      <w:r w:rsidR="00D868AB" w:rsidRPr="00692901">
        <w:rPr>
          <w:rFonts w:ascii="Sylfaen" w:hAnsi="Sylfaen"/>
          <w:lang w:val="en-GB"/>
        </w:rPr>
        <w:t>,</w:t>
      </w:r>
      <w:r w:rsidR="000A0FB8" w:rsidRPr="00692901">
        <w:rPr>
          <w:rStyle w:val="FootnoteReference"/>
          <w:rFonts w:ascii="Sylfaen" w:hAnsi="Sylfaen"/>
          <w:lang w:val="en-GB"/>
        </w:rPr>
        <w:footnoteReference w:id="52"/>
      </w:r>
      <w:r w:rsidR="00EC2F5F" w:rsidRPr="00692901">
        <w:rPr>
          <w:rFonts w:ascii="Sylfaen" w:hAnsi="Sylfaen"/>
          <w:lang w:val="en-GB"/>
        </w:rPr>
        <w:t xml:space="preserve"> Itzhak Korn</w:t>
      </w:r>
      <w:r w:rsidR="00D868AB" w:rsidRPr="00692901">
        <w:rPr>
          <w:rFonts w:ascii="Sylfaen" w:hAnsi="Sylfaen"/>
          <w:lang w:val="en-GB"/>
        </w:rPr>
        <w:t>,</w:t>
      </w:r>
      <w:r w:rsidR="00700218" w:rsidRPr="00692901">
        <w:rPr>
          <w:rStyle w:val="FootnoteReference"/>
          <w:rFonts w:ascii="Sylfaen" w:hAnsi="Sylfaen"/>
          <w:lang w:val="en-GB"/>
        </w:rPr>
        <w:footnoteReference w:id="53"/>
      </w:r>
      <w:r w:rsidR="00EC2F5F" w:rsidRPr="00692901">
        <w:rPr>
          <w:rFonts w:ascii="Sylfaen" w:hAnsi="Sylfaen"/>
          <w:lang w:val="en-GB"/>
        </w:rPr>
        <w:t xml:space="preserve"> Wolf-Vladimir </w:t>
      </w:r>
      <w:proofErr w:type="spellStart"/>
      <w:r w:rsidR="00EC2F5F" w:rsidRPr="00692901">
        <w:rPr>
          <w:rFonts w:ascii="Sylfaen" w:hAnsi="Sylfaen"/>
          <w:lang w:val="en-GB"/>
        </w:rPr>
        <w:t>Tamburu</w:t>
      </w:r>
      <w:proofErr w:type="spellEnd"/>
      <w:r w:rsidR="00DD6A31" w:rsidRPr="00692901">
        <w:rPr>
          <w:rStyle w:val="FootnoteReference"/>
          <w:rFonts w:ascii="Sylfaen" w:hAnsi="Sylfaen"/>
          <w:lang w:val="en-GB"/>
        </w:rPr>
        <w:footnoteReference w:id="54"/>
      </w:r>
      <w:r w:rsidR="00D868AB" w:rsidRPr="00692901">
        <w:rPr>
          <w:rFonts w:ascii="Sylfaen" w:hAnsi="Sylfaen"/>
          <w:lang w:val="en-GB"/>
        </w:rPr>
        <w:t xml:space="preserve"> and</w:t>
      </w:r>
      <w:r w:rsidR="00EC2F5F" w:rsidRPr="00692901">
        <w:rPr>
          <w:rFonts w:ascii="Sylfaen" w:hAnsi="Sylfaen"/>
          <w:lang w:val="en-GB"/>
        </w:rPr>
        <w:t xml:space="preserve"> Augusta Costiuc Radosav</w:t>
      </w:r>
      <w:r w:rsidR="00D868AB" w:rsidRPr="00692901">
        <w:rPr>
          <w:rFonts w:ascii="Sylfaen" w:hAnsi="Sylfaen"/>
          <w:lang w:val="en-GB"/>
        </w:rPr>
        <w:t>,</w:t>
      </w:r>
      <w:r w:rsidR="009B0A7B" w:rsidRPr="00692901">
        <w:rPr>
          <w:rStyle w:val="FootnoteReference"/>
          <w:rFonts w:ascii="Sylfaen" w:hAnsi="Sylfaen"/>
          <w:lang w:val="en-GB"/>
        </w:rPr>
        <w:footnoteReference w:id="55"/>
      </w:r>
      <w:r w:rsidR="00EC2F5F" w:rsidRPr="00692901">
        <w:rPr>
          <w:rFonts w:ascii="Sylfaen" w:hAnsi="Sylfaen"/>
          <w:lang w:val="en-GB"/>
        </w:rPr>
        <w:t xml:space="preserve"> </w:t>
      </w:r>
      <w:r w:rsidR="00D868AB" w:rsidRPr="00692901">
        <w:rPr>
          <w:rFonts w:ascii="Sylfaen" w:hAnsi="Sylfaen"/>
          <w:lang w:val="en-GB"/>
        </w:rPr>
        <w:t xml:space="preserve">while </w:t>
      </w:r>
      <w:r w:rsidR="00E47675" w:rsidRPr="00692901">
        <w:rPr>
          <w:rFonts w:ascii="Sylfaen" w:hAnsi="Sylfaen"/>
          <w:lang w:val="en-GB"/>
        </w:rPr>
        <w:t>David Bunis</w:t>
      </w:r>
      <w:r w:rsidR="00D868AB" w:rsidRPr="00692901">
        <w:rPr>
          <w:rFonts w:ascii="Sylfaen" w:hAnsi="Sylfaen"/>
          <w:lang w:val="en-GB"/>
        </w:rPr>
        <w:t>,</w:t>
      </w:r>
      <w:r w:rsidR="009B0A7B" w:rsidRPr="00692901">
        <w:rPr>
          <w:rStyle w:val="FootnoteReference"/>
          <w:rFonts w:ascii="Sylfaen" w:hAnsi="Sylfaen"/>
          <w:lang w:val="en-GB"/>
        </w:rPr>
        <w:footnoteReference w:id="56"/>
      </w:r>
      <w:r w:rsidR="00E47675" w:rsidRPr="00692901">
        <w:rPr>
          <w:rFonts w:ascii="Sylfaen" w:hAnsi="Sylfaen"/>
          <w:lang w:val="en-GB"/>
        </w:rPr>
        <w:t xml:space="preserve"> Raoul </w:t>
      </w:r>
      <w:proofErr w:type="spellStart"/>
      <w:r w:rsidR="00E47675" w:rsidRPr="00692901">
        <w:rPr>
          <w:rFonts w:ascii="Sylfaen" w:hAnsi="Sylfaen"/>
          <w:lang w:val="en-GB"/>
        </w:rPr>
        <w:t>Sini</w:t>
      </w:r>
      <w:r w:rsidR="00EC2F5F" w:rsidRPr="00692901">
        <w:rPr>
          <w:rFonts w:ascii="Sylfaen" w:hAnsi="Sylfaen"/>
          <w:lang w:val="en-GB"/>
        </w:rPr>
        <w:t>ol</w:t>
      </w:r>
      <w:proofErr w:type="spellEnd"/>
      <w:r w:rsidR="00E017B7" w:rsidRPr="00692901">
        <w:rPr>
          <w:rStyle w:val="FootnoteReference"/>
          <w:rFonts w:ascii="Sylfaen" w:hAnsi="Sylfaen"/>
          <w:lang w:val="en-GB"/>
        </w:rPr>
        <w:footnoteReference w:id="57"/>
      </w:r>
      <w:r w:rsidR="00D868AB" w:rsidRPr="00692901">
        <w:rPr>
          <w:rFonts w:ascii="Sylfaen" w:hAnsi="Sylfaen"/>
          <w:lang w:val="en-GB"/>
        </w:rPr>
        <w:t xml:space="preserve"> and</w:t>
      </w:r>
      <w:r w:rsidR="00EC2F5F" w:rsidRPr="00692901">
        <w:rPr>
          <w:rFonts w:ascii="Sylfaen" w:hAnsi="Sylfaen"/>
          <w:lang w:val="en-GB"/>
        </w:rPr>
        <w:t xml:space="preserve"> Alexandru Avra</w:t>
      </w:r>
      <w:r w:rsidR="00025CD0" w:rsidRPr="00692901">
        <w:rPr>
          <w:rFonts w:ascii="Sylfaen" w:hAnsi="Sylfaen"/>
          <w:lang w:val="en-GB"/>
        </w:rPr>
        <w:t>m</w:t>
      </w:r>
      <w:r w:rsidR="001D479B" w:rsidRPr="00692901">
        <w:rPr>
          <w:rStyle w:val="FootnoteReference"/>
          <w:rFonts w:ascii="Sylfaen" w:hAnsi="Sylfaen"/>
          <w:lang w:val="en-GB"/>
        </w:rPr>
        <w:footnoteReference w:id="58"/>
      </w:r>
      <w:r w:rsidR="00D868AB" w:rsidRPr="00692901">
        <w:rPr>
          <w:rFonts w:ascii="Sylfaen" w:hAnsi="Sylfaen"/>
          <w:lang w:val="en-GB"/>
        </w:rPr>
        <w:t xml:space="preserve"> have published studies on the Judeo-Spanish literature and press.</w:t>
      </w:r>
      <w:r w:rsidR="00025CD0" w:rsidRPr="00692901">
        <w:rPr>
          <w:rFonts w:ascii="Sylfaen" w:hAnsi="Sylfaen"/>
          <w:lang w:val="en-GB"/>
        </w:rPr>
        <w:t xml:space="preserve"> Some Hebrew documents </w:t>
      </w:r>
      <w:r w:rsidR="00D868AB" w:rsidRPr="00692901">
        <w:rPr>
          <w:rFonts w:ascii="Sylfaen" w:hAnsi="Sylfaen"/>
          <w:lang w:val="en-GB"/>
        </w:rPr>
        <w:t xml:space="preserve">on </w:t>
      </w:r>
      <w:r w:rsidR="00025CD0" w:rsidRPr="00692901">
        <w:rPr>
          <w:rFonts w:ascii="Sylfaen" w:hAnsi="Sylfaen"/>
          <w:lang w:val="en-GB"/>
        </w:rPr>
        <w:t xml:space="preserve">the activity of </w:t>
      </w:r>
      <w:r w:rsidR="00D868AB" w:rsidRPr="00692901">
        <w:rPr>
          <w:rFonts w:ascii="Sylfaen" w:hAnsi="Sylfaen"/>
          <w:lang w:val="en-GB"/>
        </w:rPr>
        <w:t>R</w:t>
      </w:r>
      <w:r w:rsidR="00025CD0" w:rsidRPr="00692901">
        <w:rPr>
          <w:rFonts w:ascii="Sylfaen" w:hAnsi="Sylfaen"/>
          <w:lang w:val="en-GB"/>
        </w:rPr>
        <w:t xml:space="preserve">abbi M. L. </w:t>
      </w:r>
      <w:proofErr w:type="spellStart"/>
      <w:r w:rsidR="00025CD0" w:rsidRPr="00692901">
        <w:rPr>
          <w:rFonts w:ascii="Sylfaen" w:hAnsi="Sylfaen"/>
          <w:lang w:val="en-GB"/>
        </w:rPr>
        <w:t>Malbim</w:t>
      </w:r>
      <w:proofErr w:type="spellEnd"/>
      <w:r w:rsidR="00025CD0" w:rsidRPr="00692901">
        <w:rPr>
          <w:rFonts w:ascii="Sylfaen" w:hAnsi="Sylfaen"/>
          <w:lang w:val="en-GB"/>
        </w:rPr>
        <w:t xml:space="preserve"> in Bucharest (</w:t>
      </w:r>
      <w:r w:rsidR="00D868AB" w:rsidRPr="00692901">
        <w:rPr>
          <w:rFonts w:ascii="Sylfaen" w:hAnsi="Sylfaen"/>
          <w:lang w:val="en-GB"/>
        </w:rPr>
        <w:t xml:space="preserve">between </w:t>
      </w:r>
      <w:r w:rsidR="00025CD0" w:rsidRPr="00692901">
        <w:rPr>
          <w:rFonts w:ascii="Sylfaen" w:hAnsi="Sylfaen"/>
          <w:lang w:val="en-GB"/>
        </w:rPr>
        <w:t>1858</w:t>
      </w:r>
      <w:r w:rsidR="00D868AB" w:rsidRPr="00692901">
        <w:rPr>
          <w:rFonts w:ascii="Sylfaen" w:hAnsi="Sylfaen"/>
          <w:lang w:val="en-GB"/>
        </w:rPr>
        <w:t xml:space="preserve"> and </w:t>
      </w:r>
      <w:r w:rsidR="00025CD0" w:rsidRPr="00692901">
        <w:rPr>
          <w:rFonts w:ascii="Sylfaen" w:hAnsi="Sylfaen"/>
          <w:lang w:val="en-GB"/>
        </w:rPr>
        <w:t xml:space="preserve">1864) were published by the </w:t>
      </w:r>
      <w:r w:rsidR="00D868AB" w:rsidRPr="00692901">
        <w:rPr>
          <w:rFonts w:ascii="Sylfaen" w:hAnsi="Sylfaen"/>
          <w:lang w:val="en-GB"/>
        </w:rPr>
        <w:t xml:space="preserve">former </w:t>
      </w:r>
      <w:r w:rsidR="00025CD0" w:rsidRPr="00692901">
        <w:rPr>
          <w:rFonts w:ascii="Sylfaen" w:hAnsi="Sylfaen"/>
          <w:lang w:val="en-GB"/>
        </w:rPr>
        <w:t>Chief Rabbi</w:t>
      </w:r>
      <w:r w:rsidR="00D868AB" w:rsidRPr="00692901">
        <w:rPr>
          <w:rFonts w:ascii="Sylfaen" w:hAnsi="Sylfaen"/>
          <w:lang w:val="en-GB"/>
        </w:rPr>
        <w:t>,</w:t>
      </w:r>
      <w:r w:rsidR="00025CD0" w:rsidRPr="00692901">
        <w:rPr>
          <w:rFonts w:ascii="Sylfaen" w:hAnsi="Sylfaen"/>
          <w:lang w:val="en-GB"/>
        </w:rPr>
        <w:t xml:space="preserve"> </w:t>
      </w:r>
      <w:r w:rsidR="00C956B5" w:rsidRPr="00692901">
        <w:rPr>
          <w:rFonts w:ascii="Sylfaen" w:hAnsi="Sylfaen"/>
          <w:lang w:val="en-GB"/>
        </w:rPr>
        <w:t>Dr</w:t>
      </w:r>
      <w:r w:rsidR="00025CD0" w:rsidRPr="00692901">
        <w:rPr>
          <w:rFonts w:ascii="Sylfaen" w:hAnsi="Sylfaen"/>
          <w:lang w:val="en-GB"/>
        </w:rPr>
        <w:t xml:space="preserve"> Moses Rosen</w:t>
      </w:r>
      <w:r w:rsidR="001611A4" w:rsidRPr="00692901">
        <w:rPr>
          <w:rStyle w:val="FootnoteReference"/>
          <w:rFonts w:ascii="Sylfaen" w:hAnsi="Sylfaen"/>
          <w:lang w:val="en-GB"/>
        </w:rPr>
        <w:footnoteReference w:id="59"/>
      </w:r>
      <w:r w:rsidR="00025CD0" w:rsidRPr="00692901">
        <w:rPr>
          <w:rFonts w:ascii="Sylfaen" w:hAnsi="Sylfaen"/>
          <w:lang w:val="en-GB"/>
        </w:rPr>
        <w:t xml:space="preserve"> and historian Jacob Geller.</w:t>
      </w:r>
      <w:r w:rsidR="001611A4" w:rsidRPr="00692901">
        <w:rPr>
          <w:rStyle w:val="FootnoteReference"/>
          <w:rFonts w:ascii="Sylfaen" w:hAnsi="Sylfaen"/>
          <w:lang w:val="en-GB"/>
        </w:rPr>
        <w:footnoteReference w:id="60"/>
      </w:r>
    </w:p>
    <w:p w14:paraId="119B89E6" w14:textId="1483450D" w:rsidR="001540EC" w:rsidRPr="00692901" w:rsidRDefault="00D868AB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In the next section</w:t>
      </w:r>
      <w:r w:rsidR="00025CD0" w:rsidRPr="00692901">
        <w:rPr>
          <w:rFonts w:ascii="Sylfaen" w:hAnsi="Sylfaen"/>
          <w:lang w:val="en-GB"/>
        </w:rPr>
        <w:t>, we present funeral monuments with their Hebrew in</w:t>
      </w:r>
      <w:r w:rsidR="00DA5EFE" w:rsidRPr="00692901">
        <w:rPr>
          <w:rFonts w:ascii="Sylfaen" w:hAnsi="Sylfaen"/>
          <w:lang w:val="en-GB"/>
        </w:rPr>
        <w:t xml:space="preserve">scriptions as sources </w:t>
      </w:r>
      <w:r w:rsidR="009F2961" w:rsidRPr="00692901">
        <w:rPr>
          <w:rFonts w:ascii="Sylfaen" w:hAnsi="Sylfaen"/>
          <w:lang w:val="en-GB"/>
        </w:rPr>
        <w:t xml:space="preserve">on </w:t>
      </w:r>
      <w:r w:rsidR="00025CD0" w:rsidRPr="00692901">
        <w:rPr>
          <w:rFonts w:ascii="Sylfaen" w:hAnsi="Sylfaen"/>
          <w:lang w:val="en-GB"/>
        </w:rPr>
        <w:t>the history of the Jews of Romania.</w:t>
      </w:r>
    </w:p>
    <w:p w14:paraId="1705E88A" w14:textId="6C82778C" w:rsidR="001540EC" w:rsidRPr="00692901" w:rsidRDefault="001540EC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>Jewish cemeteries, funeral monuments, and funeral inscriptions</w:t>
      </w:r>
    </w:p>
    <w:p w14:paraId="58B6C182" w14:textId="2C42B748" w:rsidR="000E6172" w:rsidRPr="00692901" w:rsidRDefault="0099383D" w:rsidP="00D844FB">
      <w:pPr>
        <w:spacing w:after="0" w:line="216" w:lineRule="auto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F</w:t>
      </w:r>
      <w:r w:rsidR="001540EC" w:rsidRPr="00692901">
        <w:rPr>
          <w:rFonts w:ascii="Sylfaen" w:hAnsi="Sylfaen"/>
          <w:lang w:val="en-GB"/>
        </w:rPr>
        <w:t>uneral inscriptions contribute to the reconstitution of the co</w:t>
      </w:r>
      <w:r w:rsidR="009A2449" w:rsidRPr="00692901">
        <w:rPr>
          <w:rFonts w:ascii="Sylfaen" w:hAnsi="Sylfaen"/>
          <w:lang w:val="en-GB"/>
        </w:rPr>
        <w:t>mmunal</w:t>
      </w:r>
      <w:r w:rsidR="00025CD0" w:rsidRPr="00692901">
        <w:rPr>
          <w:rFonts w:ascii="Sylfaen" w:hAnsi="Sylfaen"/>
          <w:lang w:val="en-GB"/>
        </w:rPr>
        <w:t xml:space="preserve"> </w:t>
      </w:r>
      <w:r w:rsidR="001540EC" w:rsidRPr="00692901">
        <w:rPr>
          <w:rFonts w:ascii="Sylfaen" w:hAnsi="Sylfaen"/>
          <w:lang w:val="en-GB"/>
        </w:rPr>
        <w:t>and religious</w:t>
      </w:r>
      <w:r w:rsidR="00DA5EFE" w:rsidRPr="00692901">
        <w:rPr>
          <w:rFonts w:ascii="Sylfaen" w:hAnsi="Sylfaen"/>
          <w:lang w:val="en-GB"/>
        </w:rPr>
        <w:t xml:space="preserve"> history, of the history of </w:t>
      </w:r>
      <w:r w:rsidR="001540EC" w:rsidRPr="00692901">
        <w:rPr>
          <w:rFonts w:ascii="Sylfaen" w:hAnsi="Sylfaen"/>
          <w:lang w:val="en-GB"/>
        </w:rPr>
        <w:t xml:space="preserve">emigration, </w:t>
      </w:r>
      <w:r w:rsidR="00DA5EFE" w:rsidRPr="00692901">
        <w:rPr>
          <w:rFonts w:ascii="Sylfaen" w:hAnsi="Sylfaen"/>
          <w:lang w:val="en-GB"/>
        </w:rPr>
        <w:t xml:space="preserve">and of </w:t>
      </w:r>
      <w:r w:rsidR="001540EC" w:rsidRPr="00692901">
        <w:rPr>
          <w:rFonts w:ascii="Sylfaen" w:hAnsi="Sylfaen"/>
          <w:lang w:val="en-GB"/>
        </w:rPr>
        <w:t xml:space="preserve">genealogy and family history. </w:t>
      </w:r>
      <w:r w:rsidR="00BF7856" w:rsidRPr="00692901">
        <w:rPr>
          <w:rFonts w:ascii="Sylfaen" w:hAnsi="Sylfaen"/>
          <w:lang w:val="en-GB"/>
        </w:rPr>
        <w:t xml:space="preserve">They </w:t>
      </w:r>
      <w:r w:rsidR="00DA0476">
        <w:rPr>
          <w:rFonts w:ascii="Sylfaen" w:hAnsi="Sylfaen"/>
          <w:lang w:val="en-GB"/>
        </w:rPr>
        <w:t>provide useful</w:t>
      </w:r>
      <w:r w:rsidR="00BF7856" w:rsidRPr="00692901">
        <w:rPr>
          <w:rFonts w:ascii="Sylfaen" w:hAnsi="Sylfaen"/>
          <w:lang w:val="en-GB"/>
        </w:rPr>
        <w:t xml:space="preserve"> information</w:t>
      </w:r>
      <w:r w:rsidR="009A2449" w:rsidRPr="00692901">
        <w:rPr>
          <w:rFonts w:ascii="Sylfaen" w:hAnsi="Sylfaen"/>
          <w:lang w:val="en-GB"/>
        </w:rPr>
        <w:t xml:space="preserve">, although </w:t>
      </w:r>
      <w:r>
        <w:rPr>
          <w:rFonts w:ascii="Sylfaen" w:hAnsi="Sylfaen"/>
          <w:lang w:val="en-GB"/>
        </w:rPr>
        <w:t xml:space="preserve">it can be </w:t>
      </w:r>
      <w:r w:rsidR="009A2449" w:rsidRPr="00692901">
        <w:rPr>
          <w:rFonts w:ascii="Sylfaen" w:hAnsi="Sylfaen"/>
          <w:lang w:val="en-GB"/>
        </w:rPr>
        <w:lastRenderedPageBreak/>
        <w:t>limited</w:t>
      </w:r>
      <w:r>
        <w:rPr>
          <w:rFonts w:ascii="Sylfaen" w:hAnsi="Sylfaen"/>
          <w:lang w:val="en-GB"/>
        </w:rPr>
        <w:t xml:space="preserve"> and</w:t>
      </w:r>
      <w:r w:rsidR="009A2449" w:rsidRPr="00692901">
        <w:rPr>
          <w:rFonts w:ascii="Sylfaen" w:hAnsi="Sylfaen"/>
          <w:lang w:val="en-GB"/>
        </w:rPr>
        <w:t xml:space="preserve"> need</w:t>
      </w:r>
      <w:r w:rsidR="00BF7856" w:rsidRPr="00692901">
        <w:rPr>
          <w:rFonts w:ascii="Sylfaen" w:hAnsi="Sylfaen"/>
          <w:lang w:val="en-GB"/>
        </w:rPr>
        <w:t>s</w:t>
      </w:r>
      <w:r w:rsidR="009A2449" w:rsidRPr="00692901">
        <w:rPr>
          <w:rFonts w:ascii="Sylfaen" w:hAnsi="Sylfaen"/>
          <w:lang w:val="en-GB"/>
        </w:rPr>
        <w:t xml:space="preserve"> t</w:t>
      </w:r>
      <w:r w:rsidR="00BF7856" w:rsidRPr="00692901">
        <w:rPr>
          <w:rFonts w:ascii="Sylfaen" w:hAnsi="Sylfaen"/>
          <w:lang w:val="en-GB"/>
        </w:rPr>
        <w:t>o be comple</w:t>
      </w:r>
      <w:r w:rsidR="00DA0476">
        <w:rPr>
          <w:rFonts w:ascii="Sylfaen" w:hAnsi="Sylfaen"/>
          <w:lang w:val="en-GB"/>
        </w:rPr>
        <w:t>men</w:t>
      </w:r>
      <w:r w:rsidR="00BF7856" w:rsidRPr="00692901">
        <w:rPr>
          <w:rFonts w:ascii="Sylfaen" w:hAnsi="Sylfaen"/>
          <w:lang w:val="en-GB"/>
        </w:rPr>
        <w:t xml:space="preserve">ted with information </w:t>
      </w:r>
      <w:r w:rsidR="009A2449" w:rsidRPr="00692901">
        <w:rPr>
          <w:rFonts w:ascii="Sylfaen" w:hAnsi="Sylfaen"/>
          <w:lang w:val="en-GB"/>
        </w:rPr>
        <w:t xml:space="preserve">from other sources. A funeral inscription </w:t>
      </w:r>
      <w:r>
        <w:rPr>
          <w:rFonts w:ascii="Sylfaen" w:hAnsi="Sylfaen"/>
          <w:lang w:val="en-GB"/>
        </w:rPr>
        <w:t xml:space="preserve">typically </w:t>
      </w:r>
      <w:r w:rsidR="009A2449" w:rsidRPr="00692901">
        <w:rPr>
          <w:rFonts w:ascii="Sylfaen" w:hAnsi="Sylfaen"/>
          <w:lang w:val="en-GB"/>
        </w:rPr>
        <w:t xml:space="preserve">mentions the name of the deceased </w:t>
      </w:r>
      <w:r w:rsidR="00BF7856" w:rsidRPr="00692901">
        <w:rPr>
          <w:rFonts w:ascii="Sylfaen" w:hAnsi="Sylfaen"/>
          <w:lang w:val="en-GB"/>
        </w:rPr>
        <w:t>person, his/her family connection</w:t>
      </w:r>
      <w:r w:rsidR="009A2449" w:rsidRPr="00692901">
        <w:rPr>
          <w:rFonts w:ascii="Sylfaen" w:hAnsi="Sylfaen"/>
          <w:lang w:val="en-GB"/>
        </w:rPr>
        <w:t>, sometimes his/her origin and his/her occupation,</w:t>
      </w:r>
      <w:r>
        <w:rPr>
          <w:rFonts w:ascii="Sylfaen" w:hAnsi="Sylfaen"/>
          <w:lang w:val="en-GB"/>
        </w:rPr>
        <w:t xml:space="preserve"> and</w:t>
      </w:r>
      <w:r w:rsidR="009A2449" w:rsidRPr="00692901">
        <w:rPr>
          <w:rFonts w:ascii="Sylfaen" w:hAnsi="Sylfaen"/>
          <w:lang w:val="en-GB"/>
        </w:rPr>
        <w:t xml:space="preserve"> the da</w:t>
      </w:r>
      <w:r w:rsidR="00BF7856" w:rsidRPr="00692901">
        <w:rPr>
          <w:rFonts w:ascii="Sylfaen" w:hAnsi="Sylfaen"/>
          <w:lang w:val="en-GB"/>
        </w:rPr>
        <w:t xml:space="preserve">te and the circumstances of </w:t>
      </w:r>
      <w:r w:rsidR="009A2449" w:rsidRPr="00692901">
        <w:rPr>
          <w:rFonts w:ascii="Sylfaen" w:hAnsi="Sylfaen"/>
          <w:lang w:val="en-GB"/>
        </w:rPr>
        <w:t>death.</w:t>
      </w:r>
      <w:r w:rsidR="00BF7856" w:rsidRPr="00692901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One may also find</w:t>
      </w:r>
      <w:r w:rsidR="00E47675" w:rsidRPr="00692901">
        <w:rPr>
          <w:rFonts w:ascii="Sylfaen" w:hAnsi="Sylfaen"/>
          <w:lang w:val="en-GB"/>
        </w:rPr>
        <w:t xml:space="preserve"> menti</w:t>
      </w:r>
      <w:r w:rsidR="00BF7856" w:rsidRPr="00692901">
        <w:rPr>
          <w:rFonts w:ascii="Sylfaen" w:hAnsi="Sylfaen"/>
          <w:lang w:val="en-GB"/>
        </w:rPr>
        <w:t>on</w:t>
      </w:r>
      <w:r>
        <w:rPr>
          <w:rFonts w:ascii="Sylfaen" w:hAnsi="Sylfaen"/>
          <w:lang w:val="en-GB"/>
        </w:rPr>
        <w:t xml:space="preserve"> of</w:t>
      </w:r>
      <w:r w:rsidR="00BF7856" w:rsidRPr="00692901">
        <w:rPr>
          <w:rFonts w:ascii="Sylfaen" w:hAnsi="Sylfaen"/>
          <w:lang w:val="en-GB"/>
        </w:rPr>
        <w:t xml:space="preserve"> the function, </w:t>
      </w:r>
      <w:proofErr w:type="gramStart"/>
      <w:r w:rsidR="00BF7856" w:rsidRPr="00692901">
        <w:rPr>
          <w:rFonts w:ascii="Sylfaen" w:hAnsi="Sylfaen"/>
          <w:lang w:val="en-GB"/>
        </w:rPr>
        <w:t>qualities</w:t>
      </w:r>
      <w:proofErr w:type="gramEnd"/>
      <w:r w:rsidR="00E47675" w:rsidRPr="00692901">
        <w:rPr>
          <w:rFonts w:ascii="Sylfaen" w:hAnsi="Sylfaen"/>
          <w:lang w:val="en-GB"/>
        </w:rPr>
        <w:t xml:space="preserve"> </w:t>
      </w:r>
      <w:r w:rsidR="00BF7856" w:rsidRPr="00692901">
        <w:rPr>
          <w:rFonts w:ascii="Sylfaen" w:hAnsi="Sylfaen"/>
          <w:lang w:val="en-GB"/>
        </w:rPr>
        <w:t>and title of</w:t>
      </w:r>
      <w:r>
        <w:rPr>
          <w:rFonts w:ascii="Sylfaen" w:hAnsi="Sylfaen"/>
          <w:lang w:val="en-GB"/>
        </w:rPr>
        <w:t xml:space="preserve"> an important figure such as</w:t>
      </w:r>
      <w:r w:rsidR="00BF7856" w:rsidRPr="00692901">
        <w:rPr>
          <w:rFonts w:ascii="Sylfaen" w:hAnsi="Sylfaen"/>
          <w:lang w:val="en-GB"/>
        </w:rPr>
        <w:t xml:space="preserve"> a communal leader</w:t>
      </w:r>
      <w:r w:rsidR="00E47675" w:rsidRPr="00692901">
        <w:rPr>
          <w:rFonts w:ascii="Sylfaen" w:hAnsi="Sylfaen"/>
          <w:lang w:val="en-GB"/>
        </w:rPr>
        <w:t>, rabbi, physici</w:t>
      </w:r>
      <w:r w:rsidR="008309B0">
        <w:rPr>
          <w:rFonts w:ascii="Sylfaen" w:hAnsi="Sylfaen"/>
          <w:lang w:val="en-GB"/>
        </w:rPr>
        <w:t>an</w:t>
      </w:r>
      <w:r w:rsidR="00E47675" w:rsidRPr="00692901">
        <w:rPr>
          <w:rFonts w:ascii="Sylfaen" w:hAnsi="Sylfaen"/>
          <w:lang w:val="en-GB"/>
        </w:rPr>
        <w:t xml:space="preserve">, </w:t>
      </w:r>
      <w:r>
        <w:rPr>
          <w:rFonts w:ascii="Sylfaen" w:hAnsi="Sylfaen"/>
          <w:lang w:val="en-GB"/>
        </w:rPr>
        <w:t>or</w:t>
      </w:r>
      <w:r w:rsidR="00BF7856" w:rsidRPr="00692901">
        <w:rPr>
          <w:rFonts w:ascii="Sylfaen" w:hAnsi="Sylfaen"/>
          <w:lang w:val="en-GB"/>
        </w:rPr>
        <w:t xml:space="preserve"> president of an association</w:t>
      </w:r>
      <w:r>
        <w:rPr>
          <w:rFonts w:ascii="Sylfaen" w:hAnsi="Sylfaen"/>
          <w:lang w:val="en-GB"/>
        </w:rPr>
        <w:t xml:space="preserve">, enabling the researcher to more easily reconstruct </w:t>
      </w:r>
      <w:r w:rsidR="00E47675" w:rsidRPr="00692901">
        <w:rPr>
          <w:rFonts w:ascii="Sylfaen" w:hAnsi="Sylfaen"/>
          <w:lang w:val="en-GB"/>
        </w:rPr>
        <w:t>their biograph</w:t>
      </w:r>
      <w:r>
        <w:rPr>
          <w:rFonts w:ascii="Sylfaen" w:hAnsi="Sylfaen"/>
          <w:lang w:val="en-GB"/>
        </w:rPr>
        <w:t>y</w:t>
      </w:r>
      <w:r w:rsidR="00E47675" w:rsidRPr="00692901">
        <w:rPr>
          <w:rFonts w:ascii="Sylfaen" w:hAnsi="Sylfaen"/>
          <w:lang w:val="en-GB"/>
        </w:rPr>
        <w:t xml:space="preserve">. </w:t>
      </w:r>
    </w:p>
    <w:p w14:paraId="762A8E16" w14:textId="11C59AF4" w:rsidR="00DA3226" w:rsidRPr="00692901" w:rsidRDefault="00E47675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The tradition of </w:t>
      </w:r>
      <w:r w:rsidR="0099383D">
        <w:rPr>
          <w:rFonts w:ascii="Sylfaen" w:hAnsi="Sylfaen"/>
          <w:lang w:val="en-GB"/>
        </w:rPr>
        <w:t>burying</w:t>
      </w:r>
      <w:r w:rsidR="00BF7856" w:rsidRPr="00692901">
        <w:rPr>
          <w:rFonts w:ascii="Sylfaen" w:hAnsi="Sylfaen"/>
          <w:lang w:val="en-GB"/>
        </w:rPr>
        <w:t xml:space="preserve"> the dead in cemeteries </w:t>
      </w:r>
      <w:r w:rsidR="0099383D">
        <w:rPr>
          <w:rFonts w:ascii="Sylfaen" w:hAnsi="Sylfaen"/>
          <w:lang w:val="en-GB"/>
        </w:rPr>
        <w:t>has existed since</w:t>
      </w:r>
      <w:r w:rsidR="00BF7856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antiquity</w:t>
      </w:r>
      <w:r w:rsidR="00BF7856" w:rsidRPr="00692901">
        <w:rPr>
          <w:rFonts w:ascii="Sylfaen" w:hAnsi="Sylfaen"/>
          <w:lang w:val="en-GB"/>
        </w:rPr>
        <w:t>. The Jewish cemeter</w:t>
      </w:r>
      <w:r w:rsidR="00097954">
        <w:rPr>
          <w:rFonts w:ascii="Sylfaen" w:hAnsi="Sylfaen"/>
          <w:lang w:val="en-GB"/>
        </w:rPr>
        <w:t>ies of Romania are located</w:t>
      </w:r>
      <w:r w:rsidR="00BF7856" w:rsidRPr="00692901">
        <w:rPr>
          <w:rFonts w:ascii="Sylfaen" w:hAnsi="Sylfaen"/>
          <w:lang w:val="en-GB"/>
        </w:rPr>
        <w:t xml:space="preserve"> near</w:t>
      </w:r>
      <w:r w:rsidR="00097954">
        <w:rPr>
          <w:rFonts w:ascii="Sylfaen" w:hAnsi="Sylfaen"/>
          <w:lang w:val="en-GB"/>
        </w:rPr>
        <w:t xml:space="preserve"> the</w:t>
      </w:r>
      <w:r w:rsidRPr="00692901">
        <w:rPr>
          <w:rFonts w:ascii="Sylfaen" w:hAnsi="Sylfaen"/>
          <w:lang w:val="en-GB"/>
        </w:rPr>
        <w:t xml:space="preserve"> town</w:t>
      </w:r>
      <w:r w:rsidR="00097954">
        <w:rPr>
          <w:rFonts w:ascii="Sylfaen" w:hAnsi="Sylfaen"/>
          <w:lang w:val="en-GB"/>
        </w:rPr>
        <w:t xml:space="preserve"> they served</w:t>
      </w:r>
      <w:r w:rsidRPr="00692901">
        <w:rPr>
          <w:rFonts w:ascii="Sylfaen" w:hAnsi="Sylfaen"/>
          <w:lang w:val="en-GB"/>
        </w:rPr>
        <w:t>, but ou</w:t>
      </w:r>
      <w:r w:rsidR="00BA1017" w:rsidRPr="00692901">
        <w:rPr>
          <w:rFonts w:ascii="Sylfaen" w:hAnsi="Sylfaen"/>
          <w:lang w:val="en-GB"/>
        </w:rPr>
        <w:t>t</w:t>
      </w:r>
      <w:r w:rsidR="00BF7856" w:rsidRPr="00692901">
        <w:rPr>
          <w:rFonts w:ascii="Sylfaen" w:hAnsi="Sylfaen"/>
          <w:lang w:val="en-GB"/>
        </w:rPr>
        <w:t>side of it. The dead</w:t>
      </w:r>
      <w:r w:rsidR="00BA1017" w:rsidRPr="00692901">
        <w:rPr>
          <w:rFonts w:ascii="Sylfaen" w:hAnsi="Sylfaen"/>
          <w:lang w:val="en-GB"/>
        </w:rPr>
        <w:t xml:space="preserve"> were buried</w:t>
      </w:r>
      <w:r w:rsidRPr="00692901">
        <w:rPr>
          <w:rFonts w:ascii="Sylfaen" w:hAnsi="Sylfaen"/>
          <w:lang w:val="en-GB"/>
        </w:rPr>
        <w:t xml:space="preserve"> in the court</w:t>
      </w:r>
      <w:r w:rsidR="00BF7856" w:rsidRPr="00692901">
        <w:rPr>
          <w:rFonts w:ascii="Sylfaen" w:hAnsi="Sylfaen"/>
          <w:lang w:val="en-GB"/>
        </w:rPr>
        <w:t>yard of a synagogue</w:t>
      </w:r>
      <w:r w:rsidR="00097954">
        <w:rPr>
          <w:rFonts w:ascii="Sylfaen" w:hAnsi="Sylfaen"/>
          <w:lang w:val="en-GB"/>
        </w:rPr>
        <w:t xml:space="preserve"> </w:t>
      </w:r>
      <w:r w:rsidR="00097954" w:rsidRPr="00097954">
        <w:rPr>
          <w:rFonts w:ascii="Sylfaen" w:hAnsi="Sylfaen"/>
          <w:lang w:val="en-GB"/>
        </w:rPr>
        <w:t>only rarely</w:t>
      </w:r>
      <w:r w:rsidR="00097954">
        <w:rPr>
          <w:rFonts w:ascii="Sylfaen" w:hAnsi="Sylfaen"/>
          <w:lang w:val="en-GB"/>
        </w:rPr>
        <w:t xml:space="preserve"> and</w:t>
      </w:r>
      <w:r w:rsidR="00BF7856" w:rsidRPr="00692901">
        <w:rPr>
          <w:rFonts w:ascii="Sylfaen" w:hAnsi="Sylfaen"/>
          <w:lang w:val="en-GB"/>
        </w:rPr>
        <w:t xml:space="preserve"> under </w:t>
      </w:r>
      <w:r w:rsidRPr="00692901">
        <w:rPr>
          <w:rFonts w:ascii="Sylfaen" w:hAnsi="Sylfaen"/>
          <w:lang w:val="en-GB"/>
        </w:rPr>
        <w:t xml:space="preserve">special </w:t>
      </w:r>
      <w:r w:rsidR="00097954">
        <w:rPr>
          <w:rFonts w:ascii="Sylfaen" w:hAnsi="Sylfaen"/>
          <w:lang w:val="en-GB"/>
        </w:rPr>
        <w:t>circumstances</w:t>
      </w:r>
      <w:r w:rsidRPr="00692901">
        <w:rPr>
          <w:rFonts w:ascii="Sylfaen" w:hAnsi="Sylfaen"/>
          <w:lang w:val="en-GB"/>
        </w:rPr>
        <w:t xml:space="preserve">, </w:t>
      </w:r>
      <w:r w:rsidR="00BF7856" w:rsidRPr="00692901">
        <w:rPr>
          <w:rFonts w:ascii="Sylfaen" w:hAnsi="Sylfaen"/>
          <w:lang w:val="en-GB"/>
        </w:rPr>
        <w:t>such as the three tombs from</w:t>
      </w:r>
      <w:r w:rsidRPr="00692901">
        <w:rPr>
          <w:rFonts w:ascii="Sylfaen" w:hAnsi="Sylfaen"/>
          <w:lang w:val="en-GB"/>
        </w:rPr>
        <w:t xml:space="preserve"> the </w:t>
      </w:r>
      <w:r w:rsidR="00692901">
        <w:rPr>
          <w:rFonts w:ascii="Sylfaen" w:hAnsi="Sylfaen"/>
          <w:lang w:val="en-GB"/>
        </w:rPr>
        <w:t>nineteenth</w:t>
      </w:r>
      <w:r w:rsidR="00BF7856" w:rsidRPr="00692901">
        <w:rPr>
          <w:rFonts w:ascii="Sylfaen" w:hAnsi="Sylfaen"/>
          <w:lang w:val="en-GB"/>
        </w:rPr>
        <w:t xml:space="preserve"> century found</w:t>
      </w:r>
      <w:r w:rsidRPr="00692901">
        <w:rPr>
          <w:rFonts w:ascii="Sylfaen" w:hAnsi="Sylfaen"/>
          <w:lang w:val="en-GB"/>
        </w:rPr>
        <w:t xml:space="preserve"> in the courtyard of the Great Synagogue of Jassy, built circa 1670. </w:t>
      </w:r>
      <w:r w:rsidR="00097954">
        <w:rPr>
          <w:rFonts w:ascii="Sylfaen" w:hAnsi="Sylfaen"/>
          <w:lang w:val="en-GB"/>
        </w:rPr>
        <w:t>This was probably</w:t>
      </w:r>
      <w:r w:rsidR="00BA1017" w:rsidRPr="00692901">
        <w:rPr>
          <w:rFonts w:ascii="Sylfaen" w:hAnsi="Sylfaen"/>
          <w:lang w:val="en-GB"/>
        </w:rPr>
        <w:t xml:space="preserve"> a result of the </w:t>
      </w:r>
      <w:r w:rsidR="00BA1017" w:rsidRPr="00692901">
        <w:rPr>
          <w:rFonts w:ascii="Sylfaen" w:hAnsi="Sylfaen"/>
          <w:i/>
          <w:lang w:val="en-GB"/>
        </w:rPr>
        <w:t>halakhic</w:t>
      </w:r>
      <w:r w:rsidR="00BA1017" w:rsidRPr="00692901">
        <w:rPr>
          <w:rFonts w:ascii="Sylfaen" w:hAnsi="Sylfaen"/>
          <w:lang w:val="en-GB"/>
        </w:rPr>
        <w:t xml:space="preserve"> </w:t>
      </w:r>
      <w:r w:rsidR="00622021">
        <w:rPr>
          <w:rFonts w:ascii="Sylfaen" w:hAnsi="Sylfaen"/>
          <w:lang w:val="en-GB"/>
        </w:rPr>
        <w:t xml:space="preserve">(according to Jewish religious law) </w:t>
      </w:r>
      <w:r w:rsidR="00BA1017" w:rsidRPr="00692901">
        <w:rPr>
          <w:rFonts w:ascii="Sylfaen" w:hAnsi="Sylfaen"/>
          <w:lang w:val="en-GB"/>
        </w:rPr>
        <w:t xml:space="preserve">interdiction </w:t>
      </w:r>
      <w:r w:rsidR="00097954">
        <w:rPr>
          <w:rFonts w:ascii="Sylfaen" w:hAnsi="Sylfaen"/>
          <w:lang w:val="en-GB"/>
        </w:rPr>
        <w:t>against</w:t>
      </w:r>
      <w:r w:rsidR="00097954" w:rsidRPr="00692901">
        <w:rPr>
          <w:rFonts w:ascii="Sylfaen" w:hAnsi="Sylfaen"/>
          <w:lang w:val="en-GB"/>
        </w:rPr>
        <w:t xml:space="preserve"> </w:t>
      </w:r>
      <w:r w:rsidR="007A28EE" w:rsidRPr="00692901">
        <w:rPr>
          <w:rFonts w:ascii="Sylfaen" w:hAnsi="Sylfaen"/>
          <w:i/>
          <w:lang w:val="en-GB"/>
        </w:rPr>
        <w:t>k</w:t>
      </w:r>
      <w:r w:rsidR="00BA1017" w:rsidRPr="00692901">
        <w:rPr>
          <w:rFonts w:ascii="Sylfaen" w:hAnsi="Sylfaen"/>
          <w:i/>
          <w:lang w:val="en-GB"/>
        </w:rPr>
        <w:t>ohanim</w:t>
      </w:r>
      <w:r w:rsidR="004E3882" w:rsidRPr="00692901">
        <w:rPr>
          <w:rStyle w:val="FootnoteReference"/>
          <w:rFonts w:ascii="Sylfaen" w:hAnsi="Sylfaen"/>
          <w:lang w:val="en-GB"/>
        </w:rPr>
        <w:footnoteReference w:id="61"/>
      </w:r>
      <w:r w:rsidR="00BA1017" w:rsidRPr="00692901">
        <w:rPr>
          <w:rFonts w:ascii="Sylfaen" w:hAnsi="Sylfaen"/>
          <w:lang w:val="en-GB"/>
        </w:rPr>
        <w:t xml:space="preserve"> </w:t>
      </w:r>
      <w:proofErr w:type="gramStart"/>
      <w:r w:rsidR="00BA1017" w:rsidRPr="00692901">
        <w:rPr>
          <w:rFonts w:ascii="Sylfaen" w:hAnsi="Sylfaen"/>
          <w:lang w:val="en-GB"/>
        </w:rPr>
        <w:t>com</w:t>
      </w:r>
      <w:r w:rsidR="00097954">
        <w:rPr>
          <w:rFonts w:ascii="Sylfaen" w:hAnsi="Sylfaen"/>
          <w:lang w:val="en-GB"/>
        </w:rPr>
        <w:t>ing</w:t>
      </w:r>
      <w:r w:rsidR="00BA1017" w:rsidRPr="00692901">
        <w:rPr>
          <w:rFonts w:ascii="Sylfaen" w:hAnsi="Sylfaen"/>
          <w:lang w:val="en-GB"/>
        </w:rPr>
        <w:t xml:space="preserve"> in</w:t>
      </w:r>
      <w:r w:rsidR="00BF7856" w:rsidRPr="00692901">
        <w:rPr>
          <w:rFonts w:ascii="Sylfaen" w:hAnsi="Sylfaen"/>
          <w:lang w:val="en-GB"/>
        </w:rPr>
        <w:t xml:space="preserve"> contact with</w:t>
      </w:r>
      <w:proofErr w:type="gramEnd"/>
      <w:r w:rsidR="00BF7856" w:rsidRPr="00692901">
        <w:rPr>
          <w:rFonts w:ascii="Sylfaen" w:hAnsi="Sylfaen"/>
          <w:lang w:val="en-GB"/>
        </w:rPr>
        <w:t xml:space="preserve"> the deceased </w:t>
      </w:r>
      <w:r w:rsidR="00097954">
        <w:rPr>
          <w:rFonts w:ascii="Sylfaen" w:hAnsi="Sylfaen"/>
          <w:lang w:val="en-GB"/>
        </w:rPr>
        <w:t>lest they are made</w:t>
      </w:r>
      <w:r w:rsidR="00BA1017" w:rsidRPr="00692901">
        <w:rPr>
          <w:rFonts w:ascii="Sylfaen" w:hAnsi="Sylfaen"/>
          <w:lang w:val="en-GB"/>
        </w:rPr>
        <w:t xml:space="preserve"> impure. The burial was organized in conformity with </w:t>
      </w:r>
      <w:r w:rsidR="00BA1017" w:rsidRPr="005B54E8">
        <w:rPr>
          <w:rFonts w:ascii="Sylfaen" w:hAnsi="Sylfaen"/>
          <w:i/>
          <w:iCs/>
          <w:lang w:val="en-GB"/>
        </w:rPr>
        <w:t>halakhic</w:t>
      </w:r>
      <w:r w:rsidR="00BA1017" w:rsidRPr="00692901">
        <w:rPr>
          <w:rFonts w:ascii="Sylfaen" w:hAnsi="Sylfaen"/>
          <w:lang w:val="en-GB"/>
        </w:rPr>
        <w:t xml:space="preserve"> law. In Romania, the </w:t>
      </w:r>
      <w:r w:rsidR="005E4E99">
        <w:rPr>
          <w:rFonts w:ascii="Sylfaen" w:hAnsi="Sylfaen"/>
          <w:lang w:val="en-GB"/>
        </w:rPr>
        <w:t>earliest</w:t>
      </w:r>
      <w:r w:rsidR="005E4E99" w:rsidRPr="00692901">
        <w:rPr>
          <w:rFonts w:ascii="Sylfaen" w:hAnsi="Sylfaen"/>
          <w:lang w:val="en-GB"/>
        </w:rPr>
        <w:t xml:space="preserve"> </w:t>
      </w:r>
      <w:r w:rsidR="00982FCB" w:rsidRPr="00692901">
        <w:rPr>
          <w:rFonts w:ascii="Sylfaen" w:hAnsi="Sylfaen"/>
          <w:lang w:val="en-GB"/>
        </w:rPr>
        <w:t>Jewish cemeteries located in special areas</w:t>
      </w:r>
      <w:r w:rsidR="00BA1017" w:rsidRPr="00692901">
        <w:rPr>
          <w:rFonts w:ascii="Sylfaen" w:hAnsi="Sylfaen"/>
          <w:lang w:val="en-GB"/>
        </w:rPr>
        <w:t xml:space="preserve"> probably existed in the </w:t>
      </w:r>
      <w:r w:rsidR="00692901">
        <w:rPr>
          <w:rFonts w:ascii="Sylfaen" w:hAnsi="Sylfaen"/>
          <w:lang w:val="en-GB"/>
        </w:rPr>
        <w:t>sixteenth</w:t>
      </w:r>
      <w:r w:rsidR="00BA1017" w:rsidRPr="00692901">
        <w:rPr>
          <w:rFonts w:ascii="Sylfaen" w:hAnsi="Sylfaen"/>
          <w:lang w:val="en-GB"/>
        </w:rPr>
        <w:t xml:space="preserve"> </w:t>
      </w:r>
      <w:r w:rsidR="00982FCB" w:rsidRPr="00692901">
        <w:rPr>
          <w:rFonts w:ascii="Sylfaen" w:hAnsi="Sylfaen"/>
          <w:lang w:val="en-GB"/>
        </w:rPr>
        <w:t>century, but they did not survive</w:t>
      </w:r>
      <w:r w:rsidR="00BA1017" w:rsidRPr="00692901">
        <w:rPr>
          <w:rFonts w:ascii="Sylfaen" w:hAnsi="Sylfaen"/>
          <w:lang w:val="en-GB"/>
        </w:rPr>
        <w:t>. The oldest</w:t>
      </w:r>
      <w:r w:rsidR="005E4E99">
        <w:rPr>
          <w:rFonts w:ascii="Sylfaen" w:hAnsi="Sylfaen"/>
          <w:lang w:val="en-GB"/>
        </w:rPr>
        <w:t xml:space="preserve"> known</w:t>
      </w:r>
      <w:r w:rsidR="00BA1017" w:rsidRPr="00692901">
        <w:rPr>
          <w:rFonts w:ascii="Sylfaen" w:hAnsi="Sylfaen"/>
          <w:lang w:val="en-GB"/>
        </w:rPr>
        <w:t xml:space="preserve"> Jewish cemeter</w:t>
      </w:r>
      <w:r w:rsidR="00985EFA" w:rsidRPr="00692901">
        <w:rPr>
          <w:rFonts w:ascii="Sylfaen" w:hAnsi="Sylfaen"/>
          <w:lang w:val="en-GB"/>
        </w:rPr>
        <w:t>y</w:t>
      </w:r>
      <w:r w:rsidR="005E4E99">
        <w:rPr>
          <w:rFonts w:ascii="Sylfaen" w:hAnsi="Sylfaen"/>
          <w:lang w:val="en-GB"/>
        </w:rPr>
        <w:t>,</w:t>
      </w:r>
      <w:r w:rsidR="00985EFA" w:rsidRPr="00692901">
        <w:rPr>
          <w:rFonts w:ascii="Sylfaen" w:hAnsi="Sylfaen"/>
          <w:lang w:val="en-GB"/>
        </w:rPr>
        <w:t xml:space="preserve"> preserved until its destruction i</w:t>
      </w:r>
      <w:r w:rsidR="00982FCB" w:rsidRPr="00692901">
        <w:rPr>
          <w:rFonts w:ascii="Sylfaen" w:hAnsi="Sylfaen"/>
          <w:lang w:val="en-GB"/>
        </w:rPr>
        <w:t>n 1943</w:t>
      </w:r>
      <w:r w:rsidR="005E4E99">
        <w:rPr>
          <w:rFonts w:ascii="Sylfaen" w:hAnsi="Sylfaen"/>
          <w:lang w:val="en-GB"/>
        </w:rPr>
        <w:t>,</w:t>
      </w:r>
      <w:r w:rsidR="00982FCB" w:rsidRPr="00692901">
        <w:rPr>
          <w:rFonts w:ascii="Sylfaen" w:hAnsi="Sylfaen"/>
          <w:lang w:val="en-GB"/>
        </w:rPr>
        <w:t xml:space="preserve"> was that of </w:t>
      </w:r>
      <w:proofErr w:type="spellStart"/>
      <w:r w:rsidR="00985EFA" w:rsidRPr="00692901">
        <w:rPr>
          <w:rFonts w:ascii="Sylfaen" w:hAnsi="Sylfaen"/>
          <w:lang w:val="en-GB"/>
        </w:rPr>
        <w:t>Ciurchi</w:t>
      </w:r>
      <w:proofErr w:type="spellEnd"/>
      <w:r w:rsidR="00985EFA" w:rsidRPr="00692901">
        <w:rPr>
          <w:rFonts w:ascii="Sylfaen" w:hAnsi="Sylfaen"/>
          <w:lang w:val="en-GB"/>
        </w:rPr>
        <w:t xml:space="preserve"> </w:t>
      </w:r>
      <w:r w:rsidR="00982FCB" w:rsidRPr="00692901">
        <w:rPr>
          <w:rFonts w:ascii="Sylfaen" w:hAnsi="Sylfaen"/>
          <w:lang w:val="en-GB"/>
        </w:rPr>
        <w:t>district in</w:t>
      </w:r>
      <w:r w:rsidR="00985EFA" w:rsidRPr="00692901">
        <w:rPr>
          <w:rFonts w:ascii="Sylfaen" w:hAnsi="Sylfaen"/>
          <w:lang w:val="en-GB"/>
        </w:rPr>
        <w:t xml:space="preserve"> Jassy</w:t>
      </w:r>
      <w:r w:rsidR="00BA1017" w:rsidRPr="00692901">
        <w:rPr>
          <w:rFonts w:ascii="Sylfaen" w:hAnsi="Sylfaen"/>
          <w:lang w:val="en-GB"/>
        </w:rPr>
        <w:t>,</w:t>
      </w:r>
      <w:r w:rsidR="00985EFA" w:rsidRPr="00692901">
        <w:rPr>
          <w:rFonts w:ascii="Sylfaen" w:hAnsi="Sylfaen"/>
          <w:lang w:val="en-GB"/>
        </w:rPr>
        <w:t xml:space="preserve"> </w:t>
      </w:r>
      <w:r w:rsidR="005E4E99">
        <w:rPr>
          <w:rFonts w:ascii="Sylfaen" w:hAnsi="Sylfaen"/>
          <w:lang w:val="en-GB"/>
        </w:rPr>
        <w:t>which existed</w:t>
      </w:r>
      <w:r w:rsidR="005E4E99" w:rsidRPr="00692901">
        <w:rPr>
          <w:rFonts w:ascii="Sylfaen" w:hAnsi="Sylfaen"/>
          <w:lang w:val="en-GB"/>
        </w:rPr>
        <w:t xml:space="preserve"> </w:t>
      </w:r>
      <w:r w:rsidR="00985EFA" w:rsidRPr="00692901">
        <w:rPr>
          <w:rFonts w:ascii="Sylfaen" w:hAnsi="Sylfaen"/>
          <w:lang w:val="en-GB"/>
        </w:rPr>
        <w:t xml:space="preserve">from the first decades of the </w:t>
      </w:r>
      <w:r w:rsidR="00692901">
        <w:rPr>
          <w:rFonts w:ascii="Sylfaen" w:hAnsi="Sylfaen"/>
          <w:lang w:val="en-GB"/>
        </w:rPr>
        <w:t>seventeenth</w:t>
      </w:r>
      <w:r w:rsidR="00985EFA" w:rsidRPr="00692901">
        <w:rPr>
          <w:rFonts w:ascii="Sylfaen" w:hAnsi="Sylfaen"/>
          <w:lang w:val="en-GB"/>
        </w:rPr>
        <w:t xml:space="preserve"> century.</w:t>
      </w:r>
      <w:r w:rsidR="00154F9D" w:rsidRPr="00692901">
        <w:rPr>
          <w:rFonts w:ascii="Sylfaen" w:hAnsi="Sylfaen"/>
          <w:lang w:val="en-GB"/>
        </w:rPr>
        <w:t xml:space="preserve"> </w:t>
      </w:r>
      <w:r w:rsidR="00985EFA" w:rsidRPr="00692901">
        <w:rPr>
          <w:rFonts w:ascii="Sylfaen" w:hAnsi="Sylfaen"/>
          <w:lang w:val="en-GB"/>
        </w:rPr>
        <w:t xml:space="preserve">The old Jewish cemetery of Bucharest, </w:t>
      </w:r>
      <w:r w:rsidR="005E4E99">
        <w:rPr>
          <w:rFonts w:ascii="Sylfaen" w:hAnsi="Sylfaen"/>
          <w:lang w:val="en-GB"/>
        </w:rPr>
        <w:t>on</w:t>
      </w:r>
      <w:r w:rsidR="00982FCB" w:rsidRPr="00692901">
        <w:rPr>
          <w:rFonts w:ascii="Sylfaen" w:hAnsi="Sylfaen"/>
          <w:lang w:val="en-GB"/>
        </w:rPr>
        <w:t xml:space="preserve"> Sevastopol Street, opened at</w:t>
      </w:r>
      <w:r w:rsidR="00985EFA" w:rsidRPr="00692901">
        <w:rPr>
          <w:rFonts w:ascii="Sylfaen" w:hAnsi="Sylfaen"/>
          <w:lang w:val="en-GB"/>
        </w:rPr>
        <w:t xml:space="preserve"> the beginning of the </w:t>
      </w:r>
      <w:r w:rsidR="00692901">
        <w:rPr>
          <w:rFonts w:ascii="Sylfaen" w:hAnsi="Sylfaen"/>
          <w:lang w:val="en-GB"/>
        </w:rPr>
        <w:t>eighteenth</w:t>
      </w:r>
      <w:r w:rsidR="00982FCB" w:rsidRPr="00692901">
        <w:rPr>
          <w:rFonts w:ascii="Sylfaen" w:hAnsi="Sylfaen"/>
          <w:lang w:val="en-GB"/>
        </w:rPr>
        <w:t xml:space="preserve"> century</w:t>
      </w:r>
      <w:r w:rsidR="005E4E99">
        <w:rPr>
          <w:rFonts w:ascii="Sylfaen" w:hAnsi="Sylfaen"/>
          <w:lang w:val="en-GB"/>
        </w:rPr>
        <w:t xml:space="preserve"> but </w:t>
      </w:r>
      <w:r w:rsidR="00982FCB" w:rsidRPr="00692901">
        <w:rPr>
          <w:rFonts w:ascii="Sylfaen" w:hAnsi="Sylfaen"/>
          <w:lang w:val="en-GB"/>
        </w:rPr>
        <w:t xml:space="preserve">was </w:t>
      </w:r>
      <w:r w:rsidR="00985EFA" w:rsidRPr="00692901">
        <w:rPr>
          <w:rFonts w:ascii="Sylfaen" w:hAnsi="Sylfaen"/>
          <w:lang w:val="en-GB"/>
        </w:rPr>
        <w:t>destroyed in the Holocaust. In Transylvania, the</w:t>
      </w:r>
      <w:r w:rsidR="005E4E99">
        <w:rPr>
          <w:rFonts w:ascii="Sylfaen" w:hAnsi="Sylfaen"/>
          <w:lang w:val="en-GB"/>
        </w:rPr>
        <w:t xml:space="preserve"> oldest</w:t>
      </w:r>
      <w:r w:rsidR="00985EFA" w:rsidRPr="00692901">
        <w:rPr>
          <w:rFonts w:ascii="Sylfaen" w:hAnsi="Sylfaen"/>
          <w:lang w:val="en-GB"/>
        </w:rPr>
        <w:t xml:space="preserve"> preserved cemetery is that of Alba</w:t>
      </w:r>
      <w:r w:rsidR="005E4E99">
        <w:rPr>
          <w:rFonts w:ascii="Sylfaen" w:hAnsi="Sylfaen"/>
          <w:lang w:val="en-GB"/>
        </w:rPr>
        <w:t xml:space="preserve"> </w:t>
      </w:r>
      <w:r w:rsidR="00985EFA" w:rsidRPr="00692901">
        <w:rPr>
          <w:rFonts w:ascii="Sylfaen" w:hAnsi="Sylfaen"/>
          <w:lang w:val="en-GB"/>
        </w:rPr>
        <w:t xml:space="preserve">Iulia, </w:t>
      </w:r>
      <w:r w:rsidR="005E4E99">
        <w:rPr>
          <w:rFonts w:ascii="Sylfaen" w:hAnsi="Sylfaen"/>
          <w:lang w:val="en-GB"/>
        </w:rPr>
        <w:t>dating from the</w:t>
      </w:r>
      <w:r w:rsidR="005E4E99" w:rsidRPr="00692901">
        <w:rPr>
          <w:rFonts w:ascii="Sylfaen" w:hAnsi="Sylfaen"/>
          <w:lang w:val="en-GB"/>
        </w:rPr>
        <w:t xml:space="preserve"> </w:t>
      </w:r>
      <w:r w:rsidR="00692901">
        <w:rPr>
          <w:rFonts w:ascii="Sylfaen" w:hAnsi="Sylfaen"/>
          <w:lang w:val="en-GB"/>
        </w:rPr>
        <w:t>eighteenth</w:t>
      </w:r>
      <w:r w:rsidR="005E4E99">
        <w:rPr>
          <w:rFonts w:ascii="Sylfaen" w:hAnsi="Sylfaen"/>
          <w:lang w:val="en-GB"/>
        </w:rPr>
        <w:t xml:space="preserve"> and </w:t>
      </w:r>
      <w:r w:rsidR="00692901">
        <w:rPr>
          <w:rFonts w:ascii="Sylfaen" w:hAnsi="Sylfaen"/>
          <w:lang w:val="en-GB"/>
        </w:rPr>
        <w:t>nineteenth</w:t>
      </w:r>
      <w:r w:rsidR="00985EFA" w:rsidRPr="00692901">
        <w:rPr>
          <w:rFonts w:ascii="Sylfaen" w:hAnsi="Sylfaen"/>
          <w:lang w:val="en-GB"/>
        </w:rPr>
        <w:t xml:space="preserve"> centuries. </w:t>
      </w:r>
      <w:r w:rsidR="00DA3226" w:rsidRPr="00692901">
        <w:rPr>
          <w:rFonts w:ascii="Sylfaen" w:hAnsi="Sylfaen"/>
          <w:lang w:val="en-GB"/>
        </w:rPr>
        <w:t>Some buri</w:t>
      </w:r>
      <w:r w:rsidR="00982FCB" w:rsidRPr="00692901">
        <w:rPr>
          <w:rFonts w:ascii="Sylfaen" w:hAnsi="Sylfaen"/>
          <w:lang w:val="en-GB"/>
        </w:rPr>
        <w:t xml:space="preserve">al monuments with inscriptions </w:t>
      </w:r>
      <w:r w:rsidR="00DA3226" w:rsidRPr="00692901">
        <w:rPr>
          <w:rFonts w:ascii="Sylfaen" w:hAnsi="Sylfaen"/>
          <w:lang w:val="en-GB"/>
        </w:rPr>
        <w:t>f</w:t>
      </w:r>
      <w:r w:rsidR="00982FCB" w:rsidRPr="00692901">
        <w:rPr>
          <w:rFonts w:ascii="Sylfaen" w:hAnsi="Sylfaen"/>
          <w:lang w:val="en-GB"/>
        </w:rPr>
        <w:t>rom</w:t>
      </w:r>
      <w:r w:rsidR="00DA3226" w:rsidRPr="00692901">
        <w:rPr>
          <w:rFonts w:ascii="Sylfaen" w:hAnsi="Sylfaen"/>
          <w:lang w:val="en-GB"/>
        </w:rPr>
        <w:t xml:space="preserve"> the </w:t>
      </w:r>
      <w:r w:rsidR="00692901">
        <w:rPr>
          <w:rFonts w:ascii="Sylfaen" w:hAnsi="Sylfaen"/>
          <w:lang w:val="en-GB"/>
        </w:rPr>
        <w:t>eighteenth</w:t>
      </w:r>
      <w:r w:rsidR="00DA3226" w:rsidRPr="00692901">
        <w:rPr>
          <w:rFonts w:ascii="Sylfaen" w:hAnsi="Sylfaen"/>
          <w:lang w:val="en-GB"/>
        </w:rPr>
        <w:t xml:space="preserve"> century were discovered in the </w:t>
      </w:r>
      <w:r w:rsidR="005E4E99">
        <w:rPr>
          <w:rFonts w:ascii="Sylfaen" w:hAnsi="Sylfaen"/>
          <w:lang w:val="en-GB"/>
        </w:rPr>
        <w:t>late</w:t>
      </w:r>
      <w:r w:rsidR="00DA3226" w:rsidRPr="00692901">
        <w:rPr>
          <w:rFonts w:ascii="Sylfaen" w:hAnsi="Sylfaen"/>
          <w:lang w:val="en-GB"/>
        </w:rPr>
        <w:t xml:space="preserve"> </w:t>
      </w:r>
      <w:r w:rsidR="00692901">
        <w:rPr>
          <w:rFonts w:ascii="Sylfaen" w:hAnsi="Sylfaen"/>
          <w:lang w:val="en-GB"/>
        </w:rPr>
        <w:t>nineteenth</w:t>
      </w:r>
      <w:r w:rsidR="00DA3226" w:rsidRPr="00692901">
        <w:rPr>
          <w:rFonts w:ascii="Sylfaen" w:hAnsi="Sylfaen"/>
          <w:lang w:val="en-GB"/>
        </w:rPr>
        <w:t xml:space="preserve"> century in Piatra </w:t>
      </w:r>
      <w:proofErr w:type="spellStart"/>
      <w:r w:rsidR="00DA3226" w:rsidRPr="00692901">
        <w:rPr>
          <w:rFonts w:ascii="Sylfaen" w:hAnsi="Sylfaen"/>
          <w:lang w:val="en-GB"/>
        </w:rPr>
        <w:t>Neamț</w:t>
      </w:r>
      <w:proofErr w:type="spellEnd"/>
      <w:r w:rsidR="00DA3226" w:rsidRPr="00692901">
        <w:rPr>
          <w:rFonts w:ascii="Sylfaen" w:hAnsi="Sylfaen"/>
          <w:lang w:val="en-GB"/>
        </w:rPr>
        <w:t>, Roman</w:t>
      </w:r>
      <w:r w:rsidR="005E4E99">
        <w:rPr>
          <w:rFonts w:ascii="Sylfaen" w:hAnsi="Sylfaen"/>
          <w:lang w:val="en-GB"/>
        </w:rPr>
        <w:t xml:space="preserve"> and</w:t>
      </w:r>
      <w:r w:rsidR="00DA3226" w:rsidRPr="00692901">
        <w:rPr>
          <w:rFonts w:ascii="Sylfaen" w:hAnsi="Sylfaen"/>
          <w:lang w:val="en-GB"/>
        </w:rPr>
        <w:t xml:space="preserve"> Bacău, but </w:t>
      </w:r>
      <w:proofErr w:type="spellStart"/>
      <w:r w:rsidR="005E4E99">
        <w:rPr>
          <w:rFonts w:ascii="Sylfaen" w:hAnsi="Sylfaen"/>
          <w:lang w:val="en-GB"/>
        </w:rPr>
        <w:t>may</w:t>
      </w:r>
      <w:proofErr w:type="spellEnd"/>
      <w:r w:rsidR="005E4E99">
        <w:rPr>
          <w:rFonts w:ascii="Sylfaen" w:hAnsi="Sylfaen"/>
          <w:lang w:val="en-GB"/>
        </w:rPr>
        <w:t xml:space="preserve"> of these</w:t>
      </w:r>
      <w:r w:rsidR="00DA3226" w:rsidRPr="00692901">
        <w:rPr>
          <w:rFonts w:ascii="Sylfaen" w:hAnsi="Sylfaen"/>
          <w:lang w:val="en-GB"/>
        </w:rPr>
        <w:t xml:space="preserve"> were destroyed and used in construction, paving or </w:t>
      </w:r>
      <w:r w:rsidR="005E4E99" w:rsidRPr="00692901">
        <w:rPr>
          <w:rFonts w:ascii="Sylfaen" w:hAnsi="Sylfaen"/>
          <w:lang w:val="en-GB"/>
        </w:rPr>
        <w:t>embank</w:t>
      </w:r>
      <w:r w:rsidR="005E4E99">
        <w:rPr>
          <w:rFonts w:ascii="Sylfaen" w:hAnsi="Sylfaen"/>
          <w:lang w:val="en-GB"/>
        </w:rPr>
        <w:t>ments, only to be</w:t>
      </w:r>
      <w:r w:rsidR="00DA3226" w:rsidRPr="00692901">
        <w:rPr>
          <w:rFonts w:ascii="Sylfaen" w:hAnsi="Sylfaen"/>
          <w:lang w:val="en-GB"/>
        </w:rPr>
        <w:t xml:space="preserve"> discover</w:t>
      </w:r>
      <w:r w:rsidR="00982FCB" w:rsidRPr="00692901">
        <w:rPr>
          <w:rFonts w:ascii="Sylfaen" w:hAnsi="Sylfaen"/>
          <w:lang w:val="en-GB"/>
        </w:rPr>
        <w:t>ed once again in those locations</w:t>
      </w:r>
      <w:r w:rsidR="00DA3226" w:rsidRPr="00692901">
        <w:rPr>
          <w:rFonts w:ascii="Sylfaen" w:hAnsi="Sylfaen"/>
          <w:lang w:val="en-GB"/>
        </w:rPr>
        <w:t>.</w:t>
      </w:r>
      <w:r w:rsidR="007569D5" w:rsidRPr="00692901">
        <w:rPr>
          <w:rFonts w:ascii="Sylfaen" w:hAnsi="Sylfaen"/>
          <w:lang w:val="en-GB"/>
        </w:rPr>
        <w:t xml:space="preserve"> </w:t>
      </w:r>
    </w:p>
    <w:p w14:paraId="5999D77A" w14:textId="12151BA8" w:rsidR="00E47675" w:rsidRPr="00692901" w:rsidRDefault="00DA3226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There are two types of burial </w:t>
      </w:r>
      <w:r w:rsidR="007D0503" w:rsidRPr="00692901">
        <w:rPr>
          <w:rFonts w:ascii="Sylfaen" w:hAnsi="Sylfaen"/>
          <w:lang w:val="en-GB"/>
        </w:rPr>
        <w:t>monument</w:t>
      </w:r>
      <w:r w:rsidR="00F4553B" w:rsidRPr="00692901">
        <w:rPr>
          <w:rFonts w:ascii="Sylfaen" w:hAnsi="Sylfaen"/>
          <w:lang w:val="en-GB"/>
        </w:rPr>
        <w:t xml:space="preserve"> or tombstone</w:t>
      </w:r>
      <w:r w:rsidR="005E4E99">
        <w:rPr>
          <w:rFonts w:ascii="Sylfaen" w:hAnsi="Sylfaen"/>
          <w:lang w:val="en-GB"/>
        </w:rPr>
        <w:t xml:space="preserve"> used by</w:t>
      </w:r>
      <w:r w:rsidR="0034489E" w:rsidRPr="00692901">
        <w:rPr>
          <w:rFonts w:ascii="Sylfaen" w:hAnsi="Sylfaen"/>
          <w:lang w:val="en-GB"/>
        </w:rPr>
        <w:t xml:space="preserve"> Eastern Europe Jews in the </w:t>
      </w:r>
      <w:r w:rsidR="00692901">
        <w:rPr>
          <w:rFonts w:ascii="Sylfaen" w:hAnsi="Sylfaen"/>
          <w:lang w:val="en-GB"/>
        </w:rPr>
        <w:t>seventeenth</w:t>
      </w:r>
      <w:r w:rsidR="005E4E99">
        <w:rPr>
          <w:rFonts w:ascii="Sylfaen" w:hAnsi="Sylfaen"/>
          <w:lang w:val="en-GB"/>
        </w:rPr>
        <w:t xml:space="preserve"> to </w:t>
      </w:r>
      <w:r w:rsidR="00692901">
        <w:rPr>
          <w:rFonts w:ascii="Sylfaen" w:hAnsi="Sylfaen"/>
          <w:lang w:val="en-GB"/>
        </w:rPr>
        <w:t>nineteenth</w:t>
      </w:r>
      <w:r w:rsidR="0034489E" w:rsidRPr="00692901">
        <w:rPr>
          <w:rFonts w:ascii="Sylfaen" w:hAnsi="Sylfaen"/>
          <w:lang w:val="en-GB"/>
        </w:rPr>
        <w:t xml:space="preserve"> centuries:</w:t>
      </w:r>
      <w:r w:rsidR="00154F9D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standing </w:t>
      </w:r>
      <w:r w:rsidR="007D0503" w:rsidRPr="00692901">
        <w:rPr>
          <w:rFonts w:ascii="Sylfaen" w:hAnsi="Sylfaen"/>
          <w:lang w:val="en-GB"/>
        </w:rPr>
        <w:t>stones</w:t>
      </w:r>
      <w:r w:rsidR="00F4553B" w:rsidRPr="00692901">
        <w:rPr>
          <w:rFonts w:ascii="Sylfaen" w:hAnsi="Sylfaen"/>
          <w:lang w:val="en-GB"/>
        </w:rPr>
        <w:t xml:space="preserve">, </w:t>
      </w:r>
      <w:r w:rsidR="005E4E99">
        <w:rPr>
          <w:rFonts w:ascii="Sylfaen" w:hAnsi="Sylfaen"/>
          <w:lang w:val="en-GB"/>
        </w:rPr>
        <w:t xml:space="preserve">set </w:t>
      </w:r>
      <w:r w:rsidR="00F4553B" w:rsidRPr="00692901">
        <w:rPr>
          <w:rFonts w:ascii="Sylfaen" w:hAnsi="Sylfaen"/>
          <w:lang w:val="en-GB"/>
        </w:rPr>
        <w:t xml:space="preserve">in </w:t>
      </w:r>
      <w:r w:rsidR="005E4E99">
        <w:rPr>
          <w:rFonts w:ascii="Sylfaen" w:hAnsi="Sylfaen"/>
          <w:lang w:val="en-GB"/>
        </w:rPr>
        <w:t xml:space="preserve">a </w:t>
      </w:r>
      <w:r w:rsidR="00F4553B" w:rsidRPr="00692901">
        <w:rPr>
          <w:rFonts w:ascii="Sylfaen" w:hAnsi="Sylfaen"/>
          <w:lang w:val="en-GB"/>
        </w:rPr>
        <w:t>vertical position</w:t>
      </w:r>
      <w:r w:rsidR="007D0503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(</w:t>
      </w:r>
      <w:proofErr w:type="spellStart"/>
      <w:r w:rsidRPr="00692901">
        <w:rPr>
          <w:rFonts w:ascii="Sylfaen" w:hAnsi="Sylfaen"/>
          <w:i/>
          <w:lang w:val="en-GB"/>
        </w:rPr>
        <w:t>matzevoth</w:t>
      </w:r>
      <w:proofErr w:type="spellEnd"/>
      <w:r w:rsidR="007569D5" w:rsidRPr="00692901">
        <w:rPr>
          <w:rFonts w:ascii="Sylfaen" w:hAnsi="Sylfaen"/>
          <w:lang w:val="en-GB"/>
        </w:rPr>
        <w:t xml:space="preserve">; singular: </w:t>
      </w:r>
      <w:proofErr w:type="spellStart"/>
      <w:r w:rsidR="007569D5" w:rsidRPr="00692901">
        <w:rPr>
          <w:rFonts w:ascii="Sylfaen" w:hAnsi="Sylfaen"/>
          <w:i/>
          <w:lang w:val="en-GB"/>
        </w:rPr>
        <w:t>matzevah</w:t>
      </w:r>
      <w:proofErr w:type="spellEnd"/>
      <w:r w:rsidR="00083439" w:rsidRPr="00692901">
        <w:rPr>
          <w:rStyle w:val="FootnoteReference"/>
          <w:rFonts w:ascii="Sylfaen" w:hAnsi="Sylfaen"/>
          <w:lang w:val="en-GB"/>
        </w:rPr>
        <w:footnoteReference w:id="62"/>
      </w:r>
      <w:r w:rsidRPr="00692901">
        <w:rPr>
          <w:rFonts w:ascii="Sylfaen" w:hAnsi="Sylfaen"/>
          <w:lang w:val="en-GB"/>
        </w:rPr>
        <w:t xml:space="preserve">) </w:t>
      </w:r>
      <w:r w:rsidR="00C94530" w:rsidRPr="00692901">
        <w:rPr>
          <w:rFonts w:ascii="Sylfaen" w:hAnsi="Sylfaen"/>
          <w:lang w:val="en-GB"/>
        </w:rPr>
        <w:t>and lying stones</w:t>
      </w:r>
      <w:r w:rsidR="00476E43" w:rsidRPr="00692901">
        <w:rPr>
          <w:rFonts w:ascii="Sylfaen" w:hAnsi="Sylfaen"/>
          <w:lang w:val="en-GB"/>
        </w:rPr>
        <w:t xml:space="preserve">, </w:t>
      </w:r>
      <w:r w:rsidR="005E4E99">
        <w:rPr>
          <w:rFonts w:ascii="Sylfaen" w:hAnsi="Sylfaen"/>
          <w:lang w:val="en-GB"/>
        </w:rPr>
        <w:t xml:space="preserve">set </w:t>
      </w:r>
      <w:r w:rsidR="00476E43" w:rsidRPr="00692901">
        <w:rPr>
          <w:rFonts w:ascii="Sylfaen" w:hAnsi="Sylfaen"/>
          <w:lang w:val="en-GB"/>
        </w:rPr>
        <w:t xml:space="preserve">in </w:t>
      </w:r>
      <w:r w:rsidR="005E4E99">
        <w:rPr>
          <w:rFonts w:ascii="Sylfaen" w:hAnsi="Sylfaen"/>
          <w:lang w:val="en-GB"/>
        </w:rPr>
        <w:t xml:space="preserve">a </w:t>
      </w:r>
      <w:r w:rsidR="00476E43" w:rsidRPr="00692901">
        <w:rPr>
          <w:rFonts w:ascii="Sylfaen" w:hAnsi="Sylfaen"/>
          <w:lang w:val="en-GB"/>
        </w:rPr>
        <w:t>horizontal position</w:t>
      </w:r>
      <w:r w:rsidR="007D0503" w:rsidRPr="00692901">
        <w:rPr>
          <w:rFonts w:ascii="Sylfaen" w:hAnsi="Sylfaen"/>
          <w:lang w:val="en-GB"/>
        </w:rPr>
        <w:t>.</w:t>
      </w:r>
      <w:r w:rsidR="00476E43" w:rsidRPr="00692901">
        <w:rPr>
          <w:rStyle w:val="FootnoteReference"/>
          <w:rFonts w:ascii="Sylfaen" w:hAnsi="Sylfaen"/>
          <w:lang w:val="en-GB"/>
        </w:rPr>
        <w:footnoteReference w:id="63"/>
      </w:r>
      <w:r w:rsidR="007D0503" w:rsidRPr="00692901">
        <w:rPr>
          <w:rFonts w:ascii="Sylfaen" w:hAnsi="Sylfaen"/>
          <w:lang w:val="en-GB"/>
        </w:rPr>
        <w:t xml:space="preserve"> There are als</w:t>
      </w:r>
      <w:r w:rsidR="00982FCB" w:rsidRPr="00692901">
        <w:rPr>
          <w:rFonts w:ascii="Sylfaen" w:hAnsi="Sylfaen"/>
          <w:lang w:val="en-GB"/>
        </w:rPr>
        <w:t>o small chapels (</w:t>
      </w:r>
      <w:proofErr w:type="spellStart"/>
      <w:r w:rsidR="00C45770" w:rsidRPr="00692901">
        <w:rPr>
          <w:rFonts w:ascii="Sylfaen" w:hAnsi="Sylfaen"/>
          <w:i/>
          <w:lang w:val="en-GB"/>
        </w:rPr>
        <w:t>ohalim</w:t>
      </w:r>
      <w:proofErr w:type="spellEnd"/>
      <w:r w:rsidR="00C45770" w:rsidRPr="00692901">
        <w:rPr>
          <w:rFonts w:ascii="Sylfaen" w:hAnsi="Sylfaen"/>
          <w:lang w:val="en-GB"/>
        </w:rPr>
        <w:t xml:space="preserve">; singular: </w:t>
      </w:r>
      <w:proofErr w:type="spellStart"/>
      <w:r w:rsidR="00C45770" w:rsidRPr="00692901">
        <w:rPr>
          <w:rFonts w:ascii="Sylfaen" w:hAnsi="Sylfaen"/>
          <w:i/>
          <w:lang w:val="en-GB"/>
        </w:rPr>
        <w:t>oh</w:t>
      </w:r>
      <w:r w:rsidR="007D0503" w:rsidRPr="00692901">
        <w:rPr>
          <w:rFonts w:ascii="Sylfaen" w:hAnsi="Sylfaen"/>
          <w:i/>
          <w:lang w:val="en-GB"/>
        </w:rPr>
        <w:t>el</w:t>
      </w:r>
      <w:proofErr w:type="spellEnd"/>
      <w:r w:rsidR="00C45770" w:rsidRPr="00692901">
        <w:rPr>
          <w:rFonts w:ascii="Sylfaen" w:hAnsi="Sylfaen"/>
          <w:lang w:val="en-GB"/>
        </w:rPr>
        <w:t>, tent</w:t>
      </w:r>
      <w:r w:rsidR="007D0503" w:rsidRPr="00692901">
        <w:rPr>
          <w:rFonts w:ascii="Sylfaen" w:hAnsi="Sylfaen"/>
          <w:lang w:val="en-GB"/>
        </w:rPr>
        <w:t xml:space="preserve">), built on the tombs of the </w:t>
      </w:r>
      <w:proofErr w:type="spellStart"/>
      <w:r w:rsidR="007D0503" w:rsidRPr="00692901">
        <w:rPr>
          <w:rFonts w:ascii="Sylfaen" w:hAnsi="Sylfaen"/>
          <w:i/>
          <w:lang w:val="en-GB"/>
        </w:rPr>
        <w:t>tzadikim</w:t>
      </w:r>
      <w:proofErr w:type="spellEnd"/>
      <w:r w:rsidR="00D4705D" w:rsidRPr="00692901">
        <w:rPr>
          <w:rFonts w:ascii="Sylfaen" w:hAnsi="Sylfaen"/>
          <w:lang w:val="en-GB"/>
        </w:rPr>
        <w:t xml:space="preserve"> </w:t>
      </w:r>
      <w:r w:rsidR="007569D5" w:rsidRPr="00692901">
        <w:rPr>
          <w:rFonts w:ascii="Sylfaen" w:hAnsi="Sylfaen"/>
          <w:lang w:val="en-GB"/>
        </w:rPr>
        <w:t xml:space="preserve">(singular: </w:t>
      </w:r>
      <w:proofErr w:type="spellStart"/>
      <w:r w:rsidR="007569D5" w:rsidRPr="00692901">
        <w:rPr>
          <w:rFonts w:ascii="Sylfaen" w:hAnsi="Sylfaen"/>
          <w:i/>
          <w:lang w:val="en-GB"/>
        </w:rPr>
        <w:t>tzadik</w:t>
      </w:r>
      <w:proofErr w:type="spellEnd"/>
      <w:r w:rsidR="007569D5" w:rsidRPr="00692901">
        <w:rPr>
          <w:rFonts w:ascii="Sylfaen" w:hAnsi="Sylfaen"/>
          <w:lang w:val="en-GB"/>
        </w:rPr>
        <w:t xml:space="preserve">, righteous) </w:t>
      </w:r>
      <w:r w:rsidR="00D4705D" w:rsidRPr="00692901">
        <w:rPr>
          <w:rFonts w:ascii="Sylfaen" w:hAnsi="Sylfaen"/>
          <w:lang w:val="en-GB"/>
        </w:rPr>
        <w:t xml:space="preserve">or </w:t>
      </w:r>
      <w:proofErr w:type="spellStart"/>
      <w:r w:rsidR="00D4705D" w:rsidRPr="00692901">
        <w:rPr>
          <w:rFonts w:ascii="Sylfaen" w:hAnsi="Sylfaen"/>
          <w:i/>
          <w:lang w:val="en-GB"/>
        </w:rPr>
        <w:t>admorim</w:t>
      </w:r>
      <w:proofErr w:type="spellEnd"/>
      <w:r w:rsidR="007569D5" w:rsidRPr="00692901">
        <w:rPr>
          <w:rFonts w:ascii="Sylfaen" w:hAnsi="Sylfaen"/>
          <w:lang w:val="en-GB"/>
        </w:rPr>
        <w:t xml:space="preserve"> (singular: </w:t>
      </w:r>
      <w:proofErr w:type="spellStart"/>
      <w:r w:rsidR="007569D5" w:rsidRPr="00692901">
        <w:rPr>
          <w:rFonts w:ascii="Sylfaen" w:hAnsi="Sylfaen"/>
          <w:i/>
          <w:lang w:val="en-GB"/>
        </w:rPr>
        <w:t>admor</w:t>
      </w:r>
      <w:proofErr w:type="spellEnd"/>
      <w:r w:rsidR="007569D5" w:rsidRPr="00692901">
        <w:rPr>
          <w:rFonts w:ascii="Sylfaen" w:hAnsi="Sylfaen"/>
          <w:lang w:val="en-GB"/>
        </w:rPr>
        <w:t xml:space="preserve">, </w:t>
      </w:r>
      <w:r w:rsidR="005E4E99">
        <w:rPr>
          <w:rFonts w:ascii="Sylfaen" w:hAnsi="Sylfaen"/>
          <w:lang w:val="en-GB"/>
        </w:rPr>
        <w:t>a concatenation of</w:t>
      </w:r>
      <w:r w:rsidR="007569D5" w:rsidRPr="00692901">
        <w:rPr>
          <w:rFonts w:ascii="Sylfaen" w:hAnsi="Sylfaen"/>
          <w:lang w:val="en-GB"/>
        </w:rPr>
        <w:t xml:space="preserve"> </w:t>
      </w:r>
      <w:proofErr w:type="spellStart"/>
      <w:r w:rsidR="007569D5" w:rsidRPr="00692901">
        <w:rPr>
          <w:rFonts w:ascii="Sylfaen" w:hAnsi="Sylfaen"/>
          <w:i/>
          <w:lang w:val="en-GB"/>
        </w:rPr>
        <w:t>adoneinu</w:t>
      </w:r>
      <w:proofErr w:type="spellEnd"/>
      <w:r w:rsidR="007569D5" w:rsidRPr="00692901">
        <w:rPr>
          <w:rFonts w:ascii="Sylfaen" w:hAnsi="Sylfaen"/>
          <w:lang w:val="en-GB"/>
        </w:rPr>
        <w:t xml:space="preserve">, </w:t>
      </w:r>
      <w:proofErr w:type="spellStart"/>
      <w:r w:rsidR="007569D5" w:rsidRPr="00692901">
        <w:rPr>
          <w:rFonts w:ascii="Sylfaen" w:hAnsi="Sylfaen"/>
          <w:i/>
          <w:lang w:val="en-GB"/>
        </w:rPr>
        <w:t>moreinu</w:t>
      </w:r>
      <w:proofErr w:type="spellEnd"/>
      <w:r w:rsidR="007569D5" w:rsidRPr="00692901">
        <w:rPr>
          <w:rFonts w:ascii="Sylfaen" w:hAnsi="Sylfaen"/>
          <w:lang w:val="en-GB"/>
        </w:rPr>
        <w:t xml:space="preserve">, </w:t>
      </w:r>
      <w:proofErr w:type="spellStart"/>
      <w:r w:rsidR="007569D5" w:rsidRPr="00692901">
        <w:rPr>
          <w:rFonts w:ascii="Sylfaen" w:hAnsi="Sylfaen"/>
          <w:i/>
          <w:lang w:val="en-GB"/>
        </w:rPr>
        <w:t>rabeinu</w:t>
      </w:r>
      <w:proofErr w:type="spellEnd"/>
      <w:r w:rsidR="007569D5" w:rsidRPr="00692901">
        <w:rPr>
          <w:rFonts w:ascii="Sylfaen" w:hAnsi="Sylfaen"/>
          <w:lang w:val="en-GB"/>
        </w:rPr>
        <w:t xml:space="preserve"> –</w:t>
      </w:r>
      <w:r w:rsidR="00154F9D" w:rsidRPr="00692901">
        <w:rPr>
          <w:rFonts w:ascii="Sylfaen" w:hAnsi="Sylfaen"/>
          <w:lang w:val="en-GB"/>
        </w:rPr>
        <w:t xml:space="preserve"> </w:t>
      </w:r>
      <w:r w:rsidR="007569D5" w:rsidRPr="00692901">
        <w:rPr>
          <w:rFonts w:ascii="Sylfaen" w:hAnsi="Sylfaen"/>
          <w:lang w:val="en-GB"/>
        </w:rPr>
        <w:t>our master, our teacher, our rabbi</w:t>
      </w:r>
      <w:r w:rsidR="00D830A2" w:rsidRPr="00692901">
        <w:rPr>
          <w:rFonts w:ascii="Sylfaen" w:hAnsi="Sylfaen"/>
          <w:lang w:val="en-GB"/>
        </w:rPr>
        <w:t xml:space="preserve">), </w:t>
      </w:r>
      <w:r w:rsidR="005E4E99">
        <w:rPr>
          <w:rFonts w:ascii="Sylfaen" w:hAnsi="Sylfaen"/>
          <w:lang w:val="en-GB"/>
        </w:rPr>
        <w:t xml:space="preserve">both of which are </w:t>
      </w:r>
      <w:r w:rsidR="00D830A2" w:rsidRPr="00692901">
        <w:rPr>
          <w:rFonts w:ascii="Sylfaen" w:hAnsi="Sylfaen"/>
          <w:lang w:val="en-GB"/>
        </w:rPr>
        <w:t xml:space="preserve">titles for </w:t>
      </w:r>
      <w:r w:rsidR="007D0503" w:rsidRPr="00692901">
        <w:rPr>
          <w:rFonts w:ascii="Sylfaen" w:hAnsi="Sylfaen"/>
          <w:lang w:val="en-GB"/>
        </w:rPr>
        <w:t>Hassidic rabbis</w:t>
      </w:r>
      <w:r w:rsidR="0034489E" w:rsidRPr="00692901">
        <w:rPr>
          <w:rFonts w:ascii="Sylfaen" w:hAnsi="Sylfaen"/>
          <w:lang w:val="en-GB"/>
        </w:rPr>
        <w:t xml:space="preserve">. </w:t>
      </w:r>
      <w:r w:rsidR="00A12E0A" w:rsidRPr="00692901">
        <w:rPr>
          <w:rFonts w:ascii="Sylfaen" w:hAnsi="Sylfaen"/>
          <w:lang w:val="en-GB"/>
        </w:rPr>
        <w:t>Th</w:t>
      </w:r>
      <w:r w:rsidR="00A12E0A">
        <w:rPr>
          <w:rFonts w:ascii="Sylfaen" w:hAnsi="Sylfaen"/>
          <w:lang w:val="en-GB"/>
        </w:rPr>
        <w:t>e</w:t>
      </w:r>
      <w:r w:rsidR="00A12E0A" w:rsidRPr="00692901">
        <w:rPr>
          <w:rFonts w:ascii="Sylfaen" w:hAnsi="Sylfaen"/>
          <w:lang w:val="en-GB"/>
        </w:rPr>
        <w:t xml:space="preserve"> </w:t>
      </w:r>
      <w:proofErr w:type="spellStart"/>
      <w:r w:rsidR="0034489E" w:rsidRPr="00692901">
        <w:rPr>
          <w:rFonts w:ascii="Sylfaen" w:hAnsi="Sylfaen"/>
          <w:i/>
          <w:lang w:val="en-GB"/>
        </w:rPr>
        <w:t>ohel</w:t>
      </w:r>
      <w:proofErr w:type="spellEnd"/>
      <w:r w:rsidR="0034489E" w:rsidRPr="00692901">
        <w:rPr>
          <w:rFonts w:ascii="Sylfaen" w:hAnsi="Sylfaen"/>
          <w:lang w:val="en-GB"/>
        </w:rPr>
        <w:t xml:space="preserve"> is frequently visited by the</w:t>
      </w:r>
      <w:r w:rsidR="00C45770" w:rsidRPr="00692901">
        <w:rPr>
          <w:rFonts w:ascii="Sylfaen" w:hAnsi="Sylfaen"/>
          <w:lang w:val="en-GB"/>
        </w:rPr>
        <w:t xml:space="preserve"> </w:t>
      </w:r>
      <w:proofErr w:type="spellStart"/>
      <w:r w:rsidR="00C45770" w:rsidRPr="00692901">
        <w:rPr>
          <w:rFonts w:ascii="Sylfaen" w:hAnsi="Sylfaen"/>
          <w:i/>
          <w:lang w:val="en-GB"/>
        </w:rPr>
        <w:t>ch</w:t>
      </w:r>
      <w:r w:rsidR="007D0503" w:rsidRPr="00692901">
        <w:rPr>
          <w:rFonts w:ascii="Sylfaen" w:hAnsi="Sylfaen"/>
          <w:i/>
          <w:lang w:val="en-GB"/>
        </w:rPr>
        <w:t>asidim</w:t>
      </w:r>
      <w:proofErr w:type="spellEnd"/>
      <w:r w:rsidR="007D0503" w:rsidRPr="00692901">
        <w:rPr>
          <w:rFonts w:ascii="Sylfaen" w:hAnsi="Sylfaen"/>
          <w:lang w:val="en-GB"/>
        </w:rPr>
        <w:t xml:space="preserve"> (</w:t>
      </w:r>
      <w:r w:rsidR="00D4705D" w:rsidRPr="00692901">
        <w:rPr>
          <w:rFonts w:ascii="Sylfaen" w:hAnsi="Sylfaen"/>
          <w:lang w:val="en-GB"/>
        </w:rPr>
        <w:t>followers)</w:t>
      </w:r>
      <w:r w:rsidR="0034489E" w:rsidRPr="00692901">
        <w:rPr>
          <w:rFonts w:ascii="Sylfaen" w:hAnsi="Sylfaen"/>
          <w:lang w:val="en-GB"/>
        </w:rPr>
        <w:t xml:space="preserve"> of that rabbi, who come to pray at his tomb</w:t>
      </w:r>
      <w:r w:rsidR="00D4705D" w:rsidRPr="00692901">
        <w:rPr>
          <w:rFonts w:ascii="Sylfaen" w:hAnsi="Sylfaen"/>
          <w:lang w:val="en-GB"/>
        </w:rPr>
        <w:t xml:space="preserve">: </w:t>
      </w:r>
      <w:r w:rsidR="00D34374" w:rsidRPr="00692901">
        <w:rPr>
          <w:rFonts w:ascii="Sylfaen" w:hAnsi="Sylfaen"/>
          <w:lang w:val="en-GB"/>
        </w:rPr>
        <w:t xml:space="preserve">in the Hassidic tradition, the </w:t>
      </w:r>
      <w:proofErr w:type="spellStart"/>
      <w:r w:rsidR="00D4705D" w:rsidRPr="00692901">
        <w:rPr>
          <w:rFonts w:ascii="Sylfaen" w:hAnsi="Sylfaen"/>
          <w:i/>
          <w:lang w:val="en-GB"/>
        </w:rPr>
        <w:t>tzadik</w:t>
      </w:r>
      <w:proofErr w:type="spellEnd"/>
      <w:r w:rsidR="00D4705D" w:rsidRPr="00692901">
        <w:rPr>
          <w:rFonts w:ascii="Sylfaen" w:hAnsi="Sylfaen"/>
          <w:lang w:val="en-GB"/>
        </w:rPr>
        <w:t xml:space="preserve"> is considered more </w:t>
      </w:r>
      <w:r w:rsidR="00982FCB" w:rsidRPr="00692901">
        <w:rPr>
          <w:rFonts w:ascii="Sylfaen" w:hAnsi="Sylfaen"/>
          <w:lang w:val="en-GB"/>
        </w:rPr>
        <w:t xml:space="preserve">a </w:t>
      </w:r>
      <w:r w:rsidR="00D4705D" w:rsidRPr="00692901">
        <w:rPr>
          <w:rFonts w:ascii="Sylfaen" w:hAnsi="Sylfaen"/>
          <w:lang w:val="en-GB"/>
        </w:rPr>
        <w:t xml:space="preserve">saint after his death than in his life. </w:t>
      </w:r>
    </w:p>
    <w:p w14:paraId="7DEC5C53" w14:textId="1EB83DE8" w:rsidR="00F927BD" w:rsidRPr="00692901" w:rsidRDefault="00D4705D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An element</w:t>
      </w:r>
      <w:r w:rsidR="00982FCB" w:rsidRPr="00692901">
        <w:rPr>
          <w:rFonts w:ascii="Sylfaen" w:hAnsi="Sylfaen"/>
          <w:lang w:val="en-GB"/>
        </w:rPr>
        <w:t xml:space="preserve"> that must be considered in re</w:t>
      </w:r>
      <w:r w:rsidRPr="00692901">
        <w:rPr>
          <w:rFonts w:ascii="Sylfaen" w:hAnsi="Sylfaen"/>
          <w:lang w:val="en-GB"/>
        </w:rPr>
        <w:t>search</w:t>
      </w:r>
      <w:r w:rsidR="00982FCB" w:rsidRPr="00692901">
        <w:rPr>
          <w:rFonts w:ascii="Sylfaen" w:hAnsi="Sylfaen"/>
          <w:lang w:val="en-GB"/>
        </w:rPr>
        <w:t xml:space="preserve">ing </w:t>
      </w:r>
      <w:r w:rsidRPr="00692901">
        <w:rPr>
          <w:rFonts w:ascii="Sylfaen" w:hAnsi="Sylfaen"/>
          <w:lang w:val="en-GB"/>
        </w:rPr>
        <w:t>a Jewish cemetery as a complex is i</w:t>
      </w:r>
      <w:r w:rsidR="00982FCB" w:rsidRPr="00692901">
        <w:rPr>
          <w:rFonts w:ascii="Sylfaen" w:hAnsi="Sylfaen"/>
          <w:lang w:val="en-GB"/>
        </w:rPr>
        <w:t>ts size, in relation to</w:t>
      </w:r>
      <w:r w:rsidRPr="00692901">
        <w:rPr>
          <w:rFonts w:ascii="Sylfaen" w:hAnsi="Sylfaen"/>
          <w:lang w:val="en-GB"/>
        </w:rPr>
        <w:t xml:space="preserve"> the </w:t>
      </w:r>
      <w:r w:rsidR="00982FCB" w:rsidRPr="00692901">
        <w:rPr>
          <w:rFonts w:ascii="Sylfaen" w:hAnsi="Sylfaen"/>
          <w:lang w:val="en-GB"/>
        </w:rPr>
        <w:t xml:space="preserve">date it opened and </w:t>
      </w:r>
      <w:r w:rsidRPr="00692901">
        <w:rPr>
          <w:rFonts w:ascii="Sylfaen" w:hAnsi="Sylfaen"/>
          <w:lang w:val="en-GB"/>
        </w:rPr>
        <w:t>the approximate number of Jews living in</w:t>
      </w:r>
      <w:r w:rsidR="00982FCB" w:rsidRPr="00692901">
        <w:rPr>
          <w:rFonts w:ascii="Sylfaen" w:hAnsi="Sylfaen"/>
          <w:lang w:val="en-GB"/>
        </w:rPr>
        <w:t xml:space="preserve"> </w:t>
      </w:r>
      <w:r w:rsidR="00A12E0A" w:rsidRPr="00692901">
        <w:rPr>
          <w:rFonts w:ascii="Sylfaen" w:hAnsi="Sylfaen"/>
          <w:lang w:val="en-GB"/>
        </w:rPr>
        <w:t>th</w:t>
      </w:r>
      <w:r w:rsidR="00A12E0A">
        <w:rPr>
          <w:rFonts w:ascii="Sylfaen" w:hAnsi="Sylfaen"/>
          <w:lang w:val="en-GB"/>
        </w:rPr>
        <w:t>e</w:t>
      </w:r>
      <w:r w:rsidR="00A12E0A" w:rsidRPr="00692901">
        <w:rPr>
          <w:rFonts w:ascii="Sylfaen" w:hAnsi="Sylfaen"/>
          <w:lang w:val="en-GB"/>
        </w:rPr>
        <w:t xml:space="preserve"> </w:t>
      </w:r>
      <w:r w:rsidR="00982FCB" w:rsidRPr="00692901">
        <w:rPr>
          <w:rFonts w:ascii="Sylfaen" w:hAnsi="Sylfaen"/>
          <w:lang w:val="en-GB"/>
        </w:rPr>
        <w:t>town or settlement at that time</w:t>
      </w:r>
      <w:r w:rsidRPr="00692901">
        <w:rPr>
          <w:rFonts w:ascii="Sylfaen" w:hAnsi="Sylfaen"/>
          <w:lang w:val="en-GB"/>
        </w:rPr>
        <w:t>.</w:t>
      </w:r>
      <w:r w:rsidR="00A71E0C" w:rsidRPr="00692901">
        <w:rPr>
          <w:rFonts w:ascii="Sylfaen" w:hAnsi="Sylfaen"/>
          <w:lang w:val="en-GB"/>
        </w:rPr>
        <w:t xml:space="preserve"> A large </w:t>
      </w:r>
      <w:r w:rsidR="00F927BD" w:rsidRPr="00692901">
        <w:rPr>
          <w:rFonts w:ascii="Sylfaen" w:hAnsi="Sylfaen"/>
          <w:lang w:val="en-GB"/>
        </w:rPr>
        <w:t>cemetery indicates a note of optim</w:t>
      </w:r>
      <w:r w:rsidR="00A71E0C" w:rsidRPr="00692901">
        <w:rPr>
          <w:rFonts w:ascii="Sylfaen" w:hAnsi="Sylfaen"/>
          <w:lang w:val="en-GB"/>
        </w:rPr>
        <w:t>ism: the Jews hoped that they wou</w:t>
      </w:r>
      <w:r w:rsidR="00F927BD" w:rsidRPr="00692901">
        <w:rPr>
          <w:rFonts w:ascii="Sylfaen" w:hAnsi="Sylfaen"/>
          <w:lang w:val="en-GB"/>
        </w:rPr>
        <w:t>l</w:t>
      </w:r>
      <w:r w:rsidR="00A71E0C" w:rsidRPr="00692901">
        <w:rPr>
          <w:rFonts w:ascii="Sylfaen" w:hAnsi="Sylfaen"/>
          <w:lang w:val="en-GB"/>
        </w:rPr>
        <w:t>d</w:t>
      </w:r>
      <w:r w:rsidR="00F927BD" w:rsidRPr="00692901">
        <w:rPr>
          <w:rFonts w:ascii="Sylfaen" w:hAnsi="Sylfaen"/>
          <w:lang w:val="en-GB"/>
        </w:rPr>
        <w:t xml:space="preserve"> </w:t>
      </w:r>
      <w:r w:rsidR="00A71E0C" w:rsidRPr="00692901">
        <w:rPr>
          <w:rFonts w:ascii="Sylfaen" w:hAnsi="Sylfaen"/>
          <w:lang w:val="en-GB"/>
        </w:rPr>
        <w:t xml:space="preserve">remain </w:t>
      </w:r>
      <w:r w:rsidR="00F927BD" w:rsidRPr="00692901">
        <w:rPr>
          <w:rFonts w:ascii="Sylfaen" w:hAnsi="Sylfaen"/>
          <w:lang w:val="en-GB"/>
        </w:rPr>
        <w:t xml:space="preserve">in that locality </w:t>
      </w:r>
      <w:r w:rsidR="00A71E0C" w:rsidRPr="00692901">
        <w:rPr>
          <w:rFonts w:ascii="Sylfaen" w:hAnsi="Sylfaen"/>
          <w:lang w:val="en-GB"/>
        </w:rPr>
        <w:t>untroubled for a long time.</w:t>
      </w:r>
    </w:p>
    <w:p w14:paraId="6F9EE9C4" w14:textId="587019BD" w:rsidR="00A95D7B" w:rsidRPr="00692901" w:rsidRDefault="00A34959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The funeral inscriptions are written in Hebrew.</w:t>
      </w:r>
      <w:r w:rsidR="00154F9D" w:rsidRPr="00692901">
        <w:rPr>
          <w:rFonts w:ascii="Sylfaen" w:hAnsi="Sylfaen"/>
          <w:lang w:val="en-GB"/>
        </w:rPr>
        <w:t xml:space="preserve"> </w:t>
      </w:r>
      <w:r w:rsidR="00F330F4" w:rsidRPr="00692901">
        <w:rPr>
          <w:rFonts w:ascii="Sylfaen" w:hAnsi="Sylfaen"/>
          <w:lang w:val="en-GB"/>
        </w:rPr>
        <w:t>Later funeral inscriptions are written in Hebrew and in</w:t>
      </w:r>
      <w:r w:rsidR="00A71E0C" w:rsidRPr="00692901">
        <w:rPr>
          <w:rFonts w:ascii="Sylfaen" w:hAnsi="Sylfaen"/>
          <w:lang w:val="en-GB"/>
        </w:rPr>
        <w:t xml:space="preserve"> another </w:t>
      </w:r>
      <w:r w:rsidR="00A12E0A">
        <w:rPr>
          <w:rFonts w:ascii="Sylfaen" w:hAnsi="Sylfaen"/>
          <w:lang w:val="en-GB"/>
        </w:rPr>
        <w:t xml:space="preserve">local </w:t>
      </w:r>
      <w:r w:rsidR="00A71E0C" w:rsidRPr="00692901">
        <w:rPr>
          <w:rFonts w:ascii="Sylfaen" w:hAnsi="Sylfaen"/>
          <w:lang w:val="en-GB"/>
        </w:rPr>
        <w:t>language</w:t>
      </w:r>
      <w:r w:rsidR="00F330F4" w:rsidRPr="00692901">
        <w:rPr>
          <w:rFonts w:ascii="Sylfaen" w:hAnsi="Sylfaen"/>
          <w:lang w:val="en-GB"/>
        </w:rPr>
        <w:t xml:space="preserve"> – in Romanian in the Old Kingdom</w:t>
      </w:r>
      <w:r w:rsidR="00A12E0A">
        <w:rPr>
          <w:rFonts w:ascii="Sylfaen" w:hAnsi="Sylfaen"/>
          <w:lang w:val="en-GB"/>
        </w:rPr>
        <w:t>; in</w:t>
      </w:r>
      <w:r w:rsidR="00F330F4" w:rsidRPr="00692901">
        <w:rPr>
          <w:rFonts w:ascii="Sylfaen" w:hAnsi="Sylfaen"/>
          <w:lang w:val="en-GB"/>
        </w:rPr>
        <w:t xml:space="preserve"> </w:t>
      </w:r>
      <w:r w:rsidR="00A12E0A">
        <w:rPr>
          <w:rFonts w:ascii="Sylfaen" w:hAnsi="Sylfaen"/>
          <w:lang w:val="en-GB"/>
        </w:rPr>
        <w:t xml:space="preserve">German or Romanian </w:t>
      </w:r>
      <w:r w:rsidR="00F330F4" w:rsidRPr="00692901">
        <w:rPr>
          <w:rFonts w:ascii="Sylfaen" w:hAnsi="Sylfaen"/>
          <w:lang w:val="en-GB"/>
        </w:rPr>
        <w:t>in Bucovina</w:t>
      </w:r>
      <w:r w:rsidR="00A12E0A">
        <w:rPr>
          <w:rFonts w:ascii="Sylfaen" w:hAnsi="Sylfaen"/>
          <w:lang w:val="en-GB"/>
        </w:rPr>
        <w:t xml:space="preserve">; </w:t>
      </w:r>
      <w:r w:rsidR="00F330F4" w:rsidRPr="00692901">
        <w:rPr>
          <w:rFonts w:ascii="Sylfaen" w:hAnsi="Sylfaen"/>
          <w:lang w:val="en-GB"/>
        </w:rPr>
        <w:t xml:space="preserve">in Hungarian, </w:t>
      </w:r>
      <w:proofErr w:type="gramStart"/>
      <w:r w:rsidR="00F330F4" w:rsidRPr="00692901">
        <w:rPr>
          <w:rFonts w:ascii="Sylfaen" w:hAnsi="Sylfaen"/>
          <w:lang w:val="en-GB"/>
        </w:rPr>
        <w:t>German</w:t>
      </w:r>
      <w:proofErr w:type="gramEnd"/>
      <w:r w:rsidR="00F330F4" w:rsidRPr="00692901">
        <w:rPr>
          <w:rFonts w:ascii="Sylfaen" w:hAnsi="Sylfaen"/>
          <w:lang w:val="en-GB"/>
        </w:rPr>
        <w:t xml:space="preserve"> or Romanian</w:t>
      </w:r>
      <w:r w:rsidR="00A12E0A">
        <w:rPr>
          <w:rFonts w:ascii="Sylfaen" w:hAnsi="Sylfaen"/>
          <w:lang w:val="en-GB"/>
        </w:rPr>
        <w:t xml:space="preserve"> in Transylvania</w:t>
      </w:r>
      <w:r w:rsidR="00F330F4" w:rsidRPr="00692901">
        <w:rPr>
          <w:rFonts w:ascii="Sylfaen" w:hAnsi="Sylfaen"/>
          <w:lang w:val="en-GB"/>
        </w:rPr>
        <w:t>. The</w:t>
      </w:r>
      <w:r w:rsidR="00A12E0A">
        <w:rPr>
          <w:rFonts w:ascii="Sylfaen" w:hAnsi="Sylfaen"/>
          <w:lang w:val="en-GB"/>
        </w:rPr>
        <w:t xml:space="preserve"> appearance of</w:t>
      </w:r>
      <w:r w:rsidR="00F330F4" w:rsidRPr="00692901">
        <w:rPr>
          <w:rFonts w:ascii="Sylfaen" w:hAnsi="Sylfaen"/>
          <w:lang w:val="en-GB"/>
        </w:rPr>
        <w:t xml:space="preserve"> texts in the </w:t>
      </w:r>
      <w:r w:rsidR="00A71E0C" w:rsidRPr="00692901">
        <w:rPr>
          <w:rFonts w:ascii="Sylfaen" w:hAnsi="Sylfaen"/>
          <w:lang w:val="en-GB"/>
        </w:rPr>
        <w:t>local language</w:t>
      </w:r>
      <w:r w:rsidR="00A12E0A">
        <w:rPr>
          <w:rFonts w:ascii="Sylfaen" w:hAnsi="Sylfaen"/>
          <w:lang w:val="en-GB"/>
        </w:rPr>
        <w:t xml:space="preserve"> points to the influence of</w:t>
      </w:r>
      <w:r w:rsidR="00F330F4" w:rsidRPr="00692901">
        <w:rPr>
          <w:rFonts w:ascii="Sylfaen" w:hAnsi="Sylfaen"/>
          <w:lang w:val="en-GB"/>
        </w:rPr>
        <w:t xml:space="preserve"> </w:t>
      </w:r>
      <w:r w:rsidR="00A71E0C" w:rsidRPr="00692901">
        <w:rPr>
          <w:rFonts w:ascii="Sylfaen" w:hAnsi="Sylfaen"/>
          <w:lang w:val="en-GB"/>
        </w:rPr>
        <w:t xml:space="preserve">modernization and indicates </w:t>
      </w:r>
      <w:r w:rsidR="00A12E0A">
        <w:rPr>
          <w:rFonts w:ascii="Sylfaen" w:hAnsi="Sylfaen"/>
          <w:lang w:val="en-GB"/>
        </w:rPr>
        <w:t xml:space="preserve">a degree of </w:t>
      </w:r>
      <w:r w:rsidR="00F330F4" w:rsidRPr="00692901">
        <w:rPr>
          <w:rFonts w:ascii="Sylfaen" w:hAnsi="Sylfaen"/>
          <w:lang w:val="en-GB"/>
        </w:rPr>
        <w:t xml:space="preserve">sociocultural integration. </w:t>
      </w:r>
      <w:r w:rsidR="00A12E0A">
        <w:rPr>
          <w:rFonts w:ascii="Sylfaen" w:hAnsi="Sylfaen"/>
          <w:lang w:val="en-GB"/>
        </w:rPr>
        <w:t>Nevertheless,</w:t>
      </w:r>
      <w:r w:rsidR="00F330F4" w:rsidRPr="00692901">
        <w:rPr>
          <w:rFonts w:ascii="Sylfaen" w:hAnsi="Sylfaen"/>
          <w:lang w:val="en-GB"/>
        </w:rPr>
        <w:t xml:space="preserve"> </w:t>
      </w:r>
      <w:r w:rsidR="00A71E0C" w:rsidRPr="00692901">
        <w:rPr>
          <w:rFonts w:ascii="Sylfaen" w:hAnsi="Sylfaen"/>
          <w:lang w:val="en-GB"/>
        </w:rPr>
        <w:t xml:space="preserve">texts </w:t>
      </w:r>
      <w:r w:rsidR="00A71E0C" w:rsidRPr="00692901">
        <w:rPr>
          <w:rFonts w:ascii="Sylfaen" w:hAnsi="Sylfaen"/>
          <w:lang w:val="en-GB"/>
        </w:rPr>
        <w:lastRenderedPageBreak/>
        <w:t xml:space="preserve">in the local language </w:t>
      </w:r>
      <w:r w:rsidR="00A12E0A">
        <w:rPr>
          <w:rFonts w:ascii="Sylfaen" w:hAnsi="Sylfaen"/>
          <w:lang w:val="en-GB"/>
        </w:rPr>
        <w:t>never</w:t>
      </w:r>
      <w:r w:rsidR="00F330F4" w:rsidRPr="00692901">
        <w:rPr>
          <w:rFonts w:ascii="Sylfaen" w:hAnsi="Sylfaen"/>
          <w:lang w:val="en-GB"/>
        </w:rPr>
        <w:t xml:space="preserve"> appear in</w:t>
      </w:r>
      <w:r w:rsidR="00A71E0C" w:rsidRPr="00692901">
        <w:rPr>
          <w:rFonts w:ascii="Sylfaen" w:hAnsi="Sylfaen"/>
          <w:lang w:val="en-GB"/>
        </w:rPr>
        <w:t xml:space="preserve">stead </w:t>
      </w:r>
      <w:r w:rsidR="00F330F4" w:rsidRPr="00692901">
        <w:rPr>
          <w:rFonts w:ascii="Sylfaen" w:hAnsi="Sylfaen"/>
          <w:lang w:val="en-GB"/>
        </w:rPr>
        <w:t xml:space="preserve">of the Hebrew text. Usually, </w:t>
      </w:r>
      <w:r w:rsidR="00A71E0C" w:rsidRPr="00692901">
        <w:rPr>
          <w:rFonts w:ascii="Sylfaen" w:hAnsi="Sylfaen"/>
          <w:lang w:val="en-GB"/>
        </w:rPr>
        <w:t>the Hebrew text appears on the</w:t>
      </w:r>
      <w:r w:rsidR="00A95D7B" w:rsidRPr="00692901">
        <w:rPr>
          <w:rFonts w:ascii="Sylfaen" w:hAnsi="Sylfaen"/>
          <w:lang w:val="en-GB"/>
        </w:rPr>
        <w:t xml:space="preserve"> side of the burial monument</w:t>
      </w:r>
      <w:r w:rsidR="00A12E0A">
        <w:rPr>
          <w:rFonts w:ascii="Sylfaen" w:hAnsi="Sylfaen"/>
          <w:lang w:val="en-GB"/>
        </w:rPr>
        <w:t>, and</w:t>
      </w:r>
      <w:r w:rsidR="00A95D7B" w:rsidRPr="00692901">
        <w:rPr>
          <w:rFonts w:ascii="Sylfaen" w:hAnsi="Sylfaen"/>
          <w:lang w:val="en-GB"/>
        </w:rPr>
        <w:t xml:space="preserve"> in the case of a </w:t>
      </w:r>
      <w:proofErr w:type="spellStart"/>
      <w:r w:rsidR="00A95D7B" w:rsidRPr="00692901">
        <w:rPr>
          <w:rFonts w:ascii="Sylfaen" w:hAnsi="Sylfaen"/>
          <w:i/>
          <w:lang w:val="en-GB"/>
        </w:rPr>
        <w:t>matzevah</w:t>
      </w:r>
      <w:proofErr w:type="spellEnd"/>
      <w:r w:rsidR="00A12E0A">
        <w:rPr>
          <w:rFonts w:ascii="Sylfaen" w:hAnsi="Sylfaen"/>
          <w:iCs/>
          <w:lang w:val="en-GB"/>
        </w:rPr>
        <w:t>,</w:t>
      </w:r>
      <w:r w:rsidR="00A95D7B" w:rsidRPr="00692901">
        <w:rPr>
          <w:rFonts w:ascii="Sylfaen" w:hAnsi="Sylfaen"/>
          <w:lang w:val="en-GB"/>
        </w:rPr>
        <w:t xml:space="preserve"> the inscription in the local language is written on the other side. There are also cases in which the two texts appear on the same side of the monument.</w:t>
      </w:r>
    </w:p>
    <w:p w14:paraId="3E7AE9BB" w14:textId="1DEAB764" w:rsidR="00E26B54" w:rsidRPr="00692901" w:rsidRDefault="00A71E0C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Ano</w:t>
      </w:r>
      <w:r w:rsidR="00A95D7B" w:rsidRPr="00692901">
        <w:rPr>
          <w:rFonts w:ascii="Sylfaen" w:hAnsi="Sylfaen"/>
          <w:lang w:val="en-GB"/>
        </w:rPr>
        <w:t xml:space="preserve">ther aspect which must be considered is the stone </w:t>
      </w:r>
      <w:r w:rsidR="00BF55A3">
        <w:rPr>
          <w:rFonts w:ascii="Sylfaen" w:hAnsi="Sylfaen"/>
          <w:lang w:val="en-GB"/>
        </w:rPr>
        <w:t>used for</w:t>
      </w:r>
      <w:r w:rsidR="00BF55A3" w:rsidRPr="00692901">
        <w:rPr>
          <w:rFonts w:ascii="Sylfaen" w:hAnsi="Sylfaen"/>
          <w:lang w:val="en-GB"/>
        </w:rPr>
        <w:t xml:space="preserve"> </w:t>
      </w:r>
      <w:r w:rsidR="00A95D7B" w:rsidRPr="00692901">
        <w:rPr>
          <w:rFonts w:ascii="Sylfaen" w:hAnsi="Sylfaen"/>
          <w:lang w:val="en-GB"/>
        </w:rPr>
        <w:t xml:space="preserve">the </w:t>
      </w:r>
      <w:r w:rsidR="00E26B54" w:rsidRPr="00692901">
        <w:rPr>
          <w:rFonts w:ascii="Sylfaen" w:hAnsi="Sylfaen"/>
          <w:lang w:val="en-GB"/>
        </w:rPr>
        <w:t>monument</w:t>
      </w:r>
      <w:r w:rsidR="00BF55A3">
        <w:rPr>
          <w:rFonts w:ascii="Sylfaen" w:hAnsi="Sylfaen"/>
          <w:lang w:val="en-GB"/>
        </w:rPr>
        <w:t>, which offers</w:t>
      </w:r>
      <w:r w:rsidR="00E26B54" w:rsidRPr="00692901">
        <w:rPr>
          <w:rFonts w:ascii="Sylfaen" w:hAnsi="Sylfaen"/>
          <w:lang w:val="en-GB"/>
        </w:rPr>
        <w:t xml:space="preserve"> an indication of the material situatio</w:t>
      </w:r>
      <w:r w:rsidRPr="00692901">
        <w:rPr>
          <w:rFonts w:ascii="Sylfaen" w:hAnsi="Sylfaen"/>
          <w:lang w:val="en-GB"/>
        </w:rPr>
        <w:t xml:space="preserve">n of the </w:t>
      </w:r>
      <w:r w:rsidR="00D34374" w:rsidRPr="00692901">
        <w:rPr>
          <w:rFonts w:ascii="Sylfaen" w:hAnsi="Sylfaen"/>
          <w:lang w:val="en-GB"/>
        </w:rPr>
        <w:t>de</w:t>
      </w:r>
      <w:r w:rsidRPr="00692901">
        <w:rPr>
          <w:rFonts w:ascii="Sylfaen" w:hAnsi="Sylfaen"/>
          <w:lang w:val="en-GB"/>
        </w:rPr>
        <w:t>ceased</w:t>
      </w:r>
      <w:r w:rsidR="00E26B54" w:rsidRPr="00692901">
        <w:rPr>
          <w:rFonts w:ascii="Sylfaen" w:hAnsi="Sylfaen"/>
          <w:lang w:val="en-GB"/>
        </w:rPr>
        <w:t xml:space="preserve"> and of his/her family. </w:t>
      </w:r>
      <w:r w:rsidR="00BF55A3">
        <w:rPr>
          <w:rFonts w:ascii="Sylfaen" w:hAnsi="Sylfaen"/>
          <w:iCs/>
          <w:lang w:val="en-GB"/>
        </w:rPr>
        <w:t>For example</w:t>
      </w:r>
      <w:r w:rsidR="00E26B54" w:rsidRPr="00692901">
        <w:rPr>
          <w:rFonts w:ascii="Sylfaen" w:hAnsi="Sylfaen"/>
          <w:lang w:val="en-GB"/>
        </w:rPr>
        <w:t xml:space="preserve">, a funeral monument of granite is </w:t>
      </w:r>
      <w:r w:rsidRPr="00692901">
        <w:rPr>
          <w:rFonts w:ascii="Sylfaen" w:hAnsi="Sylfaen"/>
          <w:lang w:val="en-GB"/>
        </w:rPr>
        <w:t>an indication of a good economic</w:t>
      </w:r>
      <w:r w:rsidR="00E26B54" w:rsidRPr="00692901">
        <w:rPr>
          <w:rFonts w:ascii="Sylfaen" w:hAnsi="Sylfaen"/>
          <w:lang w:val="en-GB"/>
        </w:rPr>
        <w:t xml:space="preserve"> situation, because it is an expensive stone. </w:t>
      </w:r>
    </w:p>
    <w:p w14:paraId="0C658992" w14:textId="4D0902CE" w:rsidR="00F330F4" w:rsidRPr="00692901" w:rsidRDefault="00BF55A3" w:rsidP="009E2642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C</w:t>
      </w:r>
      <w:r w:rsidR="00E26B54" w:rsidRPr="00692901">
        <w:rPr>
          <w:rFonts w:ascii="Sylfaen" w:hAnsi="Sylfaen"/>
          <w:lang w:val="en-GB"/>
        </w:rPr>
        <w:t xml:space="preserve">arved ornaments </w:t>
      </w:r>
      <w:r w:rsidR="00A71E0C" w:rsidRPr="00692901">
        <w:rPr>
          <w:rFonts w:ascii="Sylfaen" w:hAnsi="Sylfaen"/>
          <w:lang w:val="en-GB"/>
        </w:rPr>
        <w:t xml:space="preserve">usually </w:t>
      </w:r>
      <w:r w:rsidR="00E26B54" w:rsidRPr="00692901">
        <w:rPr>
          <w:rFonts w:ascii="Sylfaen" w:hAnsi="Sylfaen"/>
          <w:lang w:val="en-GB"/>
        </w:rPr>
        <w:t>appear in the upper par</w:t>
      </w:r>
      <w:r w:rsidR="00A71E0C" w:rsidRPr="00692901">
        <w:rPr>
          <w:rFonts w:ascii="Sylfaen" w:hAnsi="Sylfaen"/>
          <w:lang w:val="en-GB"/>
        </w:rPr>
        <w:t>t of the monument, but occasionally in the lower</w:t>
      </w:r>
      <w:r w:rsidR="00E26B54" w:rsidRPr="00692901">
        <w:rPr>
          <w:rFonts w:ascii="Sylfaen" w:hAnsi="Sylfaen"/>
          <w:lang w:val="en-GB"/>
        </w:rPr>
        <w:t xml:space="preserve"> p</w:t>
      </w:r>
      <w:r w:rsidR="00684931" w:rsidRPr="00692901">
        <w:rPr>
          <w:rFonts w:ascii="Sylfaen" w:hAnsi="Sylfaen"/>
          <w:lang w:val="en-GB"/>
        </w:rPr>
        <w:t xml:space="preserve">art. </w:t>
      </w:r>
      <w:r>
        <w:rPr>
          <w:rFonts w:ascii="Sylfaen" w:hAnsi="Sylfaen"/>
          <w:lang w:val="en-GB"/>
        </w:rPr>
        <w:t>Some also bear</w:t>
      </w:r>
      <w:r w:rsidR="00B941C8" w:rsidRPr="00692901">
        <w:rPr>
          <w:rFonts w:ascii="Sylfaen" w:hAnsi="Sylfaen"/>
          <w:lang w:val="en-GB"/>
        </w:rPr>
        <w:t xml:space="preserve"> decoration in the form of a border </w:t>
      </w:r>
      <w:r w:rsidR="00684931" w:rsidRPr="00692901">
        <w:rPr>
          <w:rFonts w:ascii="Sylfaen" w:hAnsi="Sylfaen"/>
          <w:lang w:val="en-GB"/>
        </w:rPr>
        <w:t>a</w:t>
      </w:r>
      <w:r w:rsidR="00B941C8" w:rsidRPr="00692901">
        <w:rPr>
          <w:rFonts w:ascii="Sylfaen" w:hAnsi="Sylfaen"/>
          <w:lang w:val="en-GB"/>
        </w:rPr>
        <w:t xml:space="preserve">round of the inscription. The decorations represent special </w:t>
      </w:r>
      <w:r>
        <w:rPr>
          <w:rFonts w:ascii="Sylfaen" w:hAnsi="Sylfaen"/>
          <w:lang w:val="en-GB"/>
        </w:rPr>
        <w:t>elements</w:t>
      </w:r>
      <w:r w:rsidR="00684931" w:rsidRPr="00692901">
        <w:rPr>
          <w:rFonts w:ascii="Sylfaen" w:hAnsi="Sylfaen"/>
          <w:lang w:val="en-GB"/>
        </w:rPr>
        <w:t xml:space="preserve"> connected with </w:t>
      </w:r>
      <w:r w:rsidR="00B941C8" w:rsidRPr="00692901">
        <w:rPr>
          <w:rFonts w:ascii="Sylfaen" w:hAnsi="Sylfaen"/>
          <w:lang w:val="en-GB"/>
        </w:rPr>
        <w:t>Jewish symbolism</w:t>
      </w:r>
      <w:r>
        <w:rPr>
          <w:rFonts w:ascii="Sylfaen" w:hAnsi="Sylfaen"/>
          <w:lang w:val="en-GB"/>
        </w:rPr>
        <w:t>,</w:t>
      </w:r>
      <w:r w:rsidR="0034489E" w:rsidRPr="00692901">
        <w:rPr>
          <w:rStyle w:val="FootnoteReference"/>
          <w:rFonts w:ascii="Sylfaen" w:hAnsi="Sylfaen"/>
          <w:lang w:val="en-GB"/>
        </w:rPr>
        <w:footnoteReference w:id="64"/>
      </w:r>
      <w:r w:rsidR="00B941C8" w:rsidRPr="00692901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and tend to be</w:t>
      </w:r>
      <w:r w:rsidR="00B941C8" w:rsidRPr="00692901">
        <w:rPr>
          <w:rFonts w:ascii="Sylfaen" w:hAnsi="Sylfaen"/>
          <w:lang w:val="en-GB"/>
        </w:rPr>
        <w:t xml:space="preserve"> based on</w:t>
      </w:r>
      <w:r w:rsidR="00684931" w:rsidRPr="00692901">
        <w:rPr>
          <w:rFonts w:ascii="Sylfaen" w:hAnsi="Sylfaen"/>
          <w:lang w:val="en-GB"/>
        </w:rPr>
        <w:t xml:space="preserve"> Jewish religious themes of </w:t>
      </w:r>
      <w:r w:rsidR="00B941C8" w:rsidRPr="00692901">
        <w:rPr>
          <w:rFonts w:ascii="Sylfaen" w:hAnsi="Sylfaen"/>
          <w:lang w:val="en-GB"/>
        </w:rPr>
        <w:t>biblical origin</w:t>
      </w:r>
      <w:r w:rsidR="00B01015" w:rsidRPr="00692901">
        <w:rPr>
          <w:rFonts w:ascii="Sylfaen" w:hAnsi="Sylfaen"/>
          <w:lang w:val="en-GB"/>
        </w:rPr>
        <w:t xml:space="preserve">. Two </w:t>
      </w:r>
      <w:r w:rsidR="00684931" w:rsidRPr="00692901">
        <w:rPr>
          <w:rFonts w:ascii="Sylfaen" w:hAnsi="Sylfaen"/>
          <w:lang w:val="en-GB"/>
        </w:rPr>
        <w:t>hand</w:t>
      </w:r>
      <w:r>
        <w:rPr>
          <w:rFonts w:ascii="Sylfaen" w:hAnsi="Sylfaen"/>
          <w:lang w:val="en-GB"/>
        </w:rPr>
        <w:t>s,</w:t>
      </w:r>
      <w:r w:rsidR="00684931" w:rsidRPr="00692901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 xml:space="preserve">upright with </w:t>
      </w:r>
      <w:r w:rsidR="00684931" w:rsidRPr="00692901">
        <w:rPr>
          <w:rFonts w:ascii="Sylfaen" w:hAnsi="Sylfaen"/>
          <w:lang w:val="en-GB"/>
        </w:rPr>
        <w:t>palms</w:t>
      </w:r>
      <w:r>
        <w:rPr>
          <w:rFonts w:ascii="Sylfaen" w:hAnsi="Sylfaen"/>
          <w:lang w:val="en-GB"/>
        </w:rPr>
        <w:t xml:space="preserve"> forward,</w:t>
      </w:r>
      <w:r w:rsidR="00684931" w:rsidRPr="00692901">
        <w:rPr>
          <w:rFonts w:ascii="Sylfaen" w:hAnsi="Sylfaen"/>
          <w:lang w:val="en-GB"/>
        </w:rPr>
        <w:t xml:space="preserve"> indicates that the </w:t>
      </w:r>
      <w:r w:rsidR="00D34374" w:rsidRPr="00692901">
        <w:rPr>
          <w:rFonts w:ascii="Sylfaen" w:hAnsi="Sylfaen"/>
          <w:lang w:val="en-GB"/>
        </w:rPr>
        <w:t>de</w:t>
      </w:r>
      <w:r w:rsidR="00684931" w:rsidRPr="00692901">
        <w:rPr>
          <w:rFonts w:ascii="Sylfaen" w:hAnsi="Sylfaen"/>
          <w:lang w:val="en-GB"/>
        </w:rPr>
        <w:t>ceased</w:t>
      </w:r>
      <w:r w:rsidR="00A63B9C" w:rsidRPr="00692901">
        <w:rPr>
          <w:rFonts w:ascii="Sylfaen" w:hAnsi="Sylfaen"/>
          <w:lang w:val="en-GB"/>
        </w:rPr>
        <w:t xml:space="preserve"> man was a </w:t>
      </w:r>
      <w:r w:rsidR="007A28EE" w:rsidRPr="00352A12">
        <w:rPr>
          <w:rFonts w:ascii="Sylfaen" w:hAnsi="Sylfaen"/>
          <w:lang w:val="en-GB"/>
        </w:rPr>
        <w:t>K</w:t>
      </w:r>
      <w:r w:rsidR="00B01015" w:rsidRPr="00352A12">
        <w:rPr>
          <w:rFonts w:ascii="Sylfaen" w:hAnsi="Sylfaen"/>
          <w:lang w:val="en-GB"/>
        </w:rPr>
        <w:t>ohen</w:t>
      </w:r>
      <w:r w:rsidR="00B01015" w:rsidRPr="00692901">
        <w:rPr>
          <w:rFonts w:ascii="Sylfaen" w:hAnsi="Sylfaen"/>
          <w:lang w:val="en-GB"/>
        </w:rPr>
        <w:t>, considered a descendant o</w:t>
      </w:r>
      <w:r w:rsidR="00A63B9C" w:rsidRPr="00692901">
        <w:rPr>
          <w:rFonts w:ascii="Sylfaen" w:hAnsi="Sylfaen"/>
          <w:lang w:val="en-GB"/>
        </w:rPr>
        <w:t xml:space="preserve">f the </w:t>
      </w:r>
      <w:r w:rsidR="007A28EE" w:rsidRPr="00692901">
        <w:rPr>
          <w:rFonts w:ascii="Sylfaen" w:hAnsi="Sylfaen"/>
          <w:i/>
          <w:lang w:val="en-GB"/>
        </w:rPr>
        <w:t>K</w:t>
      </w:r>
      <w:r w:rsidR="00B01015" w:rsidRPr="00692901">
        <w:rPr>
          <w:rFonts w:ascii="Sylfaen" w:hAnsi="Sylfaen"/>
          <w:i/>
          <w:lang w:val="en-GB"/>
        </w:rPr>
        <w:t>ohanim</w:t>
      </w:r>
      <w:r w:rsidR="00B01015" w:rsidRPr="00692901">
        <w:rPr>
          <w:rFonts w:ascii="Sylfaen" w:hAnsi="Sylfaen"/>
          <w:lang w:val="en-GB"/>
        </w:rPr>
        <w:t>, the priests of the ancient Temple of Jerusalem, whose function</w:t>
      </w:r>
      <w:r w:rsidR="00684931" w:rsidRPr="00692901">
        <w:rPr>
          <w:rFonts w:ascii="Sylfaen" w:hAnsi="Sylfaen"/>
          <w:lang w:val="en-GB"/>
        </w:rPr>
        <w:t xml:space="preserve"> was to </w:t>
      </w:r>
      <w:r w:rsidR="00CC6FFC">
        <w:rPr>
          <w:rFonts w:ascii="Sylfaen" w:hAnsi="Sylfaen"/>
          <w:lang w:val="en-GB"/>
        </w:rPr>
        <w:t>make blessings</w:t>
      </w:r>
      <w:r w:rsidR="00684931" w:rsidRPr="00692901">
        <w:rPr>
          <w:rFonts w:ascii="Sylfaen" w:hAnsi="Sylfaen"/>
          <w:lang w:val="en-GB"/>
        </w:rPr>
        <w:t xml:space="preserve">. A jug </w:t>
      </w:r>
      <w:r>
        <w:rPr>
          <w:rFonts w:ascii="Sylfaen" w:hAnsi="Sylfaen"/>
          <w:lang w:val="en-GB"/>
        </w:rPr>
        <w:t>pouring</w:t>
      </w:r>
      <w:r w:rsidRPr="00692901">
        <w:rPr>
          <w:rFonts w:ascii="Sylfaen" w:hAnsi="Sylfaen"/>
          <w:lang w:val="en-GB"/>
        </w:rPr>
        <w:t xml:space="preserve"> </w:t>
      </w:r>
      <w:r w:rsidR="00B01015" w:rsidRPr="00692901">
        <w:rPr>
          <w:rFonts w:ascii="Sylfaen" w:hAnsi="Sylfaen"/>
          <w:lang w:val="en-GB"/>
        </w:rPr>
        <w:t xml:space="preserve">water indicates that the </w:t>
      </w:r>
      <w:r w:rsidR="00D34374" w:rsidRPr="00692901">
        <w:rPr>
          <w:rFonts w:ascii="Sylfaen" w:hAnsi="Sylfaen"/>
          <w:lang w:val="en-GB"/>
        </w:rPr>
        <w:t>de</w:t>
      </w:r>
      <w:r w:rsidR="00684931" w:rsidRPr="00692901">
        <w:rPr>
          <w:rFonts w:ascii="Sylfaen" w:hAnsi="Sylfaen"/>
          <w:lang w:val="en-GB"/>
        </w:rPr>
        <w:t>ceased</w:t>
      </w:r>
      <w:r w:rsidR="00A63B9C" w:rsidRPr="00692901">
        <w:rPr>
          <w:rFonts w:ascii="Sylfaen" w:hAnsi="Sylfaen"/>
          <w:lang w:val="en-GB"/>
        </w:rPr>
        <w:t xml:space="preserve"> man was a </w:t>
      </w:r>
      <w:r w:rsidR="00A63B9C" w:rsidRPr="00352A12">
        <w:rPr>
          <w:rFonts w:ascii="Sylfaen" w:hAnsi="Sylfaen"/>
          <w:lang w:val="en-GB"/>
        </w:rPr>
        <w:t>Levy</w:t>
      </w:r>
      <w:r w:rsidR="00A63B9C" w:rsidRPr="00692901">
        <w:rPr>
          <w:rFonts w:ascii="Sylfaen" w:hAnsi="Sylfaen"/>
          <w:lang w:val="en-GB"/>
        </w:rPr>
        <w:t xml:space="preserve">, considered a descendant of the </w:t>
      </w:r>
      <w:r w:rsidR="00B3467F" w:rsidRPr="00692901">
        <w:rPr>
          <w:rFonts w:ascii="Sylfaen" w:hAnsi="Sylfaen"/>
          <w:lang w:val="en-GB"/>
        </w:rPr>
        <w:t>T</w:t>
      </w:r>
      <w:r w:rsidR="00A63B9C" w:rsidRPr="00692901">
        <w:rPr>
          <w:rFonts w:ascii="Sylfaen" w:hAnsi="Sylfaen"/>
          <w:lang w:val="en-GB"/>
        </w:rPr>
        <w:t>ribe of the Levites</w:t>
      </w:r>
      <w:r>
        <w:rPr>
          <w:rFonts w:ascii="Sylfaen" w:hAnsi="Sylfaen"/>
          <w:lang w:val="en-GB"/>
        </w:rPr>
        <w:t>;</w:t>
      </w:r>
      <w:r w:rsidR="00A63B9C" w:rsidRPr="00692901">
        <w:rPr>
          <w:rFonts w:ascii="Sylfaen" w:hAnsi="Sylfaen"/>
          <w:lang w:val="en-GB"/>
        </w:rPr>
        <w:t xml:space="preserve"> the duty of a </w:t>
      </w:r>
      <w:r w:rsidR="00A63B9C" w:rsidRPr="00352A12">
        <w:rPr>
          <w:rFonts w:ascii="Sylfaen" w:hAnsi="Sylfaen"/>
          <w:lang w:val="en-GB"/>
        </w:rPr>
        <w:t>Levy</w:t>
      </w:r>
      <w:r w:rsidR="00A63B9C" w:rsidRPr="00692901">
        <w:rPr>
          <w:rFonts w:ascii="Sylfaen" w:hAnsi="Sylfaen"/>
          <w:lang w:val="en-GB"/>
        </w:rPr>
        <w:t xml:space="preserve"> in the Temple o</w:t>
      </w:r>
      <w:r w:rsidR="00684931" w:rsidRPr="00692901">
        <w:rPr>
          <w:rFonts w:ascii="Sylfaen" w:hAnsi="Sylfaen"/>
          <w:lang w:val="en-GB"/>
        </w:rPr>
        <w:t>f Jerusalem was to pour water for</w:t>
      </w:r>
      <w:r w:rsidR="00A63B9C" w:rsidRPr="00692901">
        <w:rPr>
          <w:rFonts w:ascii="Sylfaen" w:hAnsi="Sylfaen"/>
          <w:lang w:val="en-GB"/>
        </w:rPr>
        <w:t xml:space="preserve"> a </w:t>
      </w:r>
      <w:r w:rsidR="007A28EE" w:rsidRPr="00352A12">
        <w:rPr>
          <w:rFonts w:ascii="Sylfaen" w:hAnsi="Sylfaen"/>
          <w:lang w:val="en-GB"/>
        </w:rPr>
        <w:t>K</w:t>
      </w:r>
      <w:r w:rsidR="00A63B9C" w:rsidRPr="00352A12">
        <w:rPr>
          <w:rFonts w:ascii="Sylfaen" w:hAnsi="Sylfaen"/>
          <w:lang w:val="en-GB"/>
        </w:rPr>
        <w:t>ohen</w:t>
      </w:r>
      <w:r w:rsidR="00684931" w:rsidRPr="00692901">
        <w:rPr>
          <w:rFonts w:ascii="Sylfaen" w:hAnsi="Sylfaen"/>
          <w:lang w:val="en-GB"/>
        </w:rPr>
        <w:t xml:space="preserve"> to wash his hands before he</w:t>
      </w:r>
      <w:r w:rsidR="00A63B9C" w:rsidRPr="00692901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 xml:space="preserve">makes a </w:t>
      </w:r>
      <w:r w:rsidR="00A63B9C" w:rsidRPr="00692901">
        <w:rPr>
          <w:rFonts w:ascii="Sylfaen" w:hAnsi="Sylfaen"/>
          <w:lang w:val="en-GB"/>
        </w:rPr>
        <w:t>bless</w:t>
      </w:r>
      <w:r>
        <w:rPr>
          <w:rFonts w:ascii="Sylfaen" w:hAnsi="Sylfaen"/>
          <w:lang w:val="en-GB"/>
        </w:rPr>
        <w:t>ing</w:t>
      </w:r>
      <w:r w:rsidR="00A63B9C" w:rsidRPr="00692901">
        <w:rPr>
          <w:rFonts w:ascii="Sylfaen" w:hAnsi="Sylfaen"/>
          <w:lang w:val="en-GB"/>
        </w:rPr>
        <w:t>.</w:t>
      </w:r>
      <w:r w:rsidR="00154F9D" w:rsidRPr="00692901">
        <w:rPr>
          <w:rFonts w:ascii="Sylfaen" w:hAnsi="Sylfaen"/>
          <w:lang w:val="en-GB"/>
        </w:rPr>
        <w:t xml:space="preserve"> </w:t>
      </w:r>
      <w:r w:rsidR="00CC6FFC">
        <w:rPr>
          <w:rFonts w:ascii="Sylfaen" w:hAnsi="Sylfaen"/>
          <w:lang w:val="en-GB"/>
        </w:rPr>
        <w:t>One also finds</w:t>
      </w:r>
      <w:r w:rsidR="00CC6FFC" w:rsidRPr="00692901">
        <w:rPr>
          <w:rFonts w:ascii="Sylfaen" w:hAnsi="Sylfaen"/>
          <w:lang w:val="en-GB"/>
        </w:rPr>
        <w:t xml:space="preserve"> </w:t>
      </w:r>
      <w:r w:rsidR="00A63B9C" w:rsidRPr="00692901">
        <w:rPr>
          <w:rFonts w:ascii="Sylfaen" w:hAnsi="Sylfaen"/>
          <w:lang w:val="en-GB"/>
        </w:rPr>
        <w:t>zoomor</w:t>
      </w:r>
      <w:r w:rsidR="00684931" w:rsidRPr="00692901">
        <w:rPr>
          <w:rFonts w:ascii="Sylfaen" w:hAnsi="Sylfaen"/>
          <w:lang w:val="en-GB"/>
        </w:rPr>
        <w:t xml:space="preserve">phic symbols connected to the name of the </w:t>
      </w:r>
      <w:r w:rsidR="00D34374" w:rsidRPr="00692901">
        <w:rPr>
          <w:rFonts w:ascii="Sylfaen" w:hAnsi="Sylfaen"/>
          <w:lang w:val="en-GB"/>
        </w:rPr>
        <w:t>de</w:t>
      </w:r>
      <w:r w:rsidR="00684931" w:rsidRPr="00692901">
        <w:rPr>
          <w:rFonts w:ascii="Sylfaen" w:hAnsi="Sylfaen"/>
          <w:lang w:val="en-GB"/>
        </w:rPr>
        <w:t>ceased</w:t>
      </w:r>
      <w:r w:rsidR="00A63B9C" w:rsidRPr="00692901">
        <w:rPr>
          <w:rFonts w:ascii="Sylfaen" w:hAnsi="Sylfaen"/>
          <w:lang w:val="en-GB"/>
        </w:rPr>
        <w:t xml:space="preserve"> man or woman</w:t>
      </w:r>
      <w:r w:rsidR="00CC6FFC">
        <w:rPr>
          <w:rFonts w:ascii="Sylfaen" w:hAnsi="Sylfaen"/>
          <w:lang w:val="en-GB"/>
        </w:rPr>
        <w:t>,</w:t>
      </w:r>
      <w:r w:rsidR="00A63B9C" w:rsidRPr="00692901">
        <w:rPr>
          <w:rFonts w:ascii="Sylfaen" w:hAnsi="Sylfaen"/>
          <w:lang w:val="en-GB"/>
        </w:rPr>
        <w:t xml:space="preserve"> </w:t>
      </w:r>
      <w:r w:rsidR="00CC6FFC" w:rsidRPr="00692901">
        <w:rPr>
          <w:rFonts w:ascii="Sylfaen" w:hAnsi="Sylfaen"/>
          <w:lang w:val="en-GB"/>
        </w:rPr>
        <w:t>emphasi</w:t>
      </w:r>
      <w:r w:rsidR="00CC6FFC">
        <w:rPr>
          <w:rFonts w:ascii="Sylfaen" w:hAnsi="Sylfaen"/>
          <w:lang w:val="en-GB"/>
        </w:rPr>
        <w:t xml:space="preserve">sing </w:t>
      </w:r>
      <w:r w:rsidR="00684931" w:rsidRPr="00692901">
        <w:rPr>
          <w:rFonts w:ascii="Sylfaen" w:hAnsi="Sylfaen"/>
          <w:lang w:val="en-GB"/>
        </w:rPr>
        <w:t>their correspondence to</w:t>
      </w:r>
      <w:r w:rsidR="005319CB" w:rsidRPr="00692901">
        <w:rPr>
          <w:rFonts w:ascii="Sylfaen" w:hAnsi="Sylfaen"/>
          <w:lang w:val="en-GB"/>
        </w:rPr>
        <w:t xml:space="preserve"> those personal names. The presence of a</w:t>
      </w:r>
      <w:r w:rsidR="00D34374" w:rsidRPr="00692901">
        <w:rPr>
          <w:rFonts w:ascii="Sylfaen" w:hAnsi="Sylfaen"/>
          <w:lang w:val="en-GB"/>
        </w:rPr>
        <w:t xml:space="preserve"> lion indicates that the deceased</w:t>
      </w:r>
      <w:r w:rsidR="005319CB" w:rsidRPr="00692901">
        <w:rPr>
          <w:rFonts w:ascii="Sylfaen" w:hAnsi="Sylfaen"/>
          <w:lang w:val="en-GB"/>
        </w:rPr>
        <w:t xml:space="preserve"> man </w:t>
      </w:r>
      <w:r w:rsidR="00CC6FFC">
        <w:rPr>
          <w:rFonts w:ascii="Sylfaen" w:hAnsi="Sylfaen"/>
          <w:lang w:val="en-GB"/>
        </w:rPr>
        <w:t>was called</w:t>
      </w:r>
      <w:r w:rsidR="005319CB" w:rsidRPr="00692901">
        <w:rPr>
          <w:rFonts w:ascii="Sylfaen" w:hAnsi="Sylfaen"/>
          <w:lang w:val="en-GB"/>
        </w:rPr>
        <w:t xml:space="preserve"> Aryeh, Yehudah</w:t>
      </w:r>
      <w:r w:rsidR="009D387D" w:rsidRPr="00692901">
        <w:rPr>
          <w:rFonts w:ascii="Sylfaen" w:hAnsi="Sylfaen"/>
          <w:lang w:val="en-GB"/>
        </w:rPr>
        <w:t xml:space="preserve"> (or: Yehuda)</w:t>
      </w:r>
      <w:r w:rsidR="005319CB" w:rsidRPr="00692901">
        <w:rPr>
          <w:rFonts w:ascii="Sylfaen" w:hAnsi="Sylfaen"/>
          <w:lang w:val="en-GB"/>
        </w:rPr>
        <w:t xml:space="preserve">, Leib, </w:t>
      </w:r>
      <w:proofErr w:type="spellStart"/>
      <w:r w:rsidR="005319CB" w:rsidRPr="00692901">
        <w:rPr>
          <w:rFonts w:ascii="Sylfaen" w:hAnsi="Sylfaen"/>
          <w:lang w:val="en-GB"/>
        </w:rPr>
        <w:t>Lipot</w:t>
      </w:r>
      <w:proofErr w:type="spellEnd"/>
      <w:r w:rsidR="005319CB" w:rsidRPr="00692901">
        <w:rPr>
          <w:rFonts w:ascii="Sylfaen" w:hAnsi="Sylfaen"/>
          <w:lang w:val="en-GB"/>
        </w:rPr>
        <w:t xml:space="preserve"> or Leon. In the </w:t>
      </w:r>
      <w:r w:rsidR="00CC6FFC">
        <w:rPr>
          <w:rFonts w:ascii="Sylfaen" w:hAnsi="Sylfaen"/>
          <w:lang w:val="en-GB"/>
        </w:rPr>
        <w:t>Old Testament</w:t>
      </w:r>
      <w:r w:rsidR="005319CB" w:rsidRPr="00692901">
        <w:rPr>
          <w:rFonts w:ascii="Sylfaen" w:hAnsi="Sylfaen"/>
          <w:lang w:val="en-GB"/>
        </w:rPr>
        <w:t xml:space="preserve">, the lion was the symbol of the </w:t>
      </w:r>
      <w:r w:rsidR="00CC6FFC">
        <w:rPr>
          <w:rFonts w:ascii="Sylfaen" w:hAnsi="Sylfaen"/>
          <w:lang w:val="en-GB"/>
        </w:rPr>
        <w:t>T</w:t>
      </w:r>
      <w:r w:rsidR="005319CB" w:rsidRPr="00692901">
        <w:rPr>
          <w:rFonts w:ascii="Sylfaen" w:hAnsi="Sylfaen"/>
          <w:lang w:val="en-GB"/>
        </w:rPr>
        <w:t>ribe</w:t>
      </w:r>
      <w:r w:rsidR="00CC6FFC">
        <w:rPr>
          <w:rFonts w:ascii="Sylfaen" w:hAnsi="Sylfaen"/>
          <w:lang w:val="en-GB"/>
        </w:rPr>
        <w:t xml:space="preserve"> of</w:t>
      </w:r>
      <w:r w:rsidR="005319CB" w:rsidRPr="00692901">
        <w:rPr>
          <w:rFonts w:ascii="Sylfaen" w:hAnsi="Sylfaen"/>
          <w:lang w:val="en-GB"/>
        </w:rPr>
        <w:t xml:space="preserve"> </w:t>
      </w:r>
      <w:r w:rsidR="005319CB" w:rsidRPr="00352A12">
        <w:rPr>
          <w:rFonts w:ascii="Sylfaen" w:hAnsi="Sylfaen"/>
          <w:iCs/>
          <w:lang w:val="en-GB"/>
        </w:rPr>
        <w:t>Yehudah</w:t>
      </w:r>
      <w:r w:rsidR="00CC6FFC">
        <w:rPr>
          <w:rFonts w:ascii="Sylfaen" w:hAnsi="Sylfaen"/>
          <w:iCs/>
          <w:lang w:val="en-GB"/>
        </w:rPr>
        <w:t xml:space="preserve"> (Judah)</w:t>
      </w:r>
      <w:r w:rsidR="005319CB" w:rsidRPr="00692901">
        <w:rPr>
          <w:rFonts w:ascii="Sylfaen" w:hAnsi="Sylfaen"/>
          <w:lang w:val="en-GB"/>
        </w:rPr>
        <w:t>. The presence of a wolf ind</w:t>
      </w:r>
      <w:r w:rsidR="00D34374" w:rsidRPr="00692901">
        <w:rPr>
          <w:rFonts w:ascii="Sylfaen" w:hAnsi="Sylfaen"/>
          <w:lang w:val="en-GB"/>
        </w:rPr>
        <w:t xml:space="preserve">icates </w:t>
      </w:r>
      <w:r w:rsidR="005319CB" w:rsidRPr="00692901">
        <w:rPr>
          <w:rFonts w:ascii="Sylfaen" w:hAnsi="Sylfaen"/>
          <w:lang w:val="en-GB"/>
        </w:rPr>
        <w:t xml:space="preserve">the name Zeev, Wolf, Wilhelm, </w:t>
      </w:r>
      <w:proofErr w:type="spellStart"/>
      <w:r w:rsidR="005319CB" w:rsidRPr="00692901">
        <w:rPr>
          <w:rFonts w:ascii="Sylfaen" w:hAnsi="Sylfaen"/>
          <w:lang w:val="en-GB"/>
        </w:rPr>
        <w:t>Farkaș</w:t>
      </w:r>
      <w:proofErr w:type="spellEnd"/>
      <w:r w:rsidR="005319CB" w:rsidRPr="00692901">
        <w:rPr>
          <w:rFonts w:ascii="Sylfaen" w:hAnsi="Sylfaen"/>
          <w:lang w:val="en-GB"/>
        </w:rPr>
        <w:t xml:space="preserve"> or Lupu</w:t>
      </w:r>
      <w:r w:rsidR="00CC6FFC">
        <w:rPr>
          <w:rFonts w:ascii="Sylfaen" w:hAnsi="Sylfaen"/>
          <w:lang w:val="en-GB"/>
        </w:rPr>
        <w:t>;</w:t>
      </w:r>
      <w:r w:rsidR="005319CB" w:rsidRPr="00692901">
        <w:rPr>
          <w:rFonts w:ascii="Sylfaen" w:hAnsi="Sylfaen"/>
          <w:lang w:val="en-GB"/>
        </w:rPr>
        <w:t xml:space="preserve"> the wolf was the symbol of the </w:t>
      </w:r>
      <w:r w:rsidR="00CC6FFC">
        <w:rPr>
          <w:rFonts w:ascii="Sylfaen" w:hAnsi="Sylfaen"/>
          <w:lang w:val="en-GB"/>
        </w:rPr>
        <w:t>T</w:t>
      </w:r>
      <w:r w:rsidR="005319CB" w:rsidRPr="00692901">
        <w:rPr>
          <w:rFonts w:ascii="Sylfaen" w:hAnsi="Sylfaen"/>
          <w:lang w:val="en-GB"/>
        </w:rPr>
        <w:t>ribe</w:t>
      </w:r>
      <w:r w:rsidR="00CC6FFC">
        <w:rPr>
          <w:rFonts w:ascii="Sylfaen" w:hAnsi="Sylfaen"/>
          <w:lang w:val="en-GB"/>
        </w:rPr>
        <w:t xml:space="preserve"> of</w:t>
      </w:r>
      <w:r w:rsidR="005319CB" w:rsidRPr="00692901">
        <w:rPr>
          <w:rFonts w:ascii="Sylfaen" w:hAnsi="Sylfaen"/>
          <w:lang w:val="en-GB"/>
        </w:rPr>
        <w:t xml:space="preserve"> </w:t>
      </w:r>
      <w:r w:rsidR="00D34374" w:rsidRPr="00352A12">
        <w:rPr>
          <w:rFonts w:ascii="Sylfaen" w:hAnsi="Sylfaen"/>
          <w:iCs/>
          <w:lang w:val="en-GB"/>
        </w:rPr>
        <w:t>Ben</w:t>
      </w:r>
      <w:r w:rsidR="005319CB" w:rsidRPr="00352A12">
        <w:rPr>
          <w:rFonts w:ascii="Sylfaen" w:hAnsi="Sylfaen"/>
          <w:iCs/>
          <w:lang w:val="en-GB"/>
        </w:rPr>
        <w:t>yamin</w:t>
      </w:r>
      <w:r w:rsidR="00CC6FFC">
        <w:rPr>
          <w:rFonts w:ascii="Sylfaen" w:hAnsi="Sylfaen"/>
          <w:lang w:val="en-GB"/>
        </w:rPr>
        <w:t xml:space="preserve"> (Benjamin)</w:t>
      </w:r>
      <w:r w:rsidR="005319CB" w:rsidRPr="00692901">
        <w:rPr>
          <w:rFonts w:ascii="Sylfaen" w:hAnsi="Sylfaen"/>
          <w:lang w:val="en-GB"/>
        </w:rPr>
        <w:t>. The presence of</w:t>
      </w:r>
      <w:r w:rsidR="00D34374" w:rsidRPr="00692901">
        <w:rPr>
          <w:rFonts w:ascii="Sylfaen" w:hAnsi="Sylfaen"/>
          <w:lang w:val="en-GB"/>
        </w:rPr>
        <w:t xml:space="preserve"> a stag indicates </w:t>
      </w:r>
      <w:r w:rsidR="005319CB" w:rsidRPr="00692901">
        <w:rPr>
          <w:rFonts w:ascii="Sylfaen" w:hAnsi="Sylfaen"/>
          <w:lang w:val="en-GB"/>
        </w:rPr>
        <w:t>the name</w:t>
      </w:r>
      <w:r w:rsidR="001E577E" w:rsidRPr="00692901">
        <w:rPr>
          <w:rFonts w:ascii="Sylfaen" w:hAnsi="Sylfaen"/>
          <w:lang w:val="en-GB"/>
        </w:rPr>
        <w:t xml:space="preserve"> </w:t>
      </w:r>
      <w:proofErr w:type="spellStart"/>
      <w:r w:rsidR="001E577E" w:rsidRPr="00692901">
        <w:rPr>
          <w:rFonts w:ascii="Sylfaen" w:hAnsi="Sylfaen"/>
          <w:lang w:val="en-GB"/>
        </w:rPr>
        <w:t>Zwy</w:t>
      </w:r>
      <w:proofErr w:type="spellEnd"/>
      <w:r w:rsidR="001E577E" w:rsidRPr="00692901">
        <w:rPr>
          <w:rFonts w:ascii="Sylfaen" w:hAnsi="Sylfaen"/>
          <w:lang w:val="en-GB"/>
        </w:rPr>
        <w:t xml:space="preserve">, </w:t>
      </w:r>
      <w:proofErr w:type="spellStart"/>
      <w:r w:rsidR="003B1016" w:rsidRPr="00692901">
        <w:rPr>
          <w:rFonts w:ascii="Sylfaen" w:hAnsi="Sylfaen"/>
          <w:lang w:val="en-GB"/>
        </w:rPr>
        <w:t>Naftaly</w:t>
      </w:r>
      <w:proofErr w:type="spellEnd"/>
      <w:r w:rsidR="003B1016" w:rsidRPr="00692901">
        <w:rPr>
          <w:rFonts w:ascii="Sylfaen" w:hAnsi="Sylfaen"/>
          <w:lang w:val="en-GB"/>
        </w:rPr>
        <w:t xml:space="preserve"> or </w:t>
      </w:r>
      <w:proofErr w:type="spellStart"/>
      <w:r w:rsidR="003B1016" w:rsidRPr="00692901">
        <w:rPr>
          <w:rFonts w:ascii="Sylfaen" w:hAnsi="Sylfaen"/>
          <w:lang w:val="en-GB"/>
        </w:rPr>
        <w:t>Naftule</w:t>
      </w:r>
      <w:proofErr w:type="spellEnd"/>
      <w:r w:rsidR="003B1016" w:rsidRPr="00692901">
        <w:rPr>
          <w:rFonts w:ascii="Sylfaen" w:hAnsi="Sylfaen"/>
          <w:lang w:val="en-GB"/>
        </w:rPr>
        <w:t xml:space="preserve">, </w:t>
      </w:r>
      <w:r w:rsidR="001E577E" w:rsidRPr="00692901">
        <w:rPr>
          <w:rFonts w:ascii="Sylfaen" w:hAnsi="Sylfaen"/>
          <w:lang w:val="en-GB"/>
        </w:rPr>
        <w:t xml:space="preserve">Herman, Herșcu, Hirsch or </w:t>
      </w:r>
      <w:proofErr w:type="spellStart"/>
      <w:r w:rsidR="001E577E" w:rsidRPr="00692901">
        <w:rPr>
          <w:rFonts w:ascii="Sylfaen" w:hAnsi="Sylfaen"/>
          <w:lang w:val="en-GB"/>
        </w:rPr>
        <w:t>Cerbul</w:t>
      </w:r>
      <w:proofErr w:type="spellEnd"/>
      <w:r w:rsidR="00CC6FFC">
        <w:rPr>
          <w:rFonts w:ascii="Sylfaen" w:hAnsi="Sylfaen"/>
          <w:lang w:val="en-GB"/>
        </w:rPr>
        <w:t>, and symbolises</w:t>
      </w:r>
      <w:r w:rsidR="001E577E" w:rsidRPr="00692901">
        <w:rPr>
          <w:rFonts w:ascii="Sylfaen" w:hAnsi="Sylfaen"/>
          <w:lang w:val="en-GB"/>
        </w:rPr>
        <w:t xml:space="preserve"> the </w:t>
      </w:r>
      <w:r w:rsidR="00CC6FFC">
        <w:rPr>
          <w:rFonts w:ascii="Sylfaen" w:hAnsi="Sylfaen"/>
          <w:lang w:val="en-GB"/>
        </w:rPr>
        <w:t>T</w:t>
      </w:r>
      <w:r w:rsidR="001E577E" w:rsidRPr="00692901">
        <w:rPr>
          <w:rFonts w:ascii="Sylfaen" w:hAnsi="Sylfaen"/>
          <w:lang w:val="en-GB"/>
        </w:rPr>
        <w:t>ribe</w:t>
      </w:r>
      <w:r w:rsidR="00CC6FFC">
        <w:rPr>
          <w:rFonts w:ascii="Sylfaen" w:hAnsi="Sylfaen"/>
          <w:lang w:val="en-GB"/>
        </w:rPr>
        <w:t xml:space="preserve"> of</w:t>
      </w:r>
      <w:r w:rsidR="001E577E" w:rsidRPr="00692901">
        <w:rPr>
          <w:rFonts w:ascii="Sylfaen" w:hAnsi="Sylfaen"/>
          <w:lang w:val="en-GB"/>
        </w:rPr>
        <w:t xml:space="preserve"> </w:t>
      </w:r>
      <w:proofErr w:type="spellStart"/>
      <w:r w:rsidR="001E577E" w:rsidRPr="00352A12">
        <w:rPr>
          <w:rFonts w:ascii="Sylfaen" w:hAnsi="Sylfaen"/>
          <w:iCs/>
          <w:lang w:val="en-GB"/>
        </w:rPr>
        <w:t>Naphtaly</w:t>
      </w:r>
      <w:proofErr w:type="spellEnd"/>
      <w:r w:rsidR="00CC6FFC">
        <w:rPr>
          <w:rFonts w:ascii="Sylfaen" w:hAnsi="Sylfaen"/>
          <w:iCs/>
          <w:lang w:val="en-GB"/>
        </w:rPr>
        <w:t xml:space="preserve"> (Naphtali)</w:t>
      </w:r>
      <w:r w:rsidR="001E577E" w:rsidRPr="00692901">
        <w:rPr>
          <w:rFonts w:ascii="Sylfaen" w:hAnsi="Sylfaen"/>
          <w:lang w:val="en-GB"/>
        </w:rPr>
        <w:t xml:space="preserve">. </w:t>
      </w:r>
      <w:r w:rsidR="00CC6FFC">
        <w:rPr>
          <w:rFonts w:ascii="Sylfaen" w:hAnsi="Sylfaen"/>
          <w:lang w:val="en-GB"/>
        </w:rPr>
        <w:t>A</w:t>
      </w:r>
      <w:r w:rsidR="001E577E" w:rsidRPr="00692901">
        <w:rPr>
          <w:rFonts w:ascii="Sylfaen" w:hAnsi="Sylfaen"/>
          <w:lang w:val="en-GB"/>
        </w:rPr>
        <w:t xml:space="preserve"> bear in</w:t>
      </w:r>
      <w:r w:rsidR="00D34374" w:rsidRPr="00692901">
        <w:rPr>
          <w:rFonts w:ascii="Sylfaen" w:hAnsi="Sylfaen"/>
          <w:lang w:val="en-GB"/>
        </w:rPr>
        <w:t>dicates</w:t>
      </w:r>
      <w:r w:rsidR="001E577E" w:rsidRPr="00692901">
        <w:rPr>
          <w:rFonts w:ascii="Sylfaen" w:hAnsi="Sylfaen"/>
          <w:lang w:val="en-GB"/>
        </w:rPr>
        <w:t xml:space="preserve"> the name Dov, Ber, Bercu, Berman</w:t>
      </w:r>
      <w:r w:rsidR="00CC6FFC">
        <w:rPr>
          <w:rFonts w:ascii="Sylfaen" w:hAnsi="Sylfaen"/>
          <w:lang w:val="en-GB"/>
        </w:rPr>
        <w:t xml:space="preserve"> or</w:t>
      </w:r>
      <w:r w:rsidR="001E577E" w:rsidRPr="00692901">
        <w:rPr>
          <w:rFonts w:ascii="Sylfaen" w:hAnsi="Sylfaen"/>
          <w:lang w:val="en-GB"/>
        </w:rPr>
        <w:t xml:space="preserve"> </w:t>
      </w:r>
      <w:proofErr w:type="spellStart"/>
      <w:r w:rsidR="001E577E" w:rsidRPr="00692901">
        <w:rPr>
          <w:rFonts w:ascii="Sylfaen" w:hAnsi="Sylfaen"/>
          <w:lang w:val="en-GB"/>
        </w:rPr>
        <w:t>Ursul</w:t>
      </w:r>
      <w:proofErr w:type="spellEnd"/>
      <w:r w:rsidR="001E577E" w:rsidRPr="00692901">
        <w:rPr>
          <w:rFonts w:ascii="Sylfaen" w:hAnsi="Sylfaen"/>
          <w:lang w:val="en-GB"/>
        </w:rPr>
        <w:t>.</w:t>
      </w:r>
      <w:r w:rsidR="001D1CCB" w:rsidRPr="00692901">
        <w:rPr>
          <w:rFonts w:ascii="Sylfaen" w:hAnsi="Sylfaen"/>
          <w:lang w:val="en-GB"/>
        </w:rPr>
        <w:t xml:space="preserve"> The presence of a </w:t>
      </w:r>
      <w:r w:rsidR="00D34374" w:rsidRPr="00692901">
        <w:rPr>
          <w:rFonts w:ascii="Sylfaen" w:hAnsi="Sylfaen"/>
          <w:lang w:val="en-GB"/>
        </w:rPr>
        <w:t>bird indicates that the deceased</w:t>
      </w:r>
      <w:r w:rsidR="00C36A1C" w:rsidRPr="00692901">
        <w:rPr>
          <w:rFonts w:ascii="Sylfaen" w:hAnsi="Sylfaen"/>
          <w:lang w:val="en-GB"/>
        </w:rPr>
        <w:t xml:space="preserve"> woman </w:t>
      </w:r>
      <w:r w:rsidR="00CC6FFC">
        <w:rPr>
          <w:rFonts w:ascii="Sylfaen" w:hAnsi="Sylfaen"/>
          <w:lang w:val="en-GB"/>
        </w:rPr>
        <w:t>was called</w:t>
      </w:r>
      <w:r w:rsidR="00C36A1C" w:rsidRPr="00692901">
        <w:rPr>
          <w:rFonts w:ascii="Sylfaen" w:hAnsi="Sylfaen"/>
          <w:lang w:val="en-GB"/>
        </w:rPr>
        <w:t xml:space="preserve"> Tziporah o</w:t>
      </w:r>
      <w:r w:rsidR="00404CD4">
        <w:rPr>
          <w:rFonts w:ascii="Sylfaen" w:hAnsi="Sylfaen"/>
          <w:lang w:val="en-GB"/>
        </w:rPr>
        <w:t>r</w:t>
      </w:r>
      <w:r w:rsidR="00C36A1C" w:rsidRPr="00692901">
        <w:rPr>
          <w:rFonts w:ascii="Sylfaen" w:hAnsi="Sylfaen"/>
          <w:lang w:val="en-GB"/>
        </w:rPr>
        <w:t xml:space="preserve"> Feiga</w:t>
      </w:r>
      <w:r w:rsidR="00CC6FFC">
        <w:rPr>
          <w:rFonts w:ascii="Sylfaen" w:hAnsi="Sylfaen"/>
          <w:lang w:val="en-GB"/>
        </w:rPr>
        <w:t>;</w:t>
      </w:r>
      <w:r w:rsidR="00154F9D" w:rsidRPr="00692901">
        <w:rPr>
          <w:rFonts w:ascii="Sylfaen" w:hAnsi="Sylfaen"/>
          <w:lang w:val="en-GB"/>
        </w:rPr>
        <w:t xml:space="preserve"> </w:t>
      </w:r>
      <w:r w:rsidR="00C36A1C" w:rsidRPr="00692901">
        <w:rPr>
          <w:rFonts w:ascii="Sylfaen" w:hAnsi="Sylfaen"/>
          <w:lang w:val="en-GB"/>
        </w:rPr>
        <w:t xml:space="preserve">usually, the bird </w:t>
      </w:r>
      <w:r w:rsidR="00CC6FFC">
        <w:rPr>
          <w:rFonts w:ascii="Sylfaen" w:hAnsi="Sylfaen"/>
          <w:lang w:val="en-GB"/>
        </w:rPr>
        <w:t>is depicted</w:t>
      </w:r>
      <w:r w:rsidR="00CC6FFC" w:rsidRPr="00692901">
        <w:rPr>
          <w:rFonts w:ascii="Sylfaen" w:hAnsi="Sylfaen"/>
          <w:lang w:val="en-GB"/>
        </w:rPr>
        <w:t xml:space="preserve"> </w:t>
      </w:r>
      <w:r w:rsidR="00D34374" w:rsidRPr="00692901">
        <w:rPr>
          <w:rFonts w:ascii="Sylfaen" w:hAnsi="Sylfaen"/>
          <w:lang w:val="en-GB"/>
        </w:rPr>
        <w:t xml:space="preserve">in </w:t>
      </w:r>
      <w:r w:rsidR="00C36A1C" w:rsidRPr="00692901">
        <w:rPr>
          <w:rFonts w:ascii="Sylfaen" w:hAnsi="Sylfaen"/>
          <w:lang w:val="en-GB"/>
        </w:rPr>
        <w:t>fl</w:t>
      </w:r>
      <w:r w:rsidR="00556CA6" w:rsidRPr="00692901">
        <w:rPr>
          <w:rFonts w:ascii="Sylfaen" w:hAnsi="Sylfaen"/>
          <w:lang w:val="en-GB"/>
        </w:rPr>
        <w:t xml:space="preserve">ight, a symbol of the soul and </w:t>
      </w:r>
      <w:r w:rsidR="00C36A1C" w:rsidRPr="00692901">
        <w:rPr>
          <w:rFonts w:ascii="Sylfaen" w:hAnsi="Sylfaen"/>
          <w:lang w:val="en-GB"/>
        </w:rPr>
        <w:t xml:space="preserve">passing </w:t>
      </w:r>
      <w:r w:rsidR="00556CA6" w:rsidRPr="00692901">
        <w:rPr>
          <w:rFonts w:ascii="Sylfaen" w:hAnsi="Sylfaen"/>
          <w:lang w:val="en-GB"/>
        </w:rPr>
        <w:t>into Paradise. These symbolic names</w:t>
      </w:r>
      <w:r w:rsidR="00C36A1C" w:rsidRPr="00692901">
        <w:rPr>
          <w:rFonts w:ascii="Sylfaen" w:hAnsi="Sylfaen"/>
          <w:lang w:val="en-GB"/>
        </w:rPr>
        <w:t xml:space="preserve"> of animals </w:t>
      </w:r>
      <w:r w:rsidR="001A3CA4">
        <w:rPr>
          <w:rFonts w:ascii="Sylfaen" w:hAnsi="Sylfaen"/>
          <w:lang w:val="en-GB"/>
        </w:rPr>
        <w:t>that</w:t>
      </w:r>
      <w:r w:rsidR="001A3CA4" w:rsidRPr="00692901">
        <w:rPr>
          <w:rFonts w:ascii="Sylfaen" w:hAnsi="Sylfaen"/>
          <w:lang w:val="en-GB"/>
        </w:rPr>
        <w:t xml:space="preserve"> </w:t>
      </w:r>
      <w:r w:rsidR="00556CA6" w:rsidRPr="00692901">
        <w:rPr>
          <w:rFonts w:ascii="Sylfaen" w:hAnsi="Sylfaen"/>
          <w:lang w:val="en-GB"/>
        </w:rPr>
        <w:t>in the Hebrew Bible, each</w:t>
      </w:r>
      <w:r w:rsidR="00C36A1C" w:rsidRPr="00692901">
        <w:rPr>
          <w:rFonts w:ascii="Sylfaen" w:hAnsi="Sylfaen"/>
          <w:lang w:val="en-GB"/>
        </w:rPr>
        <w:t xml:space="preserve"> with a special character </w:t>
      </w:r>
      <w:r w:rsidR="00556CA6" w:rsidRPr="00692901">
        <w:rPr>
          <w:rFonts w:ascii="Sylfaen" w:hAnsi="Sylfaen"/>
          <w:lang w:val="en-GB"/>
        </w:rPr>
        <w:t>with</w:t>
      </w:r>
      <w:r w:rsidR="00C36A1C" w:rsidRPr="00692901">
        <w:rPr>
          <w:rFonts w:ascii="Sylfaen" w:hAnsi="Sylfaen"/>
          <w:lang w:val="en-GB"/>
        </w:rPr>
        <w:t xml:space="preserve"> Kabbalistic aspects, are</w:t>
      </w:r>
      <w:r w:rsidR="001A3CA4">
        <w:rPr>
          <w:rFonts w:ascii="Sylfaen" w:hAnsi="Sylfaen"/>
          <w:lang w:val="en-GB"/>
        </w:rPr>
        <w:t xml:space="preserve"> often used as</w:t>
      </w:r>
      <w:r w:rsidR="00C36A1C" w:rsidRPr="00692901">
        <w:rPr>
          <w:rFonts w:ascii="Sylfaen" w:hAnsi="Sylfaen"/>
          <w:lang w:val="en-GB"/>
        </w:rPr>
        <w:t xml:space="preserve"> first names</w:t>
      </w:r>
      <w:r w:rsidR="00556CA6" w:rsidRPr="00692901">
        <w:rPr>
          <w:rFonts w:ascii="Sylfaen" w:hAnsi="Sylfaen"/>
          <w:lang w:val="en-GB"/>
        </w:rPr>
        <w:t xml:space="preserve"> among</w:t>
      </w:r>
      <w:r w:rsidR="00D57C4C" w:rsidRPr="00692901">
        <w:rPr>
          <w:rFonts w:ascii="Sylfaen" w:hAnsi="Sylfaen"/>
          <w:lang w:val="en-GB"/>
        </w:rPr>
        <w:t xml:space="preserve"> Ashkenazi Jews. </w:t>
      </w:r>
      <w:r w:rsidR="00556CA6" w:rsidRPr="00692901">
        <w:rPr>
          <w:rFonts w:ascii="Sylfaen" w:hAnsi="Sylfaen"/>
          <w:lang w:val="en-GB"/>
        </w:rPr>
        <w:t>A small twig on a funeral monument indicates a child</w:t>
      </w:r>
      <w:r w:rsidR="001A3CA4">
        <w:rPr>
          <w:rFonts w:ascii="Sylfaen" w:hAnsi="Sylfaen"/>
          <w:lang w:val="en-GB"/>
        </w:rPr>
        <w:t>’s</w:t>
      </w:r>
      <w:r w:rsidR="00556CA6" w:rsidRPr="00692901">
        <w:rPr>
          <w:rFonts w:ascii="Sylfaen" w:hAnsi="Sylfaen"/>
          <w:lang w:val="en-GB"/>
        </w:rPr>
        <w:t xml:space="preserve"> tomb. </w:t>
      </w:r>
      <w:r w:rsidR="00D57C4C" w:rsidRPr="00692901">
        <w:rPr>
          <w:rFonts w:ascii="Sylfaen" w:hAnsi="Sylfaen"/>
          <w:lang w:val="en-GB"/>
        </w:rPr>
        <w:t>There are also cases of curious zoomorphic representations of fantasti</w:t>
      </w:r>
      <w:r w:rsidR="00E55157" w:rsidRPr="00692901">
        <w:rPr>
          <w:rFonts w:ascii="Sylfaen" w:hAnsi="Sylfaen"/>
          <w:lang w:val="en-GB"/>
        </w:rPr>
        <w:t>c animals, such as gryphon</w:t>
      </w:r>
      <w:r w:rsidR="001A3CA4">
        <w:rPr>
          <w:rFonts w:ascii="Sylfaen" w:hAnsi="Sylfaen"/>
          <w:lang w:val="en-GB"/>
        </w:rPr>
        <w:t>s or</w:t>
      </w:r>
      <w:r w:rsidR="00E55157" w:rsidRPr="00692901">
        <w:rPr>
          <w:rFonts w:ascii="Sylfaen" w:hAnsi="Sylfaen"/>
          <w:lang w:val="en-GB"/>
        </w:rPr>
        <w:t xml:space="preserve"> </w:t>
      </w:r>
      <w:r w:rsidR="00D57C4C" w:rsidRPr="00692901">
        <w:rPr>
          <w:rFonts w:ascii="Sylfaen" w:hAnsi="Sylfaen"/>
          <w:lang w:val="en-GB"/>
        </w:rPr>
        <w:t>unicorn</w:t>
      </w:r>
      <w:r w:rsidR="001A3CA4">
        <w:rPr>
          <w:rFonts w:ascii="Sylfaen" w:hAnsi="Sylfaen"/>
          <w:lang w:val="en-GB"/>
        </w:rPr>
        <w:t>s, among others</w:t>
      </w:r>
      <w:r w:rsidR="00D57C4C" w:rsidRPr="00692901">
        <w:rPr>
          <w:rFonts w:ascii="Sylfaen" w:hAnsi="Sylfaen"/>
          <w:lang w:val="en-GB"/>
        </w:rPr>
        <w:t xml:space="preserve"> – </w:t>
      </w:r>
      <w:r w:rsidR="00E55157" w:rsidRPr="00692901">
        <w:rPr>
          <w:rFonts w:ascii="Sylfaen" w:hAnsi="Sylfaen"/>
          <w:lang w:val="en-GB"/>
        </w:rPr>
        <w:t xml:space="preserve">a </w:t>
      </w:r>
      <w:r w:rsidR="00D57C4C" w:rsidRPr="00692901">
        <w:rPr>
          <w:rFonts w:ascii="Sylfaen" w:hAnsi="Sylfaen"/>
          <w:lang w:val="en-GB"/>
        </w:rPr>
        <w:t>th</w:t>
      </w:r>
      <w:r w:rsidR="00E55157" w:rsidRPr="00692901">
        <w:rPr>
          <w:rFonts w:ascii="Sylfaen" w:hAnsi="Sylfaen"/>
          <w:lang w:val="en-GB"/>
        </w:rPr>
        <w:t>eme studied by the epigraphist P</w:t>
      </w:r>
      <w:r w:rsidR="00D57C4C" w:rsidRPr="00692901">
        <w:rPr>
          <w:rFonts w:ascii="Sylfaen" w:hAnsi="Sylfaen"/>
          <w:lang w:val="en-GB"/>
        </w:rPr>
        <w:t>rofessor Silviu Sanie.</w:t>
      </w:r>
      <w:r w:rsidR="00FD0DBF" w:rsidRPr="00692901">
        <w:rPr>
          <w:rStyle w:val="FootnoteReference"/>
          <w:rFonts w:ascii="Sylfaen" w:hAnsi="Sylfaen"/>
          <w:lang w:val="en-GB"/>
        </w:rPr>
        <w:footnoteReference w:id="65"/>
      </w:r>
      <w:r w:rsidR="00E55157" w:rsidRPr="00692901">
        <w:rPr>
          <w:rFonts w:ascii="Sylfaen" w:hAnsi="Sylfaen"/>
          <w:lang w:val="en-GB"/>
        </w:rPr>
        <w:t xml:space="preserve"> T</w:t>
      </w:r>
      <w:r w:rsidR="00D57C4C" w:rsidRPr="00692901">
        <w:rPr>
          <w:rFonts w:ascii="Sylfaen" w:hAnsi="Sylfaen"/>
          <w:lang w:val="en-GB"/>
        </w:rPr>
        <w:t xml:space="preserve">he </w:t>
      </w:r>
      <w:r w:rsidR="00E55157" w:rsidRPr="00692901">
        <w:rPr>
          <w:rFonts w:ascii="Sylfaen" w:hAnsi="Sylfaen"/>
          <w:lang w:val="en-GB"/>
        </w:rPr>
        <w:t>borders surrounding</w:t>
      </w:r>
      <w:r w:rsidR="00DE7203" w:rsidRPr="00692901">
        <w:rPr>
          <w:rFonts w:ascii="Sylfaen" w:hAnsi="Sylfaen"/>
          <w:lang w:val="en-GB"/>
        </w:rPr>
        <w:t xml:space="preserve"> </w:t>
      </w:r>
      <w:r w:rsidR="00E55157" w:rsidRPr="00692901">
        <w:rPr>
          <w:rFonts w:ascii="Sylfaen" w:hAnsi="Sylfaen"/>
          <w:lang w:val="en-GB"/>
        </w:rPr>
        <w:t xml:space="preserve">the text of the inscriptions </w:t>
      </w:r>
      <w:r w:rsidR="001A3CA4">
        <w:rPr>
          <w:rFonts w:ascii="Sylfaen" w:hAnsi="Sylfaen"/>
          <w:lang w:val="en-GB"/>
        </w:rPr>
        <w:t xml:space="preserve">are usually </w:t>
      </w:r>
      <w:r w:rsidR="00DE7203" w:rsidRPr="00692901">
        <w:rPr>
          <w:rFonts w:ascii="Sylfaen" w:hAnsi="Sylfaen"/>
          <w:lang w:val="en-GB"/>
        </w:rPr>
        <w:t>rectangular</w:t>
      </w:r>
      <w:r w:rsidR="001A3CA4">
        <w:rPr>
          <w:rFonts w:ascii="Sylfaen" w:hAnsi="Sylfaen"/>
          <w:lang w:val="en-GB"/>
        </w:rPr>
        <w:t xml:space="preserve"> in</w:t>
      </w:r>
      <w:r w:rsidR="00DE7203" w:rsidRPr="00692901">
        <w:rPr>
          <w:rFonts w:ascii="Sylfaen" w:hAnsi="Sylfaen"/>
          <w:lang w:val="en-GB"/>
        </w:rPr>
        <w:t xml:space="preserve"> form</w:t>
      </w:r>
      <w:r w:rsidR="001A3CA4">
        <w:rPr>
          <w:rFonts w:ascii="Sylfaen" w:hAnsi="Sylfaen"/>
          <w:lang w:val="en-GB"/>
        </w:rPr>
        <w:t xml:space="preserve"> and</w:t>
      </w:r>
      <w:r w:rsidR="00DE7203" w:rsidRPr="00692901">
        <w:rPr>
          <w:rFonts w:ascii="Sylfaen" w:hAnsi="Sylfaen"/>
          <w:lang w:val="en-GB"/>
        </w:rPr>
        <w:t xml:space="preserve"> </w:t>
      </w:r>
      <w:r w:rsidR="00E55157" w:rsidRPr="00692901">
        <w:rPr>
          <w:rFonts w:ascii="Sylfaen" w:hAnsi="Sylfaen"/>
          <w:lang w:val="en-GB"/>
        </w:rPr>
        <w:t>represent garlands of plants. I</w:t>
      </w:r>
      <w:r w:rsidR="00DE7203" w:rsidRPr="00692901">
        <w:rPr>
          <w:rFonts w:ascii="Sylfaen" w:hAnsi="Sylfaen"/>
          <w:lang w:val="en-GB"/>
        </w:rPr>
        <w:t xml:space="preserve">maginary designs of the Temple of Jerusalem, sometimes in the form of </w:t>
      </w:r>
      <w:r w:rsidR="00FF71E8">
        <w:rPr>
          <w:rFonts w:ascii="Sylfaen" w:hAnsi="Sylfaen"/>
          <w:lang w:val="en-GB"/>
        </w:rPr>
        <w:t>a vaulted arch or a rectangular doorway</w:t>
      </w:r>
      <w:r w:rsidR="00DE7203" w:rsidRPr="00692901">
        <w:rPr>
          <w:rFonts w:ascii="Sylfaen" w:hAnsi="Sylfaen"/>
          <w:lang w:val="en-GB"/>
        </w:rPr>
        <w:t>, represe</w:t>
      </w:r>
      <w:r w:rsidR="003B1016" w:rsidRPr="00692901">
        <w:rPr>
          <w:rFonts w:ascii="Sylfaen" w:hAnsi="Sylfaen"/>
          <w:lang w:val="en-GB"/>
        </w:rPr>
        <w:t xml:space="preserve">nted by some lines, and the Menorah – </w:t>
      </w:r>
      <w:r w:rsidR="003F4086" w:rsidRPr="00692901">
        <w:rPr>
          <w:rFonts w:ascii="Sylfaen" w:hAnsi="Sylfaen"/>
          <w:lang w:val="en-GB"/>
        </w:rPr>
        <w:t>t</w:t>
      </w:r>
      <w:r w:rsidR="003B1016" w:rsidRPr="00692901">
        <w:rPr>
          <w:rFonts w:ascii="Sylfaen" w:hAnsi="Sylfaen"/>
          <w:lang w:val="en-GB"/>
        </w:rPr>
        <w:t xml:space="preserve">he </w:t>
      </w:r>
      <w:r w:rsidR="003F4086" w:rsidRPr="00692901">
        <w:rPr>
          <w:rFonts w:ascii="Sylfaen" w:hAnsi="Sylfaen"/>
          <w:lang w:val="en-GB"/>
        </w:rPr>
        <w:t xml:space="preserve">candelabrum with seven </w:t>
      </w:r>
      <w:r w:rsidR="00E55157" w:rsidRPr="00692901">
        <w:rPr>
          <w:rFonts w:ascii="Sylfaen" w:hAnsi="Sylfaen"/>
          <w:lang w:val="en-GB"/>
        </w:rPr>
        <w:t xml:space="preserve">arms of the Temple of Jerusalem, are engraved on some </w:t>
      </w:r>
      <w:r w:rsidR="009E2642">
        <w:rPr>
          <w:rFonts w:ascii="Sylfaen" w:hAnsi="Sylfaen"/>
          <w:lang w:val="en-GB"/>
        </w:rPr>
        <w:t>tombstones.</w:t>
      </w:r>
    </w:p>
    <w:p w14:paraId="2303FA05" w14:textId="1A71AB2A" w:rsidR="00C4331B" w:rsidRDefault="00F935B0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The funeral inscriptions </w:t>
      </w:r>
      <w:r w:rsidR="00736795">
        <w:rPr>
          <w:rFonts w:ascii="Sylfaen" w:hAnsi="Sylfaen"/>
          <w:lang w:val="en-GB"/>
        </w:rPr>
        <w:t>are in</w:t>
      </w:r>
      <w:r w:rsidR="00736795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two parts. The first par</w:t>
      </w:r>
      <w:r w:rsidR="00E55157" w:rsidRPr="00692901">
        <w:rPr>
          <w:rFonts w:ascii="Sylfaen" w:hAnsi="Sylfaen"/>
          <w:lang w:val="en-GB"/>
        </w:rPr>
        <w:t>t is a</w:t>
      </w:r>
      <w:r w:rsidR="003F4086" w:rsidRPr="00692901">
        <w:rPr>
          <w:rFonts w:ascii="Sylfaen" w:hAnsi="Sylfaen"/>
          <w:lang w:val="en-GB"/>
        </w:rPr>
        <w:t xml:space="preserve"> stereotype formula, a</w:t>
      </w:r>
      <w:r w:rsidRPr="00692901">
        <w:rPr>
          <w:rFonts w:ascii="Sylfaen" w:hAnsi="Sylfaen"/>
          <w:lang w:val="en-GB"/>
        </w:rPr>
        <w:t xml:space="preserve">bbreviated by initials. </w:t>
      </w:r>
      <w:r w:rsidR="00736795">
        <w:rPr>
          <w:rFonts w:ascii="Sylfaen" w:hAnsi="Sylfaen"/>
          <w:lang w:val="en-GB"/>
        </w:rPr>
        <w:t>At</w:t>
      </w:r>
      <w:r w:rsidR="00736795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the beginning of an in</w:t>
      </w:r>
      <w:r w:rsidR="00E55157" w:rsidRPr="00692901">
        <w:rPr>
          <w:rFonts w:ascii="Sylfaen" w:hAnsi="Sylfaen"/>
          <w:lang w:val="en-GB"/>
        </w:rPr>
        <w:t xml:space="preserve">scription, </w:t>
      </w:r>
      <w:r w:rsidR="00736795">
        <w:rPr>
          <w:rFonts w:ascii="Sylfaen" w:hAnsi="Sylfaen"/>
          <w:lang w:val="en-GB"/>
        </w:rPr>
        <w:t>o</w:t>
      </w:r>
      <w:r w:rsidR="00E55157" w:rsidRPr="00692901">
        <w:rPr>
          <w:rFonts w:ascii="Sylfaen" w:hAnsi="Sylfaen"/>
          <w:lang w:val="en-GB"/>
        </w:rPr>
        <w:t xml:space="preserve">n a special line, the abbreviation with the </w:t>
      </w:r>
      <w:r w:rsidRPr="00692901">
        <w:rPr>
          <w:rFonts w:ascii="Sylfaen" w:hAnsi="Sylfaen"/>
          <w:lang w:val="en-GB"/>
        </w:rPr>
        <w:t>Hebrew letter</w:t>
      </w:r>
      <w:r w:rsidR="002B06AE">
        <w:rPr>
          <w:rFonts w:ascii="Sylfaen" w:hAnsi="Sylfaen"/>
          <w:lang w:val="en-GB"/>
        </w:rPr>
        <w:t xml:space="preserve">s </w:t>
      </w:r>
      <w:r w:rsidRPr="00692901">
        <w:rPr>
          <w:rFonts w:ascii="Sylfaen" w:hAnsi="Sylfaen"/>
          <w:rtl/>
          <w:lang w:val="en-GB"/>
        </w:rPr>
        <w:t>פ</w:t>
      </w:r>
      <w:r w:rsidR="00154F9D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(</w:t>
      </w:r>
      <w:proofErr w:type="spellStart"/>
      <w:r w:rsidRPr="002B06AE">
        <w:rPr>
          <w:rFonts w:ascii="Sylfaen" w:hAnsi="Sylfaen"/>
          <w:i/>
          <w:iCs/>
          <w:lang w:val="en-GB"/>
        </w:rPr>
        <w:t>pei</w:t>
      </w:r>
      <w:proofErr w:type="spellEnd"/>
      <w:r w:rsidRPr="00692901">
        <w:rPr>
          <w:rFonts w:ascii="Sylfaen" w:hAnsi="Sylfaen"/>
          <w:lang w:val="en-GB"/>
        </w:rPr>
        <w:t>)</w:t>
      </w:r>
      <w:r w:rsidR="00154F9D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and</w:t>
      </w:r>
      <w:proofErr w:type="gramStart"/>
      <w:r w:rsidRPr="00692901">
        <w:rPr>
          <w:rFonts w:ascii="Sylfaen" w:hAnsi="Sylfaen"/>
          <w:rtl/>
          <w:lang w:val="en-GB"/>
        </w:rPr>
        <w:t>נ</w:t>
      </w:r>
      <w:r w:rsidR="00983C0B">
        <w:rPr>
          <w:rFonts w:ascii="Sylfaen" w:hAnsi="Sylfaen"/>
          <w:rtl/>
          <w:lang w:val="en-GB"/>
        </w:rPr>
        <w:t xml:space="preserve"> </w:t>
      </w:r>
      <w:r w:rsidR="00736795">
        <w:rPr>
          <w:rFonts w:ascii="Sylfaen" w:hAnsi="Sylfaen"/>
          <w:lang w:val="en-GB"/>
        </w:rPr>
        <w:t xml:space="preserve"> </w:t>
      </w:r>
      <w:r w:rsidR="002B06AE" w:rsidRPr="00692901">
        <w:rPr>
          <w:rFonts w:ascii="Sylfaen" w:hAnsi="Sylfaen"/>
          <w:lang w:val="en-GB"/>
        </w:rPr>
        <w:t>(</w:t>
      </w:r>
      <w:proofErr w:type="gramEnd"/>
      <w:r w:rsidR="002B06AE" w:rsidRPr="002B06AE">
        <w:rPr>
          <w:rFonts w:ascii="Sylfaen" w:hAnsi="Sylfaen"/>
          <w:i/>
          <w:iCs/>
          <w:lang w:val="en-GB"/>
        </w:rPr>
        <w:t>nun</w:t>
      </w:r>
      <w:r w:rsidR="002B06AE" w:rsidRPr="00692901">
        <w:rPr>
          <w:rFonts w:ascii="Sylfaen" w:hAnsi="Sylfaen"/>
          <w:lang w:val="en-GB"/>
        </w:rPr>
        <w:t>)</w:t>
      </w:r>
      <w:r w:rsidR="002B06AE">
        <w:rPr>
          <w:rFonts w:ascii="Sylfaen" w:hAnsi="Sylfaen"/>
          <w:lang w:val="en-GB"/>
        </w:rPr>
        <w:t xml:space="preserve"> </w:t>
      </w:r>
      <w:r w:rsidR="00736795">
        <w:rPr>
          <w:rFonts w:ascii="Sylfaen" w:hAnsi="Sylfaen"/>
          <w:lang w:val="en-GB"/>
        </w:rPr>
        <w:t>is written</w:t>
      </w:r>
      <w:r w:rsidRPr="00692901">
        <w:rPr>
          <w:rFonts w:ascii="Sylfaen" w:hAnsi="Sylfaen"/>
          <w:lang w:val="en-GB"/>
        </w:rPr>
        <w:t>,</w:t>
      </w:r>
      <w:r w:rsidR="00736795">
        <w:rPr>
          <w:rFonts w:ascii="Sylfaen" w:hAnsi="Sylfaen"/>
          <w:lang w:val="en-GB"/>
        </w:rPr>
        <w:t xml:space="preserve"> standing</w:t>
      </w:r>
      <w:r w:rsidRPr="00692901">
        <w:rPr>
          <w:rFonts w:ascii="Sylfaen" w:hAnsi="Sylfaen"/>
          <w:lang w:val="en-GB"/>
        </w:rPr>
        <w:t xml:space="preserve"> for the expression</w:t>
      </w:r>
      <w:r w:rsidR="00154F9D" w:rsidRPr="00692901">
        <w:rPr>
          <w:rFonts w:ascii="Sylfaen" w:hAnsi="Sylfaen"/>
          <w:lang w:val="en-GB"/>
        </w:rPr>
        <w:t xml:space="preserve"> </w:t>
      </w:r>
      <w:proofErr w:type="spellStart"/>
      <w:r w:rsidR="003F4086" w:rsidRPr="00692901">
        <w:rPr>
          <w:rFonts w:ascii="Sylfaen" w:hAnsi="Sylfaen"/>
          <w:i/>
          <w:lang w:val="en-GB"/>
        </w:rPr>
        <w:t>poh</w:t>
      </w:r>
      <w:proofErr w:type="spellEnd"/>
      <w:r w:rsidR="003F4086" w:rsidRPr="00692901">
        <w:rPr>
          <w:rFonts w:ascii="Sylfaen" w:hAnsi="Sylfaen"/>
          <w:i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lang w:val="en-GB"/>
        </w:rPr>
        <w:t>nitman</w:t>
      </w:r>
      <w:proofErr w:type="spellEnd"/>
      <w:r w:rsidR="00154F9D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(here is buried).</w:t>
      </w:r>
      <w:r w:rsidR="00154F9D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At the</w:t>
      </w:r>
      <w:r w:rsidR="00E55157" w:rsidRPr="00692901">
        <w:rPr>
          <w:rFonts w:ascii="Sylfaen" w:hAnsi="Sylfaen"/>
          <w:lang w:val="en-GB"/>
        </w:rPr>
        <w:t xml:space="preserve"> end of </w:t>
      </w:r>
      <w:r w:rsidR="00736795">
        <w:rPr>
          <w:rFonts w:ascii="Sylfaen" w:hAnsi="Sylfaen"/>
          <w:lang w:val="en-GB"/>
        </w:rPr>
        <w:t>the</w:t>
      </w:r>
      <w:r w:rsidR="00E55157" w:rsidRPr="00692901">
        <w:rPr>
          <w:rFonts w:ascii="Sylfaen" w:hAnsi="Sylfaen"/>
          <w:lang w:val="en-GB"/>
        </w:rPr>
        <w:t xml:space="preserve"> inscription</w:t>
      </w:r>
      <w:r w:rsidR="00736795">
        <w:rPr>
          <w:rFonts w:ascii="Sylfaen" w:hAnsi="Sylfaen"/>
          <w:lang w:val="en-GB"/>
        </w:rPr>
        <w:t>,</w:t>
      </w:r>
      <w:r w:rsidR="00E55157" w:rsidRPr="00692901">
        <w:rPr>
          <w:rFonts w:ascii="Sylfaen" w:hAnsi="Sylfaen"/>
          <w:lang w:val="en-GB"/>
        </w:rPr>
        <w:t xml:space="preserve"> </w:t>
      </w:r>
      <w:r w:rsidR="00736795">
        <w:rPr>
          <w:rFonts w:ascii="Sylfaen" w:hAnsi="Sylfaen"/>
          <w:lang w:val="en-GB"/>
        </w:rPr>
        <w:t>the initial</w:t>
      </w:r>
      <w:r w:rsidRPr="00692901">
        <w:rPr>
          <w:rFonts w:ascii="Sylfaen" w:hAnsi="Sylfaen"/>
          <w:lang w:val="en-GB"/>
        </w:rPr>
        <w:t xml:space="preserve"> Hebrew letters</w:t>
      </w:r>
      <w:r w:rsidR="0015640F" w:rsidRPr="00692901">
        <w:rPr>
          <w:rFonts w:ascii="Sylfaen" w:hAnsi="Sylfaen"/>
          <w:lang w:val="en-GB"/>
        </w:rPr>
        <w:t xml:space="preserve"> </w:t>
      </w:r>
      <w:r w:rsidR="003F4086" w:rsidRPr="00692901">
        <w:rPr>
          <w:rFonts w:ascii="Sylfaen" w:hAnsi="Sylfaen"/>
          <w:rtl/>
          <w:lang w:val="en-GB"/>
        </w:rPr>
        <w:t>ת נ צ</w:t>
      </w:r>
      <w:r w:rsidR="0015640F" w:rsidRPr="00692901">
        <w:rPr>
          <w:rFonts w:ascii="Sylfaen" w:hAnsi="Sylfaen"/>
          <w:rtl/>
          <w:lang w:val="en-GB"/>
        </w:rPr>
        <w:t xml:space="preserve"> ב ה</w:t>
      </w:r>
      <w:r w:rsidR="00154F9D" w:rsidRPr="00692901">
        <w:rPr>
          <w:rFonts w:ascii="Sylfaen" w:hAnsi="Sylfaen"/>
          <w:lang w:val="en-GB"/>
        </w:rPr>
        <w:t xml:space="preserve"> </w:t>
      </w:r>
      <w:r w:rsidR="0015640F" w:rsidRPr="00692901">
        <w:rPr>
          <w:rFonts w:ascii="Sylfaen" w:hAnsi="Sylfaen"/>
          <w:lang w:val="en-GB"/>
        </w:rPr>
        <w:t>(</w:t>
      </w:r>
      <w:r w:rsidR="0015640F" w:rsidRPr="002B06AE">
        <w:rPr>
          <w:rFonts w:ascii="Sylfaen" w:hAnsi="Sylfaen"/>
          <w:i/>
          <w:iCs/>
          <w:lang w:val="en-GB"/>
        </w:rPr>
        <w:t>thaw</w:t>
      </w:r>
      <w:r w:rsidR="0015640F" w:rsidRPr="00692901">
        <w:rPr>
          <w:rFonts w:ascii="Sylfaen" w:hAnsi="Sylfaen"/>
          <w:lang w:val="en-GB"/>
        </w:rPr>
        <w:t xml:space="preserve">, </w:t>
      </w:r>
      <w:r w:rsidR="0015640F" w:rsidRPr="002B06AE">
        <w:rPr>
          <w:rFonts w:ascii="Sylfaen" w:hAnsi="Sylfaen"/>
          <w:i/>
          <w:iCs/>
          <w:lang w:val="en-GB"/>
        </w:rPr>
        <w:t>nun</w:t>
      </w:r>
      <w:r w:rsidR="0015640F" w:rsidRPr="00692901">
        <w:rPr>
          <w:rFonts w:ascii="Sylfaen" w:hAnsi="Sylfaen"/>
          <w:lang w:val="en-GB"/>
        </w:rPr>
        <w:t xml:space="preserve">, </w:t>
      </w:r>
      <w:proofErr w:type="spellStart"/>
      <w:r w:rsidR="0015640F" w:rsidRPr="002B06AE">
        <w:rPr>
          <w:rFonts w:ascii="Sylfaen" w:hAnsi="Sylfaen"/>
          <w:i/>
          <w:iCs/>
          <w:lang w:val="en-GB"/>
        </w:rPr>
        <w:t>tzadeh</w:t>
      </w:r>
      <w:proofErr w:type="spellEnd"/>
      <w:r w:rsidR="0015640F" w:rsidRPr="00692901">
        <w:rPr>
          <w:rFonts w:ascii="Sylfaen" w:hAnsi="Sylfaen"/>
          <w:lang w:val="en-GB"/>
        </w:rPr>
        <w:t xml:space="preserve">, </w:t>
      </w:r>
      <w:proofErr w:type="spellStart"/>
      <w:r w:rsidR="0015640F" w:rsidRPr="002B06AE">
        <w:rPr>
          <w:rFonts w:ascii="Sylfaen" w:hAnsi="Sylfaen"/>
          <w:i/>
          <w:iCs/>
          <w:lang w:val="en-GB"/>
        </w:rPr>
        <w:t>beith</w:t>
      </w:r>
      <w:proofErr w:type="spellEnd"/>
      <w:r w:rsidR="0015640F" w:rsidRPr="00692901">
        <w:rPr>
          <w:rFonts w:ascii="Sylfaen" w:hAnsi="Sylfaen"/>
          <w:lang w:val="en-GB"/>
        </w:rPr>
        <w:t xml:space="preserve">, </w:t>
      </w:r>
      <w:proofErr w:type="spellStart"/>
      <w:r w:rsidR="0015640F" w:rsidRPr="002B06AE">
        <w:rPr>
          <w:rFonts w:ascii="Sylfaen" w:hAnsi="Sylfaen"/>
          <w:i/>
          <w:iCs/>
          <w:lang w:val="en-GB"/>
        </w:rPr>
        <w:t>hei</w:t>
      </w:r>
      <w:proofErr w:type="spellEnd"/>
      <w:r w:rsidR="00736795">
        <w:rPr>
          <w:rFonts w:ascii="Sylfaen" w:hAnsi="Sylfaen"/>
          <w:lang w:val="en-GB"/>
        </w:rPr>
        <w:t>) are inscribed, to represent the phrase,</w:t>
      </w:r>
      <w:r w:rsidR="0015640F" w:rsidRPr="00692901">
        <w:rPr>
          <w:rFonts w:ascii="Sylfaen" w:hAnsi="Sylfaen"/>
          <w:lang w:val="en-GB"/>
        </w:rPr>
        <w:t xml:space="preserve"> </w:t>
      </w:r>
      <w:proofErr w:type="spellStart"/>
      <w:r w:rsidR="003F4086" w:rsidRPr="00692901">
        <w:rPr>
          <w:rFonts w:ascii="Sylfaen" w:hAnsi="Sylfaen"/>
          <w:i/>
          <w:iCs/>
          <w:lang w:val="en-GB"/>
        </w:rPr>
        <w:t>Thehyi</w:t>
      </w:r>
      <w:proofErr w:type="spellEnd"/>
      <w:r w:rsidR="003F4086" w:rsidRPr="00692901">
        <w:rPr>
          <w:rFonts w:ascii="Sylfaen" w:hAnsi="Sylfaen"/>
          <w:i/>
          <w:iCs/>
          <w:lang w:val="en-GB"/>
        </w:rPr>
        <w:t xml:space="preserve"> </w:t>
      </w:r>
      <w:proofErr w:type="spellStart"/>
      <w:r w:rsidR="003F4086" w:rsidRPr="00692901">
        <w:rPr>
          <w:rFonts w:ascii="Sylfaen" w:hAnsi="Sylfaen"/>
          <w:i/>
          <w:iCs/>
          <w:lang w:val="en-GB"/>
        </w:rPr>
        <w:t>nishematho</w:t>
      </w:r>
      <w:proofErr w:type="spellEnd"/>
      <w:r w:rsidR="002B06AE">
        <w:rPr>
          <w:rFonts w:ascii="Sylfaen" w:hAnsi="Sylfaen"/>
          <w:i/>
          <w:iCs/>
          <w:lang w:val="en-GB"/>
        </w:rPr>
        <w:t xml:space="preserve"> </w:t>
      </w:r>
      <w:r w:rsidR="003F4086" w:rsidRPr="00692901">
        <w:rPr>
          <w:rFonts w:ascii="Sylfaen" w:hAnsi="Sylfaen"/>
          <w:lang w:val="en-GB"/>
        </w:rPr>
        <w:t>/</w:t>
      </w:r>
      <w:proofErr w:type="spellStart"/>
      <w:r w:rsidR="003F4086" w:rsidRPr="00692901">
        <w:rPr>
          <w:rFonts w:ascii="Sylfaen" w:hAnsi="Sylfaen"/>
          <w:i/>
          <w:iCs/>
          <w:lang w:val="en-GB"/>
        </w:rPr>
        <w:t>n</w:t>
      </w:r>
      <w:r w:rsidR="0015640F" w:rsidRPr="00692901">
        <w:rPr>
          <w:rFonts w:ascii="Sylfaen" w:hAnsi="Sylfaen"/>
          <w:i/>
          <w:iCs/>
          <w:lang w:val="en-GB"/>
        </w:rPr>
        <w:t>ish</w:t>
      </w:r>
      <w:r w:rsidR="003F4086" w:rsidRPr="00692901">
        <w:rPr>
          <w:rFonts w:ascii="Sylfaen" w:hAnsi="Sylfaen"/>
          <w:i/>
          <w:iCs/>
          <w:lang w:val="en-GB"/>
        </w:rPr>
        <w:t>emathah</w:t>
      </w:r>
      <w:proofErr w:type="spellEnd"/>
      <w:r w:rsidR="003F4086" w:rsidRPr="00692901">
        <w:rPr>
          <w:rFonts w:ascii="Sylfaen" w:hAnsi="Sylfaen"/>
          <w:i/>
          <w:iCs/>
          <w:lang w:val="en-GB"/>
        </w:rPr>
        <w:t xml:space="preserve"> </w:t>
      </w:r>
      <w:proofErr w:type="spellStart"/>
      <w:r w:rsidR="003F4086" w:rsidRPr="00692901">
        <w:rPr>
          <w:rFonts w:ascii="Sylfaen" w:hAnsi="Sylfaen"/>
          <w:i/>
          <w:iCs/>
          <w:lang w:val="en-GB"/>
        </w:rPr>
        <w:t>tzerurah</w:t>
      </w:r>
      <w:proofErr w:type="spellEnd"/>
      <w:r w:rsidR="003F4086" w:rsidRPr="00692901">
        <w:rPr>
          <w:rFonts w:ascii="Sylfaen" w:hAnsi="Sylfaen"/>
          <w:i/>
          <w:iCs/>
          <w:lang w:val="en-GB"/>
        </w:rPr>
        <w:t xml:space="preserve"> </w:t>
      </w:r>
      <w:proofErr w:type="spellStart"/>
      <w:r w:rsidR="003F4086" w:rsidRPr="00692901">
        <w:rPr>
          <w:rFonts w:ascii="Sylfaen" w:hAnsi="Sylfaen"/>
          <w:i/>
          <w:iCs/>
          <w:lang w:val="en-GB"/>
        </w:rPr>
        <w:t>bitzeror</w:t>
      </w:r>
      <w:proofErr w:type="spellEnd"/>
      <w:r w:rsidR="003F4086" w:rsidRPr="00692901">
        <w:rPr>
          <w:rFonts w:ascii="Sylfaen" w:hAnsi="Sylfaen"/>
          <w:i/>
          <w:iCs/>
          <w:lang w:val="en-GB"/>
        </w:rPr>
        <w:t xml:space="preserve"> </w:t>
      </w:r>
      <w:proofErr w:type="spellStart"/>
      <w:r w:rsidR="0015640F" w:rsidRPr="00692901">
        <w:rPr>
          <w:rFonts w:ascii="Sylfaen" w:hAnsi="Sylfaen"/>
          <w:i/>
          <w:iCs/>
          <w:lang w:val="en-GB"/>
        </w:rPr>
        <w:t>hachayim</w:t>
      </w:r>
      <w:proofErr w:type="spellEnd"/>
      <w:r w:rsidR="0015640F" w:rsidRPr="00692901">
        <w:rPr>
          <w:rFonts w:ascii="Sylfaen" w:hAnsi="Sylfaen"/>
          <w:lang w:val="en-GB"/>
        </w:rPr>
        <w:t xml:space="preserve"> </w:t>
      </w:r>
      <w:r w:rsidR="00736795">
        <w:rPr>
          <w:rFonts w:ascii="Sylfaen" w:hAnsi="Sylfaen"/>
          <w:lang w:val="en-GB"/>
        </w:rPr>
        <w:t>(</w:t>
      </w:r>
      <w:r w:rsidR="00B26A93" w:rsidRPr="00692901">
        <w:rPr>
          <w:rFonts w:ascii="Sylfaen" w:hAnsi="Sylfaen"/>
          <w:lang w:val="en-GB"/>
        </w:rPr>
        <w:t>May his/her soul be bound up in the bond of everlasting life</w:t>
      </w:r>
      <w:r w:rsidR="00736795">
        <w:rPr>
          <w:rFonts w:ascii="Sylfaen" w:hAnsi="Sylfaen"/>
          <w:lang w:val="en-GB"/>
        </w:rPr>
        <w:t>)</w:t>
      </w:r>
      <w:r w:rsidR="00B26A93" w:rsidRPr="00692901">
        <w:rPr>
          <w:rFonts w:ascii="Sylfaen" w:hAnsi="Sylfaen"/>
          <w:lang w:val="en-GB"/>
        </w:rPr>
        <w:t xml:space="preserve">. </w:t>
      </w:r>
      <w:r w:rsidR="0015640F" w:rsidRPr="00692901">
        <w:rPr>
          <w:rFonts w:ascii="Sylfaen" w:hAnsi="Sylfaen"/>
          <w:lang w:val="en-GB"/>
        </w:rPr>
        <w:t>The special text of the inscription includes</w:t>
      </w:r>
      <w:r w:rsidR="00E55157" w:rsidRPr="00692901">
        <w:rPr>
          <w:rFonts w:ascii="Sylfaen" w:hAnsi="Sylfaen"/>
          <w:lang w:val="en-GB"/>
        </w:rPr>
        <w:t xml:space="preserve"> a characteristic of the deceased</w:t>
      </w:r>
      <w:r w:rsidR="00A21BC6" w:rsidRPr="00692901">
        <w:rPr>
          <w:rFonts w:ascii="Sylfaen" w:hAnsi="Sylfaen"/>
          <w:lang w:val="en-GB"/>
        </w:rPr>
        <w:t>:</w:t>
      </w:r>
      <w:r w:rsidR="0015640F" w:rsidRPr="00692901">
        <w:rPr>
          <w:rFonts w:ascii="Sylfaen" w:hAnsi="Sylfaen"/>
          <w:lang w:val="en-GB"/>
        </w:rPr>
        <w:t xml:space="preserve"> if he was a man, that he was learned in the </w:t>
      </w:r>
      <w:r w:rsidR="009611BC" w:rsidRPr="009611BC">
        <w:rPr>
          <w:rFonts w:ascii="Sylfaen" w:hAnsi="Sylfaen"/>
          <w:lang w:val="en-GB"/>
        </w:rPr>
        <w:t>Torah</w:t>
      </w:r>
      <w:r w:rsidR="0015640F" w:rsidRPr="00692901">
        <w:rPr>
          <w:rFonts w:ascii="Sylfaen" w:hAnsi="Sylfaen"/>
          <w:lang w:val="en-GB"/>
        </w:rPr>
        <w:t>, a righteous and honest man</w:t>
      </w:r>
      <w:r w:rsidR="00E55157" w:rsidRPr="00692901">
        <w:rPr>
          <w:rFonts w:ascii="Sylfaen" w:hAnsi="Sylfaen"/>
          <w:lang w:val="en-GB"/>
        </w:rPr>
        <w:t xml:space="preserve">; if </w:t>
      </w:r>
      <w:r w:rsidR="003F4086" w:rsidRPr="00692901">
        <w:rPr>
          <w:rFonts w:ascii="Sylfaen" w:hAnsi="Sylfaen"/>
          <w:lang w:val="en-GB"/>
        </w:rPr>
        <w:t>a w</w:t>
      </w:r>
      <w:r w:rsidR="00A02EA8" w:rsidRPr="00692901">
        <w:rPr>
          <w:rFonts w:ascii="Sylfaen" w:hAnsi="Sylfaen"/>
          <w:lang w:val="en-GB"/>
        </w:rPr>
        <w:t xml:space="preserve">oman, that she was a devoted, </w:t>
      </w:r>
      <w:proofErr w:type="gramStart"/>
      <w:r w:rsidR="00A21BC6" w:rsidRPr="00692901">
        <w:rPr>
          <w:rFonts w:ascii="Sylfaen" w:hAnsi="Sylfaen"/>
          <w:lang w:val="en-GB"/>
        </w:rPr>
        <w:t>honest</w:t>
      </w:r>
      <w:proofErr w:type="gramEnd"/>
      <w:r w:rsidR="00A21BC6" w:rsidRPr="00692901">
        <w:rPr>
          <w:rFonts w:ascii="Sylfaen" w:hAnsi="Sylfaen"/>
          <w:lang w:val="en-GB"/>
        </w:rPr>
        <w:t xml:space="preserve"> </w:t>
      </w:r>
      <w:r w:rsidR="00A02EA8" w:rsidRPr="00692901">
        <w:rPr>
          <w:rFonts w:ascii="Sylfaen" w:hAnsi="Sylfaen"/>
          <w:lang w:val="en-GB"/>
        </w:rPr>
        <w:t>and</w:t>
      </w:r>
      <w:r w:rsidR="003F4086" w:rsidRPr="00692901">
        <w:rPr>
          <w:rFonts w:ascii="Sylfaen" w:hAnsi="Sylfaen"/>
          <w:lang w:val="en-GB"/>
        </w:rPr>
        <w:t xml:space="preserve"> diligent </w:t>
      </w:r>
      <w:r w:rsidR="00A21BC6" w:rsidRPr="00692901">
        <w:rPr>
          <w:rFonts w:ascii="Sylfaen" w:hAnsi="Sylfaen"/>
          <w:lang w:val="en-GB"/>
        </w:rPr>
        <w:t>wom</w:t>
      </w:r>
      <w:r w:rsidR="00A02EA8" w:rsidRPr="00692901">
        <w:rPr>
          <w:rFonts w:ascii="Sylfaen" w:hAnsi="Sylfaen"/>
          <w:lang w:val="en-GB"/>
        </w:rPr>
        <w:t xml:space="preserve">an. </w:t>
      </w:r>
      <w:r w:rsidR="00736795">
        <w:rPr>
          <w:rFonts w:ascii="Sylfaen" w:hAnsi="Sylfaen"/>
          <w:lang w:val="en-GB"/>
        </w:rPr>
        <w:t>If</w:t>
      </w:r>
      <w:r w:rsidR="00A02EA8" w:rsidRPr="00692901">
        <w:rPr>
          <w:rFonts w:ascii="Sylfaen" w:hAnsi="Sylfaen"/>
          <w:lang w:val="en-GB"/>
        </w:rPr>
        <w:t xml:space="preserve"> the deceased</w:t>
      </w:r>
      <w:r w:rsidR="00A21BC6" w:rsidRPr="00692901">
        <w:rPr>
          <w:rFonts w:ascii="Sylfaen" w:hAnsi="Sylfaen"/>
          <w:lang w:val="en-GB"/>
        </w:rPr>
        <w:t xml:space="preserve"> was a child under the age of 13 (</w:t>
      </w:r>
      <w:r w:rsidR="00991101">
        <w:rPr>
          <w:rFonts w:ascii="Sylfaen" w:hAnsi="Sylfaen"/>
          <w:lang w:val="en-GB"/>
        </w:rPr>
        <w:t xml:space="preserve">a </w:t>
      </w:r>
      <w:r w:rsidR="00991101" w:rsidRPr="00991101">
        <w:rPr>
          <w:rFonts w:ascii="Sylfaen" w:hAnsi="Sylfaen"/>
          <w:lang w:val="en-GB"/>
        </w:rPr>
        <w:t xml:space="preserve">minor in Jewish </w:t>
      </w:r>
      <w:r w:rsidR="00991101" w:rsidRPr="00991101">
        <w:rPr>
          <w:rFonts w:ascii="Sylfaen" w:hAnsi="Sylfaen"/>
          <w:lang w:val="en-GB"/>
        </w:rPr>
        <w:lastRenderedPageBreak/>
        <w:t xml:space="preserve">law, who would not have </w:t>
      </w:r>
      <w:r w:rsidR="00991101">
        <w:rPr>
          <w:rFonts w:ascii="Sylfaen" w:hAnsi="Sylfaen"/>
          <w:lang w:val="en-GB"/>
        </w:rPr>
        <w:t>undertaken</w:t>
      </w:r>
      <w:r w:rsidR="00991101" w:rsidRPr="00991101">
        <w:rPr>
          <w:rFonts w:ascii="Sylfaen" w:hAnsi="Sylfaen"/>
          <w:lang w:val="en-GB"/>
        </w:rPr>
        <w:t xml:space="preserve"> their </w:t>
      </w:r>
      <w:r w:rsidR="00A21BC6" w:rsidRPr="00692901">
        <w:rPr>
          <w:rFonts w:ascii="Sylfaen" w:hAnsi="Sylfaen"/>
          <w:i/>
          <w:iCs/>
          <w:lang w:val="en-GB"/>
        </w:rPr>
        <w:t>bar</w:t>
      </w:r>
      <w:r w:rsidR="00A21BC6" w:rsidRPr="00692901">
        <w:rPr>
          <w:rFonts w:ascii="Sylfaen" w:hAnsi="Sylfaen"/>
          <w:lang w:val="en-GB"/>
        </w:rPr>
        <w:t>-</w:t>
      </w:r>
      <w:r w:rsidR="00A21BC6" w:rsidRPr="00692901">
        <w:rPr>
          <w:rFonts w:ascii="Sylfaen" w:hAnsi="Sylfaen"/>
          <w:i/>
          <w:iCs/>
          <w:lang w:val="en-GB"/>
        </w:rPr>
        <w:t>mitzvah</w:t>
      </w:r>
      <w:r w:rsidR="00991101">
        <w:rPr>
          <w:rFonts w:ascii="Sylfaen" w:hAnsi="Sylfaen"/>
          <w:lang w:val="en-GB"/>
        </w:rPr>
        <w:t xml:space="preserve"> initiation ceremony</w:t>
      </w:r>
      <w:r w:rsidR="00A02EA8" w:rsidRPr="00692901">
        <w:rPr>
          <w:rFonts w:ascii="Sylfaen" w:hAnsi="Sylfaen"/>
          <w:lang w:val="en-GB"/>
        </w:rPr>
        <w:t xml:space="preserve">), </w:t>
      </w:r>
      <w:r w:rsidR="007D22E0">
        <w:rPr>
          <w:rFonts w:ascii="Sylfaen" w:hAnsi="Sylfaen"/>
          <w:lang w:val="en-GB"/>
        </w:rPr>
        <w:t>it</w:t>
      </w:r>
      <w:r w:rsidR="00A02EA8" w:rsidRPr="00692901">
        <w:rPr>
          <w:rFonts w:ascii="Sylfaen" w:hAnsi="Sylfaen"/>
          <w:lang w:val="en-GB"/>
        </w:rPr>
        <w:t xml:space="preserve"> is mentioned that he</w:t>
      </w:r>
      <w:r w:rsidR="007D22E0">
        <w:rPr>
          <w:rFonts w:ascii="Sylfaen" w:hAnsi="Sylfaen"/>
          <w:lang w:val="en-GB"/>
        </w:rPr>
        <w:t xml:space="preserve"> or she</w:t>
      </w:r>
      <w:r w:rsidR="00A02EA8" w:rsidRPr="00692901">
        <w:rPr>
          <w:rFonts w:ascii="Sylfaen" w:hAnsi="Sylfaen"/>
          <w:lang w:val="en-GB"/>
        </w:rPr>
        <w:t xml:space="preserve"> was of a young age. The name of the deceased</w:t>
      </w:r>
      <w:r w:rsidR="00A21BC6" w:rsidRPr="00692901">
        <w:rPr>
          <w:rFonts w:ascii="Sylfaen" w:hAnsi="Sylfaen"/>
          <w:lang w:val="en-GB"/>
        </w:rPr>
        <w:t xml:space="preserve"> is followed by the name of his/her father, noting that he was </w:t>
      </w:r>
      <w:r w:rsidR="007D22E0">
        <w:rPr>
          <w:rFonts w:ascii="Sylfaen" w:hAnsi="Sylfaen"/>
          <w:lang w:val="en-GB"/>
        </w:rPr>
        <w:t>their</w:t>
      </w:r>
      <w:r w:rsidR="007D22E0" w:rsidRPr="00692901">
        <w:rPr>
          <w:rFonts w:ascii="Sylfaen" w:hAnsi="Sylfaen"/>
          <w:lang w:val="en-GB"/>
        </w:rPr>
        <w:t xml:space="preserve"> </w:t>
      </w:r>
      <w:r w:rsidR="00A21BC6" w:rsidRPr="00692901">
        <w:rPr>
          <w:rFonts w:ascii="Sylfaen" w:hAnsi="Sylfaen"/>
          <w:lang w:val="en-GB"/>
        </w:rPr>
        <w:t>son</w:t>
      </w:r>
      <w:r w:rsidR="007D22E0">
        <w:rPr>
          <w:rFonts w:ascii="Sylfaen" w:hAnsi="Sylfaen"/>
          <w:lang w:val="en-GB"/>
        </w:rPr>
        <w:t xml:space="preserve"> </w:t>
      </w:r>
      <w:r w:rsidR="00A21BC6" w:rsidRPr="00692901">
        <w:rPr>
          <w:rFonts w:ascii="Sylfaen" w:hAnsi="Sylfaen"/>
          <w:lang w:val="en-GB"/>
        </w:rPr>
        <w:t>(</w:t>
      </w:r>
      <w:r w:rsidR="003F4086" w:rsidRPr="00692901">
        <w:rPr>
          <w:rFonts w:ascii="Sylfaen" w:hAnsi="Sylfaen"/>
          <w:i/>
          <w:iCs/>
          <w:lang w:val="en-GB"/>
        </w:rPr>
        <w:t xml:space="preserve">ben </w:t>
      </w:r>
      <w:proofErr w:type="spellStart"/>
      <w:r w:rsidR="00A21BC6" w:rsidRPr="00692901">
        <w:rPr>
          <w:rFonts w:ascii="Sylfaen" w:hAnsi="Sylfaen"/>
          <w:i/>
          <w:iCs/>
          <w:lang w:val="en-GB"/>
        </w:rPr>
        <w:t>shel</w:t>
      </w:r>
      <w:proofErr w:type="spellEnd"/>
      <w:r w:rsidR="007D22E0">
        <w:rPr>
          <w:rFonts w:ascii="Sylfaen" w:hAnsi="Sylfaen"/>
          <w:i/>
          <w:iCs/>
          <w:lang w:val="en-GB"/>
        </w:rPr>
        <w:t xml:space="preserve"> </w:t>
      </w:r>
      <w:r w:rsidR="007D22E0">
        <w:rPr>
          <w:rFonts w:ascii="Sylfaen" w:hAnsi="Sylfaen"/>
          <w:lang w:val="en-GB"/>
        </w:rPr>
        <w:t>[name of father]</w:t>
      </w:r>
      <w:r w:rsidR="00A21BC6" w:rsidRPr="00692901">
        <w:rPr>
          <w:rFonts w:ascii="Sylfaen" w:hAnsi="Sylfaen"/>
          <w:lang w:val="en-GB"/>
        </w:rPr>
        <w:t>) or daughter (</w:t>
      </w:r>
      <w:r w:rsidR="003F4086" w:rsidRPr="00692901">
        <w:rPr>
          <w:rFonts w:ascii="Sylfaen" w:hAnsi="Sylfaen"/>
          <w:i/>
          <w:iCs/>
          <w:lang w:val="en-GB"/>
        </w:rPr>
        <w:t xml:space="preserve">bath </w:t>
      </w:r>
      <w:proofErr w:type="spellStart"/>
      <w:r w:rsidR="00A21BC6" w:rsidRPr="00692901">
        <w:rPr>
          <w:rFonts w:ascii="Sylfaen" w:hAnsi="Sylfaen"/>
          <w:i/>
          <w:iCs/>
          <w:lang w:val="en-GB"/>
        </w:rPr>
        <w:t>shel</w:t>
      </w:r>
      <w:proofErr w:type="spellEnd"/>
      <w:r w:rsidR="00A02EA8" w:rsidRPr="00692901">
        <w:rPr>
          <w:rFonts w:ascii="Sylfaen" w:hAnsi="Sylfaen"/>
          <w:lang w:val="en-GB"/>
        </w:rPr>
        <w:t xml:space="preserve"> </w:t>
      </w:r>
      <w:r w:rsidR="007D22E0">
        <w:rPr>
          <w:rFonts w:ascii="Sylfaen" w:hAnsi="Sylfaen"/>
          <w:lang w:val="en-GB"/>
        </w:rPr>
        <w:t>[name of father]</w:t>
      </w:r>
      <w:r w:rsidR="00A02EA8" w:rsidRPr="00692901">
        <w:rPr>
          <w:rFonts w:ascii="Sylfaen" w:hAnsi="Sylfaen"/>
          <w:lang w:val="en-GB"/>
        </w:rPr>
        <w:t>). If the deceased</w:t>
      </w:r>
      <w:r w:rsidR="00A21BC6" w:rsidRPr="00692901">
        <w:rPr>
          <w:rFonts w:ascii="Sylfaen" w:hAnsi="Sylfaen"/>
          <w:lang w:val="en-GB"/>
        </w:rPr>
        <w:t xml:space="preserve"> was not </w:t>
      </w:r>
      <w:r w:rsidR="009E2642">
        <w:rPr>
          <w:rFonts w:ascii="Sylfaen" w:hAnsi="Sylfaen"/>
          <w:lang w:val="en-GB"/>
        </w:rPr>
        <w:t xml:space="preserve">just </w:t>
      </w:r>
      <w:r w:rsidR="00A21BC6" w:rsidRPr="00692901">
        <w:rPr>
          <w:rFonts w:ascii="Sylfaen" w:hAnsi="Sylfaen"/>
          <w:lang w:val="en-GB"/>
        </w:rPr>
        <w:t xml:space="preserve">a simple </w:t>
      </w:r>
      <w:r w:rsidR="00151773" w:rsidRPr="00692901">
        <w:rPr>
          <w:rFonts w:ascii="Sylfaen" w:hAnsi="Sylfaen"/>
          <w:lang w:val="en-GB"/>
        </w:rPr>
        <w:t xml:space="preserve">disciple </w:t>
      </w:r>
      <w:r w:rsidR="007D22E0">
        <w:rPr>
          <w:rFonts w:ascii="Sylfaen" w:hAnsi="Sylfaen"/>
          <w:lang w:val="en-GB"/>
        </w:rPr>
        <w:t>of the</w:t>
      </w:r>
      <w:r w:rsidR="007D22E0" w:rsidRPr="00692901">
        <w:rPr>
          <w:rFonts w:ascii="Sylfaen" w:hAnsi="Sylfaen"/>
          <w:lang w:val="en-GB"/>
        </w:rPr>
        <w:t xml:space="preserve"> </w:t>
      </w:r>
      <w:r w:rsidR="009611BC" w:rsidRPr="009611BC">
        <w:rPr>
          <w:rFonts w:ascii="Sylfaen" w:hAnsi="Sylfaen"/>
          <w:lang w:val="en-GB"/>
        </w:rPr>
        <w:t>Torah</w:t>
      </w:r>
      <w:r w:rsidR="00A02EA8" w:rsidRPr="00692901">
        <w:rPr>
          <w:rFonts w:ascii="Sylfaen" w:hAnsi="Sylfaen"/>
          <w:lang w:val="en-GB"/>
        </w:rPr>
        <w:t xml:space="preserve">, but </w:t>
      </w:r>
      <w:r w:rsidR="009E2642">
        <w:rPr>
          <w:rFonts w:ascii="Sylfaen" w:hAnsi="Sylfaen"/>
          <w:lang w:val="en-GB"/>
        </w:rPr>
        <w:t xml:space="preserve">also </w:t>
      </w:r>
      <w:r w:rsidR="00A02EA8" w:rsidRPr="00692901">
        <w:rPr>
          <w:rFonts w:ascii="Sylfaen" w:hAnsi="Sylfaen"/>
          <w:lang w:val="en-GB"/>
        </w:rPr>
        <w:t>participated in</w:t>
      </w:r>
      <w:r w:rsidR="00151773" w:rsidRPr="00692901">
        <w:rPr>
          <w:rFonts w:ascii="Sylfaen" w:hAnsi="Sylfaen"/>
          <w:lang w:val="en-GB"/>
        </w:rPr>
        <w:t xml:space="preserve"> other </w:t>
      </w:r>
      <w:r w:rsidR="008309B0">
        <w:rPr>
          <w:rFonts w:ascii="Sylfaen" w:hAnsi="Sylfaen"/>
          <w:lang w:val="en-GB"/>
        </w:rPr>
        <w:t xml:space="preserve">religious or </w:t>
      </w:r>
      <w:r w:rsidR="00151773" w:rsidRPr="00692901">
        <w:rPr>
          <w:rFonts w:ascii="Sylfaen" w:hAnsi="Sylfaen"/>
          <w:lang w:val="en-GB"/>
        </w:rPr>
        <w:t>economic activity</w:t>
      </w:r>
      <w:r w:rsidR="008309B0">
        <w:rPr>
          <w:rFonts w:ascii="Sylfaen" w:hAnsi="Sylfaen"/>
          <w:lang w:val="en-GB"/>
        </w:rPr>
        <w:t xml:space="preserve">, this would be noted in the inscription. If </w:t>
      </w:r>
      <w:r w:rsidR="00151773" w:rsidRPr="00692901">
        <w:rPr>
          <w:rFonts w:ascii="Sylfaen" w:hAnsi="Sylfaen"/>
          <w:lang w:val="en-GB"/>
        </w:rPr>
        <w:t>he was a rabbi who had disciples, or a Hassidic rabb</w:t>
      </w:r>
      <w:r w:rsidR="00A02EA8" w:rsidRPr="00692901">
        <w:rPr>
          <w:rFonts w:ascii="Sylfaen" w:hAnsi="Sylfaen"/>
          <w:lang w:val="en-GB"/>
        </w:rPr>
        <w:t xml:space="preserve">i, </w:t>
      </w:r>
      <w:r w:rsidR="00B27DC9" w:rsidRPr="00692901">
        <w:rPr>
          <w:rFonts w:ascii="Sylfaen" w:hAnsi="Sylfaen"/>
          <w:lang w:val="en-GB"/>
        </w:rPr>
        <w:t>titles such as</w:t>
      </w:r>
      <w:r w:rsidR="007B6856" w:rsidRPr="00692901">
        <w:rPr>
          <w:rFonts w:ascii="Sylfaen" w:hAnsi="Sylfaen"/>
          <w:lang w:val="en-GB"/>
        </w:rPr>
        <w:t xml:space="preserve"> </w:t>
      </w:r>
      <w:proofErr w:type="spellStart"/>
      <w:r w:rsidR="00151773" w:rsidRPr="00692901">
        <w:rPr>
          <w:rFonts w:ascii="Sylfaen" w:hAnsi="Sylfaen"/>
          <w:i/>
          <w:iCs/>
          <w:lang w:val="en-GB"/>
        </w:rPr>
        <w:t>harav</w:t>
      </w:r>
      <w:proofErr w:type="spellEnd"/>
      <w:r w:rsidR="00151773" w:rsidRPr="00692901">
        <w:rPr>
          <w:rFonts w:ascii="Sylfaen" w:hAnsi="Sylfaen"/>
          <w:lang w:val="en-GB"/>
        </w:rPr>
        <w:t xml:space="preserve"> (rabbi), </w:t>
      </w:r>
      <w:proofErr w:type="spellStart"/>
      <w:r w:rsidR="00151773" w:rsidRPr="00692901">
        <w:rPr>
          <w:rFonts w:ascii="Sylfaen" w:hAnsi="Sylfaen"/>
          <w:i/>
          <w:iCs/>
          <w:lang w:val="en-GB"/>
        </w:rPr>
        <w:t>rabeinu</w:t>
      </w:r>
      <w:proofErr w:type="spellEnd"/>
      <w:r w:rsidR="00151773" w:rsidRPr="00692901">
        <w:rPr>
          <w:rFonts w:ascii="Sylfaen" w:hAnsi="Sylfaen"/>
          <w:lang w:val="en-GB"/>
        </w:rPr>
        <w:t xml:space="preserve"> (our rabbi), </w:t>
      </w:r>
      <w:proofErr w:type="spellStart"/>
      <w:r w:rsidR="00151773" w:rsidRPr="00692901">
        <w:rPr>
          <w:rFonts w:ascii="Sylfaen" w:hAnsi="Sylfaen"/>
          <w:i/>
          <w:iCs/>
          <w:lang w:val="en-GB"/>
        </w:rPr>
        <w:t>moreinu</w:t>
      </w:r>
      <w:proofErr w:type="spellEnd"/>
      <w:r w:rsidR="00151773" w:rsidRPr="00692901">
        <w:rPr>
          <w:rFonts w:ascii="Sylfaen" w:hAnsi="Sylfaen"/>
          <w:lang w:val="en-GB"/>
        </w:rPr>
        <w:t xml:space="preserve"> (our teacher), </w:t>
      </w:r>
      <w:proofErr w:type="spellStart"/>
      <w:r w:rsidR="00151773" w:rsidRPr="00692901">
        <w:rPr>
          <w:rFonts w:ascii="Sylfaen" w:hAnsi="Sylfaen"/>
          <w:i/>
          <w:iCs/>
          <w:lang w:val="en-GB"/>
        </w:rPr>
        <w:t>admor</w:t>
      </w:r>
      <w:proofErr w:type="spellEnd"/>
      <w:r w:rsidR="00151773" w:rsidRPr="00692901">
        <w:rPr>
          <w:rFonts w:ascii="Sylfaen" w:hAnsi="Sylfaen"/>
          <w:lang w:val="en-GB"/>
        </w:rPr>
        <w:t xml:space="preserve"> (</w:t>
      </w:r>
      <w:proofErr w:type="spellStart"/>
      <w:r w:rsidR="00151773" w:rsidRPr="00692901">
        <w:rPr>
          <w:rFonts w:ascii="Sylfaen" w:hAnsi="Sylfaen"/>
          <w:i/>
          <w:iCs/>
          <w:lang w:val="en-GB"/>
        </w:rPr>
        <w:t>adoneinu</w:t>
      </w:r>
      <w:proofErr w:type="spellEnd"/>
      <w:r w:rsidR="00151773" w:rsidRPr="00692901">
        <w:rPr>
          <w:rFonts w:ascii="Sylfaen" w:hAnsi="Sylfaen"/>
          <w:lang w:val="en-GB"/>
        </w:rPr>
        <w:t xml:space="preserve">, </w:t>
      </w:r>
      <w:proofErr w:type="spellStart"/>
      <w:r w:rsidR="00151773" w:rsidRPr="00692901">
        <w:rPr>
          <w:rFonts w:ascii="Sylfaen" w:hAnsi="Sylfaen"/>
          <w:i/>
          <w:iCs/>
          <w:lang w:val="en-GB"/>
        </w:rPr>
        <w:t>moreinu</w:t>
      </w:r>
      <w:proofErr w:type="spellEnd"/>
      <w:r w:rsidR="00151773" w:rsidRPr="00692901">
        <w:rPr>
          <w:rFonts w:ascii="Sylfaen" w:hAnsi="Sylfaen"/>
          <w:lang w:val="en-GB"/>
        </w:rPr>
        <w:t xml:space="preserve">, </w:t>
      </w:r>
      <w:proofErr w:type="spellStart"/>
      <w:r w:rsidR="00151773" w:rsidRPr="00692901">
        <w:rPr>
          <w:rFonts w:ascii="Sylfaen" w:hAnsi="Sylfaen"/>
          <w:i/>
          <w:iCs/>
          <w:lang w:val="en-GB"/>
        </w:rPr>
        <w:t>rabeinu</w:t>
      </w:r>
      <w:proofErr w:type="spellEnd"/>
      <w:r w:rsidR="00151773" w:rsidRPr="00692901">
        <w:rPr>
          <w:rFonts w:ascii="Sylfaen" w:hAnsi="Sylfaen"/>
          <w:lang w:val="en-GB"/>
        </w:rPr>
        <w:t xml:space="preserve"> – our </w:t>
      </w:r>
      <w:r w:rsidR="00D830A2" w:rsidRPr="00692901">
        <w:rPr>
          <w:rFonts w:ascii="Sylfaen" w:hAnsi="Sylfaen"/>
          <w:lang w:val="en-GB"/>
        </w:rPr>
        <w:t>master</w:t>
      </w:r>
      <w:r w:rsidR="00151773" w:rsidRPr="00692901">
        <w:rPr>
          <w:rFonts w:ascii="Sylfaen" w:hAnsi="Sylfaen"/>
          <w:lang w:val="en-GB"/>
        </w:rPr>
        <w:t>, our teacher, our rabbi)</w:t>
      </w:r>
      <w:r w:rsidR="008309B0">
        <w:rPr>
          <w:rFonts w:ascii="Sylfaen" w:hAnsi="Sylfaen"/>
          <w:lang w:val="en-GB"/>
        </w:rPr>
        <w:t xml:space="preserve"> or</w:t>
      </w:r>
      <w:r w:rsidR="00151773" w:rsidRPr="00692901">
        <w:rPr>
          <w:rFonts w:ascii="Sylfaen" w:hAnsi="Sylfaen"/>
          <w:lang w:val="en-GB"/>
        </w:rPr>
        <w:t xml:space="preserve"> </w:t>
      </w:r>
      <w:proofErr w:type="spellStart"/>
      <w:r w:rsidR="00151773" w:rsidRPr="00692901">
        <w:rPr>
          <w:rFonts w:ascii="Sylfaen" w:hAnsi="Sylfaen"/>
          <w:i/>
          <w:iCs/>
          <w:lang w:val="en-GB"/>
        </w:rPr>
        <w:t>kadosh</w:t>
      </w:r>
      <w:proofErr w:type="spellEnd"/>
      <w:r w:rsidR="00151773" w:rsidRPr="00692901">
        <w:rPr>
          <w:rFonts w:ascii="Sylfaen" w:hAnsi="Sylfaen"/>
          <w:lang w:val="en-GB"/>
        </w:rPr>
        <w:t xml:space="preserve"> (saint)</w:t>
      </w:r>
      <w:r w:rsidR="00A02EA8" w:rsidRPr="00692901">
        <w:rPr>
          <w:rFonts w:ascii="Sylfaen" w:hAnsi="Sylfaen"/>
          <w:lang w:val="en-GB"/>
        </w:rPr>
        <w:t xml:space="preserve"> are mentioned</w:t>
      </w:r>
      <w:r w:rsidR="00151773" w:rsidRPr="00692901">
        <w:rPr>
          <w:rFonts w:ascii="Sylfaen" w:hAnsi="Sylfaen"/>
          <w:lang w:val="en-GB"/>
        </w:rPr>
        <w:t>. If</w:t>
      </w:r>
      <w:r w:rsidR="00A02EA8" w:rsidRPr="00692901">
        <w:rPr>
          <w:rFonts w:ascii="Sylfaen" w:hAnsi="Sylfaen"/>
          <w:lang w:val="en-GB"/>
        </w:rPr>
        <w:t xml:space="preserve"> the deceased was a </w:t>
      </w:r>
      <w:r w:rsidR="008309B0" w:rsidRPr="00692901">
        <w:rPr>
          <w:rFonts w:ascii="Sylfaen" w:hAnsi="Sylfaen"/>
          <w:lang w:val="en-GB"/>
        </w:rPr>
        <w:t>physici</w:t>
      </w:r>
      <w:r w:rsidR="008309B0">
        <w:rPr>
          <w:rFonts w:ascii="Sylfaen" w:hAnsi="Sylfaen"/>
          <w:lang w:val="en-GB"/>
        </w:rPr>
        <w:t>an</w:t>
      </w:r>
      <w:r w:rsidR="00A02EA8" w:rsidRPr="00692901">
        <w:rPr>
          <w:rFonts w:ascii="Sylfaen" w:hAnsi="Sylfaen"/>
          <w:lang w:val="en-GB"/>
        </w:rPr>
        <w:t xml:space="preserve">, </w:t>
      </w:r>
      <w:r w:rsidR="00151773" w:rsidRPr="00692901">
        <w:rPr>
          <w:rFonts w:ascii="Sylfaen" w:hAnsi="Sylfaen"/>
          <w:lang w:val="en-GB"/>
        </w:rPr>
        <w:t xml:space="preserve">the title </w:t>
      </w:r>
      <w:proofErr w:type="spellStart"/>
      <w:r w:rsidR="00151773" w:rsidRPr="00692901">
        <w:rPr>
          <w:rFonts w:ascii="Sylfaen" w:hAnsi="Sylfaen"/>
          <w:i/>
          <w:iCs/>
          <w:lang w:val="en-GB"/>
        </w:rPr>
        <w:t>rofe</w:t>
      </w:r>
      <w:proofErr w:type="spellEnd"/>
      <w:r w:rsidR="00151773" w:rsidRPr="00692901">
        <w:rPr>
          <w:rFonts w:ascii="Sylfaen" w:hAnsi="Sylfaen"/>
          <w:lang w:val="en-GB"/>
        </w:rPr>
        <w:t xml:space="preserve"> </w:t>
      </w:r>
      <w:r w:rsidR="00A02EA8" w:rsidRPr="00692901">
        <w:rPr>
          <w:rFonts w:ascii="Sylfaen" w:hAnsi="Sylfaen"/>
          <w:lang w:val="en-GB"/>
        </w:rPr>
        <w:t>is mentioned. If the deceased</w:t>
      </w:r>
      <w:r w:rsidR="00151773" w:rsidRPr="00692901">
        <w:rPr>
          <w:rFonts w:ascii="Sylfaen" w:hAnsi="Sylfaen"/>
          <w:lang w:val="en-GB"/>
        </w:rPr>
        <w:t xml:space="preserve"> was the son or daughter of a rabbi, </w:t>
      </w:r>
      <w:r w:rsidR="00EE7C52" w:rsidRPr="00692901">
        <w:rPr>
          <w:rFonts w:ascii="Sylfaen" w:hAnsi="Sylfaen"/>
          <w:lang w:val="en-GB"/>
        </w:rPr>
        <w:t xml:space="preserve">the title </w:t>
      </w:r>
      <w:r w:rsidR="00154F9D" w:rsidRPr="00692901">
        <w:rPr>
          <w:rFonts w:ascii="Sylfaen" w:hAnsi="Sylfaen"/>
          <w:lang w:val="en-GB"/>
        </w:rPr>
        <w:t>“</w:t>
      </w:r>
      <w:r w:rsidR="00EE7C52" w:rsidRPr="00692901">
        <w:rPr>
          <w:rFonts w:ascii="Sylfaen" w:hAnsi="Sylfaen"/>
          <w:lang w:val="en-GB"/>
        </w:rPr>
        <w:t xml:space="preserve">rabbi” </w:t>
      </w:r>
      <w:r w:rsidR="00A1056D">
        <w:rPr>
          <w:rFonts w:ascii="Sylfaen" w:hAnsi="Sylfaen"/>
          <w:lang w:val="en-GB"/>
        </w:rPr>
        <w:t xml:space="preserve">is usually mentioned </w:t>
      </w:r>
      <w:r w:rsidR="00EE7C52" w:rsidRPr="00692901">
        <w:rPr>
          <w:rFonts w:ascii="Sylfaen" w:hAnsi="Sylfaen"/>
          <w:lang w:val="en-GB"/>
        </w:rPr>
        <w:t xml:space="preserve">after </w:t>
      </w:r>
      <w:r w:rsidR="00A1056D">
        <w:rPr>
          <w:rFonts w:ascii="Sylfaen" w:hAnsi="Sylfaen"/>
          <w:lang w:val="en-GB"/>
        </w:rPr>
        <w:t>the</w:t>
      </w:r>
      <w:r w:rsidR="00EE7C52" w:rsidRPr="00692901">
        <w:rPr>
          <w:rFonts w:ascii="Sylfaen" w:hAnsi="Sylfaen"/>
          <w:lang w:val="en-GB"/>
        </w:rPr>
        <w:t xml:space="preserve"> father’s name. In the case of a woman who was the wife of a rabbi, the name of her husband and the fact that he was a learned or a scholar </w:t>
      </w:r>
      <w:r w:rsidR="0037304D">
        <w:rPr>
          <w:rFonts w:ascii="Sylfaen" w:hAnsi="Sylfaen"/>
          <w:lang w:val="en-GB"/>
        </w:rPr>
        <w:t>of the</w:t>
      </w:r>
      <w:r w:rsidR="0037304D" w:rsidRPr="00692901">
        <w:rPr>
          <w:rFonts w:ascii="Sylfaen" w:hAnsi="Sylfaen"/>
          <w:lang w:val="en-GB"/>
        </w:rPr>
        <w:t xml:space="preserve"> </w:t>
      </w:r>
      <w:r w:rsidR="009611BC" w:rsidRPr="009611BC">
        <w:rPr>
          <w:rFonts w:ascii="Sylfaen" w:hAnsi="Sylfaen"/>
          <w:lang w:val="en-GB"/>
        </w:rPr>
        <w:t>Torah</w:t>
      </w:r>
      <w:r w:rsidR="00A1056D">
        <w:rPr>
          <w:rFonts w:ascii="Sylfaen" w:hAnsi="Sylfaen"/>
          <w:i/>
          <w:iCs/>
          <w:lang w:val="en-GB"/>
        </w:rPr>
        <w:t xml:space="preserve"> </w:t>
      </w:r>
      <w:r w:rsidR="00A1056D">
        <w:rPr>
          <w:rFonts w:ascii="Sylfaen" w:hAnsi="Sylfaen"/>
          <w:lang w:val="en-GB"/>
        </w:rPr>
        <w:t>is usually inscribed</w:t>
      </w:r>
      <w:r w:rsidR="00EE7C52" w:rsidRPr="00692901">
        <w:rPr>
          <w:rFonts w:ascii="Sylfaen" w:hAnsi="Sylfaen"/>
          <w:lang w:val="en-GB"/>
        </w:rPr>
        <w:t xml:space="preserve">. In the case of </w:t>
      </w:r>
      <w:r w:rsidR="00A02EA8" w:rsidRPr="00692901">
        <w:rPr>
          <w:rFonts w:ascii="Sylfaen" w:hAnsi="Sylfaen"/>
          <w:lang w:val="en-GB"/>
        </w:rPr>
        <w:t xml:space="preserve">someone who had come </w:t>
      </w:r>
      <w:r w:rsidR="00714DEE" w:rsidRPr="00692901">
        <w:rPr>
          <w:rFonts w:ascii="Sylfaen" w:hAnsi="Sylfaen"/>
          <w:lang w:val="en-GB"/>
        </w:rPr>
        <w:t xml:space="preserve">from another place and settled in the locality of the cemetery – or </w:t>
      </w:r>
      <w:r w:rsidR="00A1056D">
        <w:rPr>
          <w:rFonts w:ascii="Sylfaen" w:hAnsi="Sylfaen"/>
          <w:lang w:val="en-GB"/>
        </w:rPr>
        <w:t>who</w:t>
      </w:r>
      <w:r w:rsidR="00A1056D" w:rsidRPr="00692901">
        <w:rPr>
          <w:rFonts w:ascii="Sylfaen" w:hAnsi="Sylfaen"/>
          <w:lang w:val="en-GB"/>
        </w:rPr>
        <w:t xml:space="preserve"> </w:t>
      </w:r>
      <w:r w:rsidR="00714DEE" w:rsidRPr="00692901">
        <w:rPr>
          <w:rFonts w:ascii="Sylfaen" w:hAnsi="Sylfaen"/>
          <w:lang w:val="en-GB"/>
        </w:rPr>
        <w:t>had arrived in this locality for some other reason and died and was buried there</w:t>
      </w:r>
      <w:r w:rsidR="00A1056D">
        <w:rPr>
          <w:rFonts w:ascii="Sylfaen" w:hAnsi="Sylfaen"/>
          <w:lang w:val="en-GB"/>
        </w:rPr>
        <w:t xml:space="preserve"> –</w:t>
      </w:r>
      <w:r w:rsidR="00714DEE" w:rsidRPr="00692901">
        <w:rPr>
          <w:rFonts w:ascii="Sylfaen" w:hAnsi="Sylfaen"/>
          <w:lang w:val="en-GB"/>
        </w:rPr>
        <w:t xml:space="preserve"> it was usual to mention his </w:t>
      </w:r>
      <w:r w:rsidR="00A1056D">
        <w:rPr>
          <w:rFonts w:ascii="Sylfaen" w:hAnsi="Sylfaen"/>
          <w:lang w:val="en-GB"/>
        </w:rPr>
        <w:t xml:space="preserve">or her </w:t>
      </w:r>
      <w:r w:rsidR="00714DEE" w:rsidRPr="00692901">
        <w:rPr>
          <w:rFonts w:ascii="Sylfaen" w:hAnsi="Sylfaen"/>
          <w:lang w:val="en-GB"/>
        </w:rPr>
        <w:t>place of origin.</w:t>
      </w:r>
      <w:r w:rsidR="00EE7C52" w:rsidRPr="00692901">
        <w:rPr>
          <w:rFonts w:ascii="Sylfaen" w:hAnsi="Sylfaen"/>
          <w:lang w:val="en-GB"/>
        </w:rPr>
        <w:t xml:space="preserve"> If a Sephardic Jew was buried </w:t>
      </w:r>
      <w:r w:rsidR="007B5332" w:rsidRPr="00692901">
        <w:rPr>
          <w:rFonts w:ascii="Sylfaen" w:hAnsi="Sylfaen"/>
          <w:lang w:val="en-GB"/>
        </w:rPr>
        <w:t xml:space="preserve">in a cemetery of a community with a majority of Ashkenazi Jews, the epithet </w:t>
      </w:r>
      <w:proofErr w:type="spellStart"/>
      <w:r w:rsidR="007B5332" w:rsidRPr="00692901">
        <w:rPr>
          <w:rFonts w:ascii="Sylfaen" w:hAnsi="Sylfaen"/>
          <w:i/>
          <w:iCs/>
          <w:lang w:val="en-GB"/>
        </w:rPr>
        <w:t>hasefarady</w:t>
      </w:r>
      <w:proofErr w:type="spellEnd"/>
      <w:r w:rsidR="007B5332" w:rsidRPr="00692901">
        <w:rPr>
          <w:rFonts w:ascii="Sylfaen" w:hAnsi="Sylfaen"/>
          <w:lang w:val="en-GB"/>
        </w:rPr>
        <w:t xml:space="preserve"> is mentioned. Some titles </w:t>
      </w:r>
      <w:r w:rsidR="00714DEE" w:rsidRPr="00692901">
        <w:rPr>
          <w:rFonts w:ascii="Sylfaen" w:hAnsi="Sylfaen"/>
          <w:lang w:val="en-GB"/>
        </w:rPr>
        <w:t xml:space="preserve">are </w:t>
      </w:r>
      <w:r w:rsidR="007B5332" w:rsidRPr="00692901">
        <w:rPr>
          <w:rFonts w:ascii="Sylfaen" w:hAnsi="Sylfaen"/>
          <w:lang w:val="en-GB"/>
        </w:rPr>
        <w:t>in an abbreviated form</w:t>
      </w:r>
      <w:r w:rsidR="00A1056D">
        <w:rPr>
          <w:rFonts w:ascii="Sylfaen" w:hAnsi="Sylfaen"/>
          <w:lang w:val="en-GB"/>
        </w:rPr>
        <w:t>;</w:t>
      </w:r>
      <w:r w:rsidR="007B5332" w:rsidRPr="00692901">
        <w:rPr>
          <w:rFonts w:ascii="Sylfaen" w:hAnsi="Sylfaen"/>
          <w:lang w:val="en-GB"/>
        </w:rPr>
        <w:t xml:space="preserve"> </w:t>
      </w:r>
      <w:r w:rsidR="00A1056D">
        <w:rPr>
          <w:rFonts w:ascii="Sylfaen" w:hAnsi="Sylfaen"/>
          <w:lang w:val="en-GB"/>
        </w:rPr>
        <w:t>for example,</w:t>
      </w:r>
      <w:r w:rsidR="007B5332" w:rsidRPr="00692901">
        <w:rPr>
          <w:rFonts w:ascii="Sylfaen" w:hAnsi="Sylfaen"/>
          <w:lang w:val="en-GB"/>
        </w:rPr>
        <w:t xml:space="preserve"> the Hebrew letter </w:t>
      </w:r>
      <w:r w:rsidR="007B5332" w:rsidRPr="00692901">
        <w:rPr>
          <w:rFonts w:ascii="Sylfaen" w:hAnsi="Sylfaen"/>
          <w:rtl/>
          <w:lang w:val="en-GB"/>
        </w:rPr>
        <w:t>ר</w:t>
      </w:r>
      <w:r w:rsidR="00EE7C52" w:rsidRPr="00692901">
        <w:rPr>
          <w:rFonts w:ascii="Sylfaen" w:hAnsi="Sylfaen"/>
          <w:lang w:val="en-GB"/>
        </w:rPr>
        <w:t xml:space="preserve"> </w:t>
      </w:r>
      <w:r w:rsidR="00D830A2" w:rsidRPr="00692901">
        <w:rPr>
          <w:rFonts w:ascii="Sylfaen" w:hAnsi="Sylfaen"/>
          <w:lang w:val="en-GB"/>
        </w:rPr>
        <w:t>(</w:t>
      </w:r>
      <w:r w:rsidR="00E94019" w:rsidRPr="00692901">
        <w:rPr>
          <w:rFonts w:ascii="Sylfaen" w:hAnsi="Sylfaen"/>
          <w:lang w:val="en-GB"/>
        </w:rPr>
        <w:t xml:space="preserve">rabbi, </w:t>
      </w:r>
      <w:proofErr w:type="gramStart"/>
      <w:r w:rsidR="007B5332" w:rsidRPr="00692901">
        <w:rPr>
          <w:rFonts w:ascii="Sylfaen" w:hAnsi="Sylfaen"/>
          <w:lang w:val="en-GB"/>
        </w:rPr>
        <w:t>lord</w:t>
      </w:r>
      <w:proofErr w:type="gramEnd"/>
      <w:r w:rsidR="007B5332" w:rsidRPr="00692901">
        <w:rPr>
          <w:rFonts w:ascii="Sylfaen" w:hAnsi="Sylfaen"/>
          <w:lang w:val="en-GB"/>
        </w:rPr>
        <w:t xml:space="preserve"> or Mr). Sometimes, the distance between words, also abbreviat</w:t>
      </w:r>
      <w:r w:rsidR="00714DEE" w:rsidRPr="00692901">
        <w:rPr>
          <w:rFonts w:ascii="Sylfaen" w:hAnsi="Sylfaen"/>
          <w:lang w:val="en-GB"/>
        </w:rPr>
        <w:t>ed, is not clear, passing from one</w:t>
      </w:r>
      <w:r w:rsidR="007B5332" w:rsidRPr="00692901">
        <w:rPr>
          <w:rFonts w:ascii="Sylfaen" w:hAnsi="Sylfaen"/>
          <w:lang w:val="en-GB"/>
        </w:rPr>
        <w:t xml:space="preserve"> line to </w:t>
      </w:r>
      <w:r w:rsidR="00714DEE" w:rsidRPr="00692901">
        <w:rPr>
          <w:rFonts w:ascii="Sylfaen" w:hAnsi="Sylfaen"/>
          <w:lang w:val="en-GB"/>
        </w:rPr>
        <w:t>an</w:t>
      </w:r>
      <w:r w:rsidR="007B5332" w:rsidRPr="00692901">
        <w:rPr>
          <w:rFonts w:ascii="Sylfaen" w:hAnsi="Sylfaen"/>
          <w:lang w:val="en-GB"/>
        </w:rPr>
        <w:t>other</w:t>
      </w:r>
      <w:r w:rsidR="007B6856" w:rsidRPr="00692901">
        <w:rPr>
          <w:rFonts w:ascii="Sylfaen" w:hAnsi="Sylfaen"/>
          <w:lang w:val="en-GB"/>
        </w:rPr>
        <w:t xml:space="preserve">, and the sense must be understood from the context. </w:t>
      </w:r>
    </w:p>
    <w:p w14:paraId="64DD9358" w14:textId="3B0339D9" w:rsidR="00C4331B" w:rsidRDefault="007B6856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After</w:t>
      </w:r>
      <w:r w:rsidR="00714DEE" w:rsidRPr="00692901">
        <w:rPr>
          <w:rFonts w:ascii="Sylfaen" w:hAnsi="Sylfaen"/>
          <w:lang w:val="en-GB"/>
        </w:rPr>
        <w:t xml:space="preserve"> the presentation of the deceased</w:t>
      </w:r>
      <w:r w:rsidR="00A1056D">
        <w:rPr>
          <w:rFonts w:ascii="Sylfaen" w:hAnsi="Sylfaen"/>
          <w:lang w:val="en-GB"/>
        </w:rPr>
        <w:t>,</w:t>
      </w:r>
      <w:r w:rsidR="00714DEE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the </w:t>
      </w:r>
      <w:r w:rsidR="00A1056D">
        <w:rPr>
          <w:rFonts w:ascii="Sylfaen" w:hAnsi="Sylfaen"/>
          <w:lang w:val="en-GB"/>
        </w:rPr>
        <w:t xml:space="preserve">day, </w:t>
      </w:r>
      <w:proofErr w:type="gramStart"/>
      <w:r w:rsidR="00A1056D">
        <w:rPr>
          <w:rFonts w:ascii="Sylfaen" w:hAnsi="Sylfaen"/>
          <w:lang w:val="en-GB"/>
        </w:rPr>
        <w:t>month</w:t>
      </w:r>
      <w:proofErr w:type="gramEnd"/>
      <w:r w:rsidR="00A1056D">
        <w:rPr>
          <w:rFonts w:ascii="Sylfaen" w:hAnsi="Sylfaen"/>
          <w:lang w:val="en-GB"/>
        </w:rPr>
        <w:t xml:space="preserve"> and year</w:t>
      </w:r>
      <w:r w:rsidR="00A1056D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of death </w:t>
      </w:r>
      <w:r w:rsidR="00A1056D">
        <w:rPr>
          <w:rFonts w:ascii="Sylfaen" w:hAnsi="Sylfaen"/>
          <w:lang w:val="en-GB"/>
        </w:rPr>
        <w:t xml:space="preserve">is given </w:t>
      </w:r>
      <w:r w:rsidRPr="00692901">
        <w:rPr>
          <w:rFonts w:ascii="Sylfaen" w:hAnsi="Sylfaen"/>
          <w:lang w:val="en-GB"/>
        </w:rPr>
        <w:t>in the Hebrew calendar</w:t>
      </w:r>
      <w:r w:rsidR="00714DEE" w:rsidRPr="00692901">
        <w:rPr>
          <w:rFonts w:ascii="Sylfaen" w:hAnsi="Sylfaen"/>
          <w:lang w:val="en-GB"/>
        </w:rPr>
        <w:t>.</w:t>
      </w:r>
      <w:r w:rsidR="00154F9D" w:rsidRPr="00692901">
        <w:rPr>
          <w:rFonts w:ascii="Sylfaen" w:hAnsi="Sylfaen"/>
          <w:lang w:val="en-GB"/>
        </w:rPr>
        <w:t xml:space="preserve"> </w:t>
      </w:r>
      <w:r w:rsidR="00714DEE" w:rsidRPr="00692901">
        <w:rPr>
          <w:rFonts w:ascii="Sylfaen" w:hAnsi="Sylfaen"/>
          <w:lang w:val="en-GB"/>
        </w:rPr>
        <w:t>In some cases</w:t>
      </w:r>
      <w:r w:rsidR="00A1056D">
        <w:rPr>
          <w:rFonts w:ascii="Sylfaen" w:hAnsi="Sylfaen"/>
          <w:lang w:val="en-GB"/>
        </w:rPr>
        <w:t>,</w:t>
      </w:r>
      <w:r w:rsidRPr="00692901">
        <w:rPr>
          <w:rFonts w:ascii="Sylfaen" w:hAnsi="Sylfaen"/>
          <w:lang w:val="en-GB"/>
        </w:rPr>
        <w:t xml:space="preserve"> the da</w:t>
      </w:r>
      <w:r w:rsidR="00714DEE" w:rsidRPr="00692901">
        <w:rPr>
          <w:rFonts w:ascii="Sylfaen" w:hAnsi="Sylfaen"/>
          <w:lang w:val="en-GB"/>
        </w:rPr>
        <w:t xml:space="preserve">y of the week in which </w:t>
      </w:r>
      <w:r w:rsidR="00A1056D">
        <w:rPr>
          <w:rFonts w:ascii="Sylfaen" w:hAnsi="Sylfaen"/>
          <w:lang w:val="en-GB"/>
        </w:rPr>
        <w:t>the person</w:t>
      </w:r>
      <w:r w:rsidR="00714DEE" w:rsidRPr="00692901">
        <w:rPr>
          <w:rFonts w:ascii="Sylfaen" w:hAnsi="Sylfaen"/>
          <w:lang w:val="en-GB"/>
        </w:rPr>
        <w:t xml:space="preserve"> die</w:t>
      </w:r>
      <w:r w:rsidRPr="00692901">
        <w:rPr>
          <w:rFonts w:ascii="Sylfaen" w:hAnsi="Sylfaen"/>
          <w:lang w:val="en-GB"/>
        </w:rPr>
        <w:t>d</w:t>
      </w:r>
      <w:r w:rsidR="00714DEE" w:rsidRPr="00692901">
        <w:rPr>
          <w:rFonts w:ascii="Sylfaen" w:hAnsi="Sylfaen"/>
          <w:lang w:val="en-GB"/>
        </w:rPr>
        <w:t xml:space="preserve"> is mentioned</w:t>
      </w:r>
      <w:r w:rsidRPr="00692901">
        <w:rPr>
          <w:rFonts w:ascii="Sylfaen" w:hAnsi="Sylfaen"/>
          <w:lang w:val="en-GB"/>
        </w:rPr>
        <w:t>, mainly in ca</w:t>
      </w:r>
      <w:r w:rsidR="00714DEE" w:rsidRPr="00692901">
        <w:rPr>
          <w:rFonts w:ascii="Sylfaen" w:hAnsi="Sylfaen"/>
          <w:lang w:val="en-GB"/>
        </w:rPr>
        <w:t>se</w:t>
      </w:r>
      <w:r w:rsidR="00A1056D">
        <w:rPr>
          <w:rFonts w:ascii="Sylfaen" w:hAnsi="Sylfaen"/>
          <w:lang w:val="en-GB"/>
        </w:rPr>
        <w:t>s</w:t>
      </w:r>
      <w:r w:rsidR="00714DEE" w:rsidRPr="00692901">
        <w:rPr>
          <w:rFonts w:ascii="Sylfaen" w:hAnsi="Sylfaen"/>
          <w:lang w:val="en-GB"/>
        </w:rPr>
        <w:t xml:space="preserve"> where the death occu</w:t>
      </w:r>
      <w:r w:rsidR="00A1056D">
        <w:rPr>
          <w:rFonts w:ascii="Sylfaen" w:hAnsi="Sylfaen"/>
          <w:lang w:val="en-GB"/>
        </w:rPr>
        <w:t>r</w:t>
      </w:r>
      <w:r w:rsidR="00714DEE" w:rsidRPr="00692901">
        <w:rPr>
          <w:rFonts w:ascii="Sylfaen" w:hAnsi="Sylfaen"/>
          <w:lang w:val="en-GB"/>
        </w:rPr>
        <w:t>red o</w:t>
      </w:r>
      <w:r w:rsidR="00B27DC9" w:rsidRPr="00692901">
        <w:rPr>
          <w:rFonts w:ascii="Sylfaen" w:hAnsi="Sylfaen"/>
          <w:lang w:val="en-GB"/>
        </w:rPr>
        <w:t xml:space="preserve">n a </w:t>
      </w:r>
      <w:proofErr w:type="spellStart"/>
      <w:r w:rsidRPr="00692901">
        <w:rPr>
          <w:rFonts w:ascii="Sylfaen" w:hAnsi="Sylfaen"/>
          <w:i/>
          <w:iCs/>
          <w:lang w:val="en-GB"/>
        </w:rPr>
        <w:t>Shabath</w:t>
      </w:r>
      <w:proofErr w:type="spellEnd"/>
      <w:r w:rsidRPr="00692901">
        <w:rPr>
          <w:rFonts w:ascii="Sylfaen" w:hAnsi="Sylfaen"/>
          <w:lang w:val="en-GB"/>
        </w:rPr>
        <w:t xml:space="preserve"> (</w:t>
      </w:r>
      <w:r w:rsidR="00A1056D">
        <w:rPr>
          <w:rFonts w:ascii="Sylfaen" w:hAnsi="Sylfaen"/>
          <w:lang w:val="en-GB"/>
        </w:rPr>
        <w:t xml:space="preserve">Jewish sabbath, from </w:t>
      </w:r>
      <w:r w:rsidRPr="00692901">
        <w:rPr>
          <w:rFonts w:ascii="Sylfaen" w:hAnsi="Sylfaen"/>
          <w:lang w:val="en-GB"/>
        </w:rPr>
        <w:t xml:space="preserve">Friday evening </w:t>
      </w:r>
      <w:r w:rsidR="00A1056D">
        <w:rPr>
          <w:rFonts w:ascii="Sylfaen" w:hAnsi="Sylfaen"/>
          <w:lang w:val="en-GB"/>
        </w:rPr>
        <w:t>through to</w:t>
      </w:r>
      <w:r w:rsidR="00A1056D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Saturday </w:t>
      </w:r>
      <w:r w:rsidR="00686BC3">
        <w:rPr>
          <w:rFonts w:ascii="Sylfaen" w:hAnsi="Sylfaen"/>
          <w:lang w:val="en-GB"/>
        </w:rPr>
        <w:t xml:space="preserve">evening – defined by </w:t>
      </w:r>
      <w:r w:rsidR="00A1056D">
        <w:rPr>
          <w:rFonts w:ascii="Sylfaen" w:hAnsi="Sylfaen"/>
          <w:lang w:val="en-GB"/>
        </w:rPr>
        <w:t xml:space="preserve">the appearance </w:t>
      </w:r>
      <w:r w:rsidR="00714DEE" w:rsidRPr="00692901">
        <w:rPr>
          <w:rFonts w:ascii="Sylfaen" w:hAnsi="Sylfaen"/>
          <w:lang w:val="en-GB"/>
        </w:rPr>
        <w:t xml:space="preserve">of three stars </w:t>
      </w:r>
      <w:r w:rsidR="00A1056D">
        <w:rPr>
          <w:rFonts w:ascii="Sylfaen" w:hAnsi="Sylfaen"/>
          <w:lang w:val="en-GB"/>
        </w:rPr>
        <w:t>i</w:t>
      </w:r>
      <w:r w:rsidR="00A1056D" w:rsidRPr="00692901">
        <w:rPr>
          <w:rFonts w:ascii="Sylfaen" w:hAnsi="Sylfaen"/>
          <w:lang w:val="en-GB"/>
        </w:rPr>
        <w:t xml:space="preserve">n </w:t>
      </w:r>
      <w:r w:rsidR="00714DEE" w:rsidRPr="00692901">
        <w:rPr>
          <w:rFonts w:ascii="Sylfaen" w:hAnsi="Sylfaen"/>
          <w:lang w:val="en-GB"/>
        </w:rPr>
        <w:t>the sky). An</w:t>
      </w:r>
      <w:r w:rsidR="00A1056D">
        <w:rPr>
          <w:rFonts w:ascii="Sylfaen" w:hAnsi="Sylfaen"/>
          <w:lang w:val="en-GB"/>
        </w:rPr>
        <w:t>o</w:t>
      </w:r>
      <w:r w:rsidRPr="00692901">
        <w:rPr>
          <w:rFonts w:ascii="Sylfaen" w:hAnsi="Sylfaen"/>
          <w:lang w:val="en-GB"/>
        </w:rPr>
        <w:t xml:space="preserve">ther important </w:t>
      </w:r>
      <w:r w:rsidR="00F745A4" w:rsidRPr="00692901">
        <w:rPr>
          <w:rFonts w:ascii="Sylfaen" w:hAnsi="Sylfaen"/>
          <w:lang w:val="en-GB"/>
        </w:rPr>
        <w:t>aspect is the men</w:t>
      </w:r>
      <w:r w:rsidR="00714DEE" w:rsidRPr="00692901">
        <w:rPr>
          <w:rFonts w:ascii="Sylfaen" w:hAnsi="Sylfaen"/>
          <w:lang w:val="en-GB"/>
        </w:rPr>
        <w:t xml:space="preserve">tion of the date if the </w:t>
      </w:r>
      <w:r w:rsidR="00F745A4" w:rsidRPr="00692901">
        <w:rPr>
          <w:rFonts w:ascii="Sylfaen" w:hAnsi="Sylfaen"/>
          <w:lang w:val="en-GB"/>
        </w:rPr>
        <w:t xml:space="preserve">deceased </w:t>
      </w:r>
      <w:r w:rsidR="00714DEE" w:rsidRPr="00692901">
        <w:rPr>
          <w:rFonts w:ascii="Sylfaen" w:hAnsi="Sylfaen"/>
          <w:lang w:val="en-GB"/>
        </w:rPr>
        <w:t>died on</w:t>
      </w:r>
      <w:r w:rsidR="00F745A4" w:rsidRPr="00692901">
        <w:rPr>
          <w:rFonts w:ascii="Sylfaen" w:hAnsi="Sylfaen"/>
          <w:lang w:val="en-GB"/>
        </w:rPr>
        <w:t xml:space="preserve"> the first day of a month (</w:t>
      </w:r>
      <w:r w:rsidR="00B27DC9" w:rsidRPr="00692901">
        <w:rPr>
          <w:rFonts w:ascii="Sylfaen" w:hAnsi="Sylfaen"/>
          <w:i/>
          <w:iCs/>
          <w:lang w:val="en-GB"/>
        </w:rPr>
        <w:t xml:space="preserve">Rosh </w:t>
      </w:r>
      <w:r w:rsidR="00F745A4" w:rsidRPr="00692901">
        <w:rPr>
          <w:rFonts w:ascii="Sylfaen" w:hAnsi="Sylfaen"/>
          <w:i/>
          <w:iCs/>
          <w:lang w:val="en-GB"/>
        </w:rPr>
        <w:t>Chodesh</w:t>
      </w:r>
      <w:r w:rsidR="00B27DC9" w:rsidRPr="00692901">
        <w:rPr>
          <w:rFonts w:ascii="Sylfaen" w:hAnsi="Sylfaen"/>
          <w:lang w:val="en-GB"/>
        </w:rPr>
        <w:t xml:space="preserve">), </w:t>
      </w:r>
      <w:r w:rsidR="00686BC3">
        <w:rPr>
          <w:rFonts w:ascii="Sylfaen" w:hAnsi="Sylfaen"/>
          <w:lang w:val="en-GB"/>
        </w:rPr>
        <w:t>on any feast</w:t>
      </w:r>
      <w:r w:rsidR="00686BC3" w:rsidRPr="00692901">
        <w:rPr>
          <w:rFonts w:ascii="Sylfaen" w:hAnsi="Sylfaen"/>
          <w:lang w:val="en-GB"/>
        </w:rPr>
        <w:t xml:space="preserve"> </w:t>
      </w:r>
      <w:r w:rsidR="00B27DC9" w:rsidRPr="00692901">
        <w:rPr>
          <w:rFonts w:ascii="Sylfaen" w:hAnsi="Sylfaen"/>
          <w:lang w:val="en-GB"/>
        </w:rPr>
        <w:t>day (</w:t>
      </w:r>
      <w:r w:rsidR="00B27DC9" w:rsidRPr="00692901">
        <w:rPr>
          <w:rFonts w:ascii="Sylfaen" w:hAnsi="Sylfaen"/>
          <w:i/>
          <w:iCs/>
          <w:lang w:val="en-GB"/>
        </w:rPr>
        <w:t xml:space="preserve">Rosh </w:t>
      </w:r>
      <w:r w:rsidR="00F745A4" w:rsidRPr="00692901">
        <w:rPr>
          <w:rFonts w:ascii="Sylfaen" w:hAnsi="Sylfaen"/>
          <w:i/>
          <w:iCs/>
          <w:lang w:val="en-GB"/>
        </w:rPr>
        <w:t>Hashanah</w:t>
      </w:r>
      <w:r w:rsidR="00B27DC9" w:rsidRPr="00692901">
        <w:rPr>
          <w:rFonts w:ascii="Sylfaen" w:hAnsi="Sylfaen"/>
          <w:lang w:val="en-GB"/>
        </w:rPr>
        <w:t xml:space="preserve">, </w:t>
      </w:r>
      <w:r w:rsidR="00B27DC9" w:rsidRPr="00692901">
        <w:rPr>
          <w:rFonts w:ascii="Sylfaen" w:hAnsi="Sylfaen"/>
          <w:i/>
          <w:iCs/>
          <w:lang w:val="en-GB"/>
        </w:rPr>
        <w:t xml:space="preserve">Yom </w:t>
      </w:r>
      <w:r w:rsidR="00F745A4" w:rsidRPr="00692901">
        <w:rPr>
          <w:rFonts w:ascii="Sylfaen" w:hAnsi="Sylfaen"/>
          <w:i/>
          <w:iCs/>
          <w:lang w:val="en-GB"/>
        </w:rPr>
        <w:t>Kippur</w:t>
      </w:r>
      <w:r w:rsidR="00F745A4" w:rsidRPr="00692901">
        <w:rPr>
          <w:rFonts w:ascii="Sylfaen" w:hAnsi="Sylfaen"/>
          <w:lang w:val="en-GB"/>
        </w:rPr>
        <w:t xml:space="preserve">, </w:t>
      </w:r>
      <w:r w:rsidR="00F745A4" w:rsidRPr="00692901">
        <w:rPr>
          <w:rFonts w:ascii="Sylfaen" w:hAnsi="Sylfaen"/>
          <w:i/>
          <w:iCs/>
          <w:lang w:val="en-GB"/>
        </w:rPr>
        <w:t>Pesach</w:t>
      </w:r>
      <w:r w:rsidR="00F745A4" w:rsidRPr="00692901">
        <w:rPr>
          <w:rFonts w:ascii="Sylfaen" w:hAnsi="Sylfaen"/>
          <w:lang w:val="en-GB"/>
        </w:rPr>
        <w:t xml:space="preserve">, </w:t>
      </w:r>
      <w:r w:rsidR="00F745A4" w:rsidRPr="00692901">
        <w:rPr>
          <w:rFonts w:ascii="Sylfaen" w:hAnsi="Sylfaen"/>
          <w:i/>
          <w:iCs/>
          <w:lang w:val="en-GB"/>
        </w:rPr>
        <w:t>Shavuot</w:t>
      </w:r>
      <w:r w:rsidR="00B27DC9" w:rsidRPr="00692901">
        <w:rPr>
          <w:rFonts w:ascii="Sylfaen" w:hAnsi="Sylfaen"/>
          <w:i/>
          <w:iCs/>
          <w:lang w:val="en-GB"/>
        </w:rPr>
        <w:t>h</w:t>
      </w:r>
      <w:r w:rsidR="00F745A4" w:rsidRPr="00692901">
        <w:rPr>
          <w:rFonts w:ascii="Sylfaen" w:hAnsi="Sylfaen"/>
          <w:lang w:val="en-GB"/>
        </w:rPr>
        <w:t xml:space="preserve">, </w:t>
      </w:r>
      <w:r w:rsidR="00F745A4" w:rsidRPr="00692901">
        <w:rPr>
          <w:rFonts w:ascii="Sylfaen" w:hAnsi="Sylfaen"/>
          <w:i/>
          <w:iCs/>
          <w:lang w:val="en-GB"/>
        </w:rPr>
        <w:t>Sukkot</w:t>
      </w:r>
      <w:r w:rsidR="00B27DC9" w:rsidRPr="00692901">
        <w:rPr>
          <w:rFonts w:ascii="Sylfaen" w:hAnsi="Sylfaen"/>
          <w:i/>
          <w:iCs/>
          <w:lang w:val="en-GB"/>
        </w:rPr>
        <w:t>h</w:t>
      </w:r>
      <w:r w:rsidR="00F745A4" w:rsidRPr="00692901">
        <w:rPr>
          <w:rFonts w:ascii="Sylfaen" w:hAnsi="Sylfaen"/>
          <w:lang w:val="en-GB"/>
        </w:rPr>
        <w:t xml:space="preserve">, </w:t>
      </w:r>
      <w:r w:rsidR="00F745A4" w:rsidRPr="00692901">
        <w:rPr>
          <w:rFonts w:ascii="Sylfaen" w:hAnsi="Sylfaen"/>
          <w:i/>
          <w:iCs/>
          <w:lang w:val="en-GB"/>
        </w:rPr>
        <w:t>Purim</w:t>
      </w:r>
      <w:r w:rsidR="00F745A4" w:rsidRPr="00692901">
        <w:rPr>
          <w:rFonts w:ascii="Sylfaen" w:hAnsi="Sylfaen"/>
          <w:lang w:val="en-GB"/>
        </w:rPr>
        <w:t xml:space="preserve">, </w:t>
      </w:r>
      <w:r w:rsidR="00B27DC9" w:rsidRPr="00692901">
        <w:rPr>
          <w:rFonts w:ascii="Sylfaen" w:hAnsi="Sylfaen"/>
          <w:i/>
          <w:iCs/>
          <w:lang w:val="en-GB"/>
        </w:rPr>
        <w:t>Chanu</w:t>
      </w:r>
      <w:r w:rsidR="00F745A4" w:rsidRPr="00692901">
        <w:rPr>
          <w:rFonts w:ascii="Sylfaen" w:hAnsi="Sylfaen"/>
          <w:i/>
          <w:iCs/>
          <w:lang w:val="en-GB"/>
        </w:rPr>
        <w:t>kah</w:t>
      </w:r>
      <w:r w:rsidR="00F745A4" w:rsidRPr="00692901">
        <w:rPr>
          <w:rFonts w:ascii="Sylfaen" w:hAnsi="Sylfaen"/>
          <w:lang w:val="en-GB"/>
        </w:rPr>
        <w:t xml:space="preserve">), </w:t>
      </w:r>
      <w:r w:rsidR="00686BC3">
        <w:rPr>
          <w:rFonts w:ascii="Sylfaen" w:hAnsi="Sylfaen"/>
          <w:lang w:val="en-GB"/>
        </w:rPr>
        <w:t>on</w:t>
      </w:r>
      <w:r w:rsidR="00686BC3" w:rsidRPr="00692901">
        <w:rPr>
          <w:rFonts w:ascii="Sylfaen" w:hAnsi="Sylfaen"/>
          <w:lang w:val="en-GB"/>
        </w:rPr>
        <w:t xml:space="preserve"> </w:t>
      </w:r>
      <w:r w:rsidR="00F745A4" w:rsidRPr="00692901">
        <w:rPr>
          <w:rFonts w:ascii="Sylfaen" w:hAnsi="Sylfaen"/>
          <w:lang w:val="en-GB"/>
        </w:rPr>
        <w:t xml:space="preserve">a day of </w:t>
      </w:r>
      <w:r w:rsidR="00B27DC9" w:rsidRPr="00692901">
        <w:rPr>
          <w:rFonts w:ascii="Sylfaen" w:hAnsi="Sylfaen"/>
          <w:i/>
          <w:iCs/>
          <w:lang w:val="en-GB"/>
        </w:rPr>
        <w:t xml:space="preserve">Chol </w:t>
      </w:r>
      <w:proofErr w:type="spellStart"/>
      <w:r w:rsidR="00F745A4" w:rsidRPr="00692901">
        <w:rPr>
          <w:rFonts w:ascii="Sylfaen" w:hAnsi="Sylfaen"/>
          <w:i/>
          <w:iCs/>
          <w:lang w:val="en-GB"/>
        </w:rPr>
        <w:t>Hamoed</w:t>
      </w:r>
      <w:proofErr w:type="spellEnd"/>
      <w:r w:rsidR="00F745A4" w:rsidRPr="00692901">
        <w:rPr>
          <w:rFonts w:ascii="Sylfaen" w:hAnsi="Sylfaen"/>
          <w:lang w:val="en-GB"/>
        </w:rPr>
        <w:t xml:space="preserve"> (working days in the middle of the </w:t>
      </w:r>
      <w:r w:rsidR="00686BC3">
        <w:rPr>
          <w:rFonts w:ascii="Sylfaen" w:hAnsi="Sylfaen"/>
          <w:lang w:val="en-GB"/>
        </w:rPr>
        <w:t>festivals</w:t>
      </w:r>
      <w:r w:rsidR="00686BC3" w:rsidRPr="00692901">
        <w:rPr>
          <w:rFonts w:ascii="Sylfaen" w:hAnsi="Sylfaen"/>
          <w:lang w:val="en-GB"/>
        </w:rPr>
        <w:t xml:space="preserve"> </w:t>
      </w:r>
      <w:r w:rsidR="00F745A4" w:rsidRPr="00692901">
        <w:rPr>
          <w:rFonts w:ascii="Sylfaen" w:hAnsi="Sylfaen"/>
          <w:i/>
          <w:iCs/>
          <w:lang w:val="en-GB"/>
        </w:rPr>
        <w:t>Pesach</w:t>
      </w:r>
      <w:r w:rsidR="00F745A4" w:rsidRPr="00692901">
        <w:rPr>
          <w:rFonts w:ascii="Sylfaen" w:hAnsi="Sylfaen"/>
          <w:lang w:val="en-GB"/>
        </w:rPr>
        <w:t xml:space="preserve"> and </w:t>
      </w:r>
      <w:r w:rsidR="00F745A4" w:rsidRPr="00692901">
        <w:rPr>
          <w:rFonts w:ascii="Sylfaen" w:hAnsi="Sylfaen"/>
          <w:i/>
          <w:iCs/>
          <w:lang w:val="en-GB"/>
        </w:rPr>
        <w:t>Sukkot</w:t>
      </w:r>
      <w:r w:rsidR="00B27DC9" w:rsidRPr="00692901">
        <w:rPr>
          <w:rFonts w:ascii="Sylfaen" w:hAnsi="Sylfaen"/>
          <w:i/>
          <w:iCs/>
          <w:lang w:val="en-GB"/>
        </w:rPr>
        <w:t>h</w:t>
      </w:r>
      <w:r w:rsidR="00B27DC9" w:rsidRPr="00692901">
        <w:rPr>
          <w:rFonts w:ascii="Sylfaen" w:hAnsi="Sylfaen"/>
          <w:lang w:val="en-GB"/>
        </w:rPr>
        <w:t xml:space="preserve">) or </w:t>
      </w:r>
      <w:r w:rsidR="00686BC3">
        <w:rPr>
          <w:rFonts w:ascii="Sylfaen" w:hAnsi="Sylfaen"/>
          <w:lang w:val="en-GB"/>
        </w:rPr>
        <w:t>o</w:t>
      </w:r>
      <w:r w:rsidR="00B27DC9" w:rsidRPr="00692901">
        <w:rPr>
          <w:rFonts w:ascii="Sylfaen" w:hAnsi="Sylfaen"/>
          <w:lang w:val="en-GB"/>
        </w:rPr>
        <w:t>n a day of fast (</w:t>
      </w:r>
      <w:r w:rsidR="00B27DC9" w:rsidRPr="00692901">
        <w:rPr>
          <w:rFonts w:ascii="Sylfaen" w:hAnsi="Sylfaen"/>
          <w:i/>
          <w:iCs/>
          <w:lang w:val="en-GB"/>
        </w:rPr>
        <w:t xml:space="preserve">Tisha </w:t>
      </w:r>
      <w:proofErr w:type="spellStart"/>
      <w:r w:rsidR="00F745A4" w:rsidRPr="00692901">
        <w:rPr>
          <w:rFonts w:ascii="Sylfaen" w:hAnsi="Sylfaen"/>
          <w:i/>
          <w:iCs/>
          <w:lang w:val="en-GB"/>
        </w:rPr>
        <w:t>beAv</w:t>
      </w:r>
      <w:proofErr w:type="spellEnd"/>
      <w:r w:rsidR="00F745A4" w:rsidRPr="00692901">
        <w:rPr>
          <w:rFonts w:ascii="Sylfaen" w:hAnsi="Sylfaen"/>
          <w:lang w:val="en-GB"/>
        </w:rPr>
        <w:t xml:space="preserve">, 17 </w:t>
      </w:r>
      <w:r w:rsidR="00F745A4" w:rsidRPr="00B9056B">
        <w:rPr>
          <w:rFonts w:ascii="Sylfaen" w:hAnsi="Sylfaen"/>
          <w:lang w:val="en-GB"/>
        </w:rPr>
        <w:t>Tammuz</w:t>
      </w:r>
      <w:r w:rsidR="00686BC3">
        <w:rPr>
          <w:rFonts w:ascii="Sylfaen" w:hAnsi="Sylfaen"/>
          <w:lang w:val="en-GB"/>
        </w:rPr>
        <w:t xml:space="preserve"> – a month in the Jewish calendar –</w:t>
      </w:r>
      <w:r w:rsidR="00F745A4" w:rsidRPr="00692901">
        <w:rPr>
          <w:rFonts w:ascii="Sylfaen" w:hAnsi="Sylfaen"/>
          <w:lang w:val="en-GB"/>
        </w:rPr>
        <w:t xml:space="preserve"> and others). If the burial could not be </w:t>
      </w:r>
      <w:r w:rsidR="00686BC3">
        <w:rPr>
          <w:rFonts w:ascii="Sylfaen" w:hAnsi="Sylfaen"/>
          <w:lang w:val="en-GB"/>
        </w:rPr>
        <w:t>o</w:t>
      </w:r>
      <w:r w:rsidR="00F745A4" w:rsidRPr="00692901">
        <w:rPr>
          <w:rFonts w:ascii="Sylfaen" w:hAnsi="Sylfaen"/>
          <w:lang w:val="en-GB"/>
        </w:rPr>
        <w:t>n the day of the death</w:t>
      </w:r>
      <w:r w:rsidR="00A66FAF" w:rsidRPr="00692901">
        <w:rPr>
          <w:rFonts w:ascii="Sylfaen" w:hAnsi="Sylfaen"/>
          <w:lang w:val="en-GB"/>
        </w:rPr>
        <w:t xml:space="preserve">, it was usual to mention that it </w:t>
      </w:r>
      <w:r w:rsidR="00686BC3">
        <w:rPr>
          <w:rFonts w:ascii="Sylfaen" w:hAnsi="Sylfaen"/>
          <w:lang w:val="en-GB"/>
        </w:rPr>
        <w:t>took place on</w:t>
      </w:r>
      <w:r w:rsidR="00686BC3" w:rsidRPr="00692901">
        <w:rPr>
          <w:rFonts w:ascii="Sylfaen" w:hAnsi="Sylfaen"/>
          <w:lang w:val="en-GB"/>
        </w:rPr>
        <w:t xml:space="preserve"> </w:t>
      </w:r>
      <w:r w:rsidR="00A66FAF" w:rsidRPr="00692901">
        <w:rPr>
          <w:rFonts w:ascii="Sylfaen" w:hAnsi="Sylfaen"/>
          <w:lang w:val="en-GB"/>
        </w:rPr>
        <w:t>the next day – or</w:t>
      </w:r>
      <w:r w:rsidR="00686BC3">
        <w:rPr>
          <w:rFonts w:ascii="Sylfaen" w:hAnsi="Sylfaen"/>
          <w:lang w:val="en-GB"/>
        </w:rPr>
        <w:t>,</w:t>
      </w:r>
      <w:r w:rsidR="00A66FAF" w:rsidRPr="00692901">
        <w:rPr>
          <w:rFonts w:ascii="Sylfaen" w:hAnsi="Sylfaen"/>
          <w:lang w:val="en-GB"/>
        </w:rPr>
        <w:t xml:space="preserve"> in the case of somebody who died in </w:t>
      </w:r>
      <w:r w:rsidR="00686BC3">
        <w:rPr>
          <w:rFonts w:ascii="Sylfaen" w:hAnsi="Sylfaen"/>
          <w:lang w:val="en-GB"/>
        </w:rPr>
        <w:t>an</w:t>
      </w:r>
      <w:r w:rsidR="00A66FAF" w:rsidRPr="00692901">
        <w:rPr>
          <w:rFonts w:ascii="Sylfaen" w:hAnsi="Sylfaen"/>
          <w:lang w:val="en-GB"/>
        </w:rPr>
        <w:t>other locality</w:t>
      </w:r>
      <w:r w:rsidR="001D1074" w:rsidRPr="00692901">
        <w:rPr>
          <w:rFonts w:ascii="Sylfaen" w:hAnsi="Sylfaen"/>
          <w:lang w:val="en-GB"/>
        </w:rPr>
        <w:t xml:space="preserve"> while travelling, </w:t>
      </w:r>
      <w:r w:rsidR="00686BC3">
        <w:rPr>
          <w:rFonts w:ascii="Sylfaen" w:hAnsi="Sylfaen"/>
          <w:lang w:val="en-GB"/>
        </w:rPr>
        <w:t>the inscription</w:t>
      </w:r>
      <w:r w:rsidR="00686BC3" w:rsidRPr="00692901">
        <w:rPr>
          <w:rFonts w:ascii="Sylfaen" w:hAnsi="Sylfaen"/>
          <w:lang w:val="en-GB"/>
        </w:rPr>
        <w:t xml:space="preserve"> </w:t>
      </w:r>
      <w:r w:rsidR="001D1074" w:rsidRPr="00692901">
        <w:rPr>
          <w:rFonts w:ascii="Sylfaen" w:hAnsi="Sylfaen"/>
          <w:lang w:val="en-GB"/>
        </w:rPr>
        <w:t>may note</w:t>
      </w:r>
      <w:r w:rsidR="00A66FAF" w:rsidRPr="00692901">
        <w:rPr>
          <w:rFonts w:ascii="Sylfaen" w:hAnsi="Sylfaen"/>
          <w:lang w:val="en-GB"/>
        </w:rPr>
        <w:t xml:space="preserve"> the difference between the dat</w:t>
      </w:r>
      <w:r w:rsidR="008216CF" w:rsidRPr="00692901">
        <w:rPr>
          <w:rFonts w:ascii="Sylfaen" w:hAnsi="Sylfaen"/>
          <w:lang w:val="en-GB"/>
        </w:rPr>
        <w:t>e</w:t>
      </w:r>
      <w:r w:rsidR="00A66FAF" w:rsidRPr="00692901">
        <w:rPr>
          <w:rFonts w:ascii="Sylfaen" w:hAnsi="Sylfaen"/>
          <w:lang w:val="en-GB"/>
        </w:rPr>
        <w:t xml:space="preserve"> of death and the date of burial. The year of the death is </w:t>
      </w:r>
      <w:r w:rsidR="008216CF" w:rsidRPr="00692901">
        <w:rPr>
          <w:rFonts w:ascii="Sylfaen" w:hAnsi="Sylfaen"/>
          <w:lang w:val="en-GB"/>
        </w:rPr>
        <w:t>mentioned in the Hebrew calendar, based on the Mosaic era</w:t>
      </w:r>
      <w:r w:rsidR="0062058A">
        <w:rPr>
          <w:rFonts w:ascii="Sylfaen" w:hAnsi="Sylfaen"/>
          <w:lang w:val="en-GB"/>
        </w:rPr>
        <w:t xml:space="preserve"> (measured from when Moses delivered the Ten Commandments)</w:t>
      </w:r>
      <w:r w:rsidR="008216CF" w:rsidRPr="00692901">
        <w:rPr>
          <w:rFonts w:ascii="Sylfaen" w:hAnsi="Sylfaen"/>
          <w:lang w:val="en-GB"/>
        </w:rPr>
        <w:t xml:space="preserve">, but </w:t>
      </w:r>
      <w:r w:rsidR="0062058A">
        <w:rPr>
          <w:rFonts w:ascii="Sylfaen" w:hAnsi="Sylfaen"/>
          <w:lang w:val="en-GB"/>
        </w:rPr>
        <w:t>in a short form</w:t>
      </w:r>
      <w:r w:rsidR="0062058A" w:rsidRPr="00692901">
        <w:rPr>
          <w:rFonts w:ascii="Sylfaen" w:hAnsi="Sylfaen"/>
          <w:lang w:val="en-GB"/>
        </w:rPr>
        <w:t xml:space="preserve"> </w:t>
      </w:r>
      <w:r w:rsidR="008216CF" w:rsidRPr="00692901">
        <w:rPr>
          <w:rFonts w:ascii="Sylfaen" w:hAnsi="Sylfaen"/>
          <w:lang w:val="en-GB"/>
        </w:rPr>
        <w:t>(</w:t>
      </w:r>
      <w:proofErr w:type="spellStart"/>
      <w:r w:rsidR="00B27DC9" w:rsidRPr="00692901">
        <w:rPr>
          <w:rFonts w:ascii="Sylfaen" w:hAnsi="Sylfaen"/>
          <w:i/>
          <w:iCs/>
          <w:lang w:val="en-GB"/>
        </w:rPr>
        <w:t>lifrat</w:t>
      </w:r>
      <w:proofErr w:type="spellEnd"/>
      <w:r w:rsidR="00B27DC9" w:rsidRPr="00692901">
        <w:rPr>
          <w:rFonts w:ascii="Sylfaen" w:hAnsi="Sylfaen"/>
          <w:i/>
          <w:iCs/>
          <w:lang w:val="en-GB"/>
        </w:rPr>
        <w:t xml:space="preserve"> </w:t>
      </w:r>
      <w:proofErr w:type="spellStart"/>
      <w:r w:rsidR="008216CF" w:rsidRPr="00692901">
        <w:rPr>
          <w:rFonts w:ascii="Sylfaen" w:hAnsi="Sylfaen"/>
          <w:i/>
          <w:iCs/>
          <w:lang w:val="en-GB"/>
        </w:rPr>
        <w:t>qatan</w:t>
      </w:r>
      <w:proofErr w:type="spellEnd"/>
      <w:r w:rsidR="00507895" w:rsidRPr="00692901">
        <w:rPr>
          <w:rFonts w:ascii="Sylfaen" w:hAnsi="Sylfaen"/>
          <w:lang w:val="en-GB"/>
        </w:rPr>
        <w:t xml:space="preserve">, </w:t>
      </w:r>
      <w:r w:rsidR="0062058A">
        <w:rPr>
          <w:rFonts w:ascii="Sylfaen" w:hAnsi="Sylfaen"/>
          <w:lang w:val="en-GB"/>
        </w:rPr>
        <w:t xml:space="preserve">lit. </w:t>
      </w:r>
      <w:r w:rsidR="00507895" w:rsidRPr="00692901">
        <w:rPr>
          <w:rFonts w:ascii="Sylfaen" w:hAnsi="Sylfaen"/>
          <w:lang w:val="en-GB"/>
        </w:rPr>
        <w:t>the minor era</w:t>
      </w:r>
      <w:r w:rsidR="008216CF" w:rsidRPr="00692901">
        <w:rPr>
          <w:rFonts w:ascii="Sylfaen" w:hAnsi="Sylfaen"/>
          <w:lang w:val="en-GB"/>
        </w:rPr>
        <w:t>)</w:t>
      </w:r>
      <w:r w:rsidR="0062058A">
        <w:rPr>
          <w:rFonts w:ascii="Sylfaen" w:hAnsi="Sylfaen"/>
          <w:lang w:val="en-GB"/>
        </w:rPr>
        <w:t xml:space="preserve"> in which </w:t>
      </w:r>
      <w:r w:rsidR="008216CF" w:rsidRPr="00692901">
        <w:rPr>
          <w:rFonts w:ascii="Sylfaen" w:hAnsi="Sylfaen"/>
          <w:lang w:val="en-GB"/>
        </w:rPr>
        <w:t>the m</w:t>
      </w:r>
      <w:r w:rsidR="001D1074" w:rsidRPr="00692901">
        <w:rPr>
          <w:rFonts w:ascii="Sylfaen" w:hAnsi="Sylfaen"/>
          <w:lang w:val="en-GB"/>
        </w:rPr>
        <w:t>illennium</w:t>
      </w:r>
      <w:r w:rsidR="0062058A">
        <w:rPr>
          <w:rFonts w:ascii="Sylfaen" w:hAnsi="Sylfaen"/>
          <w:lang w:val="en-GB"/>
        </w:rPr>
        <w:t xml:space="preserve"> is not mentioned</w:t>
      </w:r>
      <w:r w:rsidR="001D1074" w:rsidRPr="00692901">
        <w:rPr>
          <w:rFonts w:ascii="Sylfaen" w:hAnsi="Sylfaen"/>
          <w:lang w:val="en-GB"/>
        </w:rPr>
        <w:t xml:space="preserve">. </w:t>
      </w:r>
    </w:p>
    <w:p w14:paraId="2E5B6953" w14:textId="7AC5B6C6" w:rsidR="00F935B0" w:rsidRPr="00692901" w:rsidRDefault="00C4331B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C4331B">
        <w:rPr>
          <w:rFonts w:ascii="Sylfaen" w:hAnsi="Sylfaen"/>
          <w:lang w:val="en-GB"/>
        </w:rPr>
        <w:t xml:space="preserve">In some inscriptions, due to age and natural weathering, the date, inscribed in Hebrew (which uses letters for numerals), may have deteriorated, potentially leading to errors </w:t>
      </w:r>
      <w:r w:rsidR="003C662E">
        <w:rPr>
          <w:rFonts w:ascii="Sylfaen" w:hAnsi="Sylfaen"/>
          <w:lang w:val="en-GB"/>
        </w:rPr>
        <w:t>in reading it and generating confusion</w:t>
      </w:r>
      <w:r w:rsidRPr="00C4331B">
        <w:rPr>
          <w:rFonts w:ascii="Sylfaen" w:hAnsi="Sylfaen"/>
          <w:lang w:val="en-GB"/>
        </w:rPr>
        <w:t xml:space="preserve">. </w:t>
      </w:r>
      <w:r w:rsidR="008216CF" w:rsidRPr="00692901">
        <w:rPr>
          <w:rFonts w:ascii="Sylfaen" w:hAnsi="Sylfaen"/>
          <w:lang w:val="en-GB"/>
        </w:rPr>
        <w:t>For this reason</w:t>
      </w:r>
      <w:r w:rsidR="003C662E">
        <w:rPr>
          <w:rFonts w:ascii="Sylfaen" w:hAnsi="Sylfaen"/>
          <w:lang w:val="en-GB"/>
        </w:rPr>
        <w:t>,</w:t>
      </w:r>
      <w:r w:rsidR="008216CF" w:rsidRPr="00692901">
        <w:rPr>
          <w:rFonts w:ascii="Sylfaen" w:hAnsi="Sylfaen"/>
          <w:lang w:val="en-GB"/>
        </w:rPr>
        <w:t xml:space="preserve"> the date </w:t>
      </w:r>
      <w:r w:rsidR="003C662E">
        <w:rPr>
          <w:rFonts w:ascii="Sylfaen" w:hAnsi="Sylfaen"/>
          <w:lang w:val="en-GB"/>
        </w:rPr>
        <w:t>must be read with care and attention and</w:t>
      </w:r>
      <w:r w:rsidR="008216CF" w:rsidRPr="00692901">
        <w:rPr>
          <w:rFonts w:ascii="Sylfaen" w:hAnsi="Sylfaen"/>
          <w:lang w:val="en-GB"/>
        </w:rPr>
        <w:t xml:space="preserve"> </w:t>
      </w:r>
      <w:r w:rsidR="001D1074" w:rsidRPr="00692901">
        <w:rPr>
          <w:rFonts w:ascii="Sylfaen" w:hAnsi="Sylfaen"/>
          <w:lang w:val="en-GB"/>
        </w:rPr>
        <w:t>other local and chronological aspects must be considered</w:t>
      </w:r>
      <w:r w:rsidR="003C662E">
        <w:rPr>
          <w:rFonts w:ascii="Sylfaen" w:hAnsi="Sylfaen"/>
          <w:lang w:val="en-GB"/>
        </w:rPr>
        <w:t>. It should also be mentioned in any record</w:t>
      </w:r>
      <w:r w:rsidR="001D1074" w:rsidRPr="00692901">
        <w:rPr>
          <w:rFonts w:ascii="Sylfaen" w:hAnsi="Sylfaen"/>
          <w:lang w:val="en-GB"/>
        </w:rPr>
        <w:t xml:space="preserve"> that the date is </w:t>
      </w:r>
      <w:r w:rsidR="003C662E">
        <w:rPr>
          <w:rFonts w:ascii="Sylfaen" w:hAnsi="Sylfaen"/>
          <w:lang w:val="en-GB"/>
        </w:rPr>
        <w:t>un</w:t>
      </w:r>
      <w:r w:rsidR="001D1074" w:rsidRPr="00692901">
        <w:rPr>
          <w:rFonts w:ascii="Sylfaen" w:hAnsi="Sylfaen"/>
          <w:lang w:val="en-GB"/>
        </w:rPr>
        <w:t xml:space="preserve">clear, </w:t>
      </w:r>
      <w:r w:rsidR="003C662E">
        <w:rPr>
          <w:rFonts w:ascii="Sylfaen" w:hAnsi="Sylfaen"/>
          <w:lang w:val="en-GB"/>
        </w:rPr>
        <w:t>il</w:t>
      </w:r>
      <w:r w:rsidR="001D1074" w:rsidRPr="00692901">
        <w:rPr>
          <w:rFonts w:ascii="Sylfaen" w:hAnsi="Sylfaen"/>
          <w:lang w:val="en-GB"/>
        </w:rPr>
        <w:t xml:space="preserve">legible or </w:t>
      </w:r>
      <w:r w:rsidR="003C662E">
        <w:rPr>
          <w:rFonts w:ascii="Sylfaen" w:hAnsi="Sylfaen"/>
          <w:lang w:val="en-GB"/>
        </w:rPr>
        <w:t xml:space="preserve">has </w:t>
      </w:r>
      <w:r w:rsidR="001D1074" w:rsidRPr="00692901">
        <w:rPr>
          <w:rFonts w:ascii="Sylfaen" w:hAnsi="Sylfaen"/>
          <w:lang w:val="en-GB"/>
        </w:rPr>
        <w:t>deteriorated.</w:t>
      </w:r>
    </w:p>
    <w:p w14:paraId="03E47357" w14:textId="18652689" w:rsidR="00D4705D" w:rsidRPr="00692901" w:rsidRDefault="00137744" w:rsidP="00003A7D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Some inscriptions in</w:t>
      </w:r>
      <w:r w:rsidR="00C93D85" w:rsidRPr="00692901">
        <w:rPr>
          <w:rFonts w:ascii="Sylfaen" w:hAnsi="Sylfaen"/>
          <w:lang w:val="en-GB"/>
        </w:rPr>
        <w:t xml:space="preserve"> the Jewish ceme</w:t>
      </w:r>
      <w:r w:rsidRPr="00692901">
        <w:rPr>
          <w:rFonts w:ascii="Sylfaen" w:hAnsi="Sylfaen"/>
          <w:lang w:val="en-GB"/>
        </w:rPr>
        <w:t>tery of Alba</w:t>
      </w:r>
      <w:r w:rsidR="003C662E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Iulia illustrate</w:t>
      </w:r>
      <w:r w:rsidR="00507895" w:rsidRPr="00692901">
        <w:rPr>
          <w:rFonts w:ascii="Sylfaen" w:hAnsi="Sylfaen"/>
          <w:lang w:val="en-GB"/>
        </w:rPr>
        <w:t xml:space="preserve"> </w:t>
      </w:r>
      <w:r w:rsidR="003C662E">
        <w:rPr>
          <w:rFonts w:ascii="Sylfaen" w:hAnsi="Sylfaen"/>
          <w:lang w:val="en-GB"/>
        </w:rPr>
        <w:t>these</w:t>
      </w:r>
      <w:r w:rsidR="003C662E" w:rsidRPr="00692901">
        <w:rPr>
          <w:rFonts w:ascii="Sylfaen" w:hAnsi="Sylfaen"/>
          <w:lang w:val="en-GB"/>
        </w:rPr>
        <w:t xml:space="preserve"> </w:t>
      </w:r>
      <w:r w:rsidR="00507895" w:rsidRPr="00692901">
        <w:rPr>
          <w:rFonts w:ascii="Sylfaen" w:hAnsi="Sylfaen"/>
          <w:lang w:val="en-GB"/>
        </w:rPr>
        <w:t>assertions. We thank P</w:t>
      </w:r>
      <w:r w:rsidR="00C93D85" w:rsidRPr="00692901">
        <w:rPr>
          <w:rFonts w:ascii="Sylfaen" w:hAnsi="Sylfaen"/>
          <w:lang w:val="en-GB"/>
        </w:rPr>
        <w:t xml:space="preserve">rofessor Daniel Dumitran for his permission to </w:t>
      </w:r>
      <w:r w:rsidR="003C662E">
        <w:rPr>
          <w:rFonts w:ascii="Sylfaen" w:hAnsi="Sylfaen"/>
          <w:lang w:val="en-GB"/>
        </w:rPr>
        <w:t>access, copy and translate</w:t>
      </w:r>
      <w:r w:rsidR="003C662E" w:rsidRPr="00692901">
        <w:rPr>
          <w:rFonts w:ascii="Sylfaen" w:hAnsi="Sylfaen"/>
          <w:lang w:val="en-GB"/>
        </w:rPr>
        <w:t xml:space="preserve"> </w:t>
      </w:r>
      <w:r w:rsidR="00C93D85" w:rsidRPr="00692901">
        <w:rPr>
          <w:rFonts w:ascii="Sylfaen" w:hAnsi="Sylfaen"/>
          <w:lang w:val="en-GB"/>
        </w:rPr>
        <w:t>these inscriptions.</w:t>
      </w:r>
      <w:r w:rsidR="00F927BD" w:rsidRPr="00692901">
        <w:rPr>
          <w:rFonts w:ascii="Sylfaen" w:hAnsi="Sylfaen"/>
          <w:lang w:val="en-GB"/>
        </w:rPr>
        <w:t xml:space="preserve"> </w:t>
      </w:r>
    </w:p>
    <w:p w14:paraId="369F2E5C" w14:textId="6ACA4C45" w:rsidR="00F53EAE" w:rsidRPr="00692901" w:rsidRDefault="003C662E" w:rsidP="00D844FB">
      <w:pPr>
        <w:spacing w:after="0" w:line="216" w:lineRule="auto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ab/>
        <w:t>I</w:t>
      </w:r>
      <w:r w:rsidR="007A750D" w:rsidRPr="00692901">
        <w:rPr>
          <w:rFonts w:ascii="Sylfaen" w:hAnsi="Sylfaen"/>
          <w:lang w:val="en-GB"/>
        </w:rPr>
        <w:t xml:space="preserve">nscription </w:t>
      </w:r>
      <w:r w:rsidR="007A750D" w:rsidRPr="00DD0A21">
        <w:rPr>
          <w:rFonts w:ascii="Sylfaen" w:hAnsi="Sylfaen"/>
          <w:bCs/>
          <w:lang w:val="en-GB"/>
        </w:rPr>
        <w:t xml:space="preserve">M </w:t>
      </w:r>
      <w:r w:rsidR="00F53EAE" w:rsidRPr="00DD0A21">
        <w:rPr>
          <w:rFonts w:ascii="Sylfaen" w:hAnsi="Sylfaen"/>
          <w:bCs/>
          <w:lang w:val="en-GB"/>
        </w:rPr>
        <w:t>4</w:t>
      </w:r>
      <w:r w:rsidR="00F53EAE" w:rsidRPr="00692901">
        <w:rPr>
          <w:rFonts w:ascii="Sylfaen" w:hAnsi="Sylfaen"/>
          <w:lang w:val="en-GB"/>
        </w:rPr>
        <w:t xml:space="preserve"> is on the </w:t>
      </w:r>
      <w:r w:rsidR="007A750D" w:rsidRPr="00692901">
        <w:rPr>
          <w:rFonts w:ascii="Sylfaen" w:hAnsi="Sylfaen"/>
          <w:lang w:val="en-GB"/>
        </w:rPr>
        <w:t xml:space="preserve">tomb of a man, </w:t>
      </w:r>
      <w:r w:rsidR="007A750D" w:rsidRPr="00B9056B">
        <w:rPr>
          <w:rFonts w:ascii="Sylfaen" w:hAnsi="Sylfaen"/>
          <w:iCs/>
          <w:lang w:val="en-GB"/>
        </w:rPr>
        <w:t xml:space="preserve">Asher ben </w:t>
      </w:r>
      <w:r w:rsidR="00594232" w:rsidRPr="00B9056B">
        <w:rPr>
          <w:rFonts w:ascii="Sylfaen" w:hAnsi="Sylfaen"/>
          <w:iCs/>
          <w:lang w:val="en-GB"/>
        </w:rPr>
        <w:t>Yehuda</w:t>
      </w:r>
      <w:r w:rsidR="00137744" w:rsidRPr="00692901">
        <w:rPr>
          <w:rFonts w:ascii="Sylfaen" w:hAnsi="Sylfaen"/>
          <w:lang w:val="en-GB"/>
        </w:rPr>
        <w:t>, who died on</w:t>
      </w:r>
      <w:r w:rsidR="00F53EAE" w:rsidRPr="00692901">
        <w:rPr>
          <w:rFonts w:ascii="Sylfaen" w:hAnsi="Sylfaen"/>
          <w:lang w:val="en-GB"/>
        </w:rPr>
        <w:t xml:space="preserve"> 10 Sh</w:t>
      </w:r>
      <w:r w:rsidR="00FE7E3E" w:rsidRPr="00692901">
        <w:rPr>
          <w:rFonts w:ascii="Sylfaen" w:hAnsi="Sylfaen"/>
          <w:lang w:val="en-GB"/>
        </w:rPr>
        <w:t>e</w:t>
      </w:r>
      <w:r w:rsidR="00F53EAE" w:rsidRPr="00692901">
        <w:rPr>
          <w:rFonts w:ascii="Sylfaen" w:hAnsi="Sylfaen"/>
          <w:lang w:val="en-GB"/>
        </w:rPr>
        <w:t xml:space="preserve">vat (5)590 (26 January 1820). He is </w:t>
      </w:r>
      <w:r w:rsidR="0064174A">
        <w:rPr>
          <w:rFonts w:ascii="Sylfaen" w:hAnsi="Sylfaen"/>
          <w:lang w:val="en-GB"/>
        </w:rPr>
        <w:t>described</w:t>
      </w:r>
      <w:r w:rsidR="0064174A" w:rsidRPr="00692901">
        <w:rPr>
          <w:rFonts w:ascii="Sylfaen" w:hAnsi="Sylfaen"/>
          <w:lang w:val="en-GB"/>
        </w:rPr>
        <w:t xml:space="preserve"> </w:t>
      </w:r>
      <w:r w:rsidR="00F53EAE" w:rsidRPr="00692901">
        <w:rPr>
          <w:rFonts w:ascii="Sylfaen" w:hAnsi="Sylfaen"/>
          <w:lang w:val="en-GB"/>
        </w:rPr>
        <w:t xml:space="preserve">as </w:t>
      </w:r>
      <w:r w:rsidR="00154F9D" w:rsidRPr="00692901">
        <w:rPr>
          <w:rFonts w:ascii="Sylfaen" w:hAnsi="Sylfaen"/>
          <w:lang w:val="en-GB"/>
        </w:rPr>
        <w:t>“</w:t>
      </w:r>
      <w:proofErr w:type="spellStart"/>
      <w:r w:rsidR="00F53EAE" w:rsidRPr="00692901">
        <w:rPr>
          <w:rFonts w:ascii="Sylfaen" w:hAnsi="Sylfaen"/>
          <w:i/>
          <w:lang w:val="en-GB"/>
        </w:rPr>
        <w:t>degel</w:t>
      </w:r>
      <w:proofErr w:type="spellEnd"/>
      <w:r w:rsidR="00F53EAE" w:rsidRPr="00692901">
        <w:rPr>
          <w:rFonts w:ascii="Sylfaen" w:hAnsi="Sylfaen"/>
          <w:lang w:val="en-GB"/>
        </w:rPr>
        <w:t xml:space="preserve"> </w:t>
      </w:r>
      <w:proofErr w:type="spellStart"/>
      <w:r w:rsidR="00F53EAE" w:rsidRPr="00692901">
        <w:rPr>
          <w:rFonts w:ascii="Sylfaen" w:hAnsi="Sylfaen"/>
          <w:i/>
          <w:lang w:val="en-GB"/>
        </w:rPr>
        <w:t>machaneh</w:t>
      </w:r>
      <w:proofErr w:type="spellEnd"/>
      <w:r w:rsidR="00F53EAE" w:rsidRPr="00692901">
        <w:rPr>
          <w:rFonts w:ascii="Sylfaen" w:hAnsi="Sylfaen"/>
          <w:lang w:val="en-GB"/>
        </w:rPr>
        <w:t>”</w:t>
      </w:r>
      <w:r w:rsidR="0064174A">
        <w:rPr>
          <w:rFonts w:ascii="Sylfaen" w:hAnsi="Sylfaen"/>
          <w:lang w:val="en-GB"/>
        </w:rPr>
        <w:t xml:space="preserve"> – </w:t>
      </w:r>
      <w:r w:rsidR="00154F9D" w:rsidRPr="00692901">
        <w:rPr>
          <w:rFonts w:ascii="Sylfaen" w:hAnsi="Sylfaen"/>
          <w:lang w:val="en-GB"/>
        </w:rPr>
        <w:t>“</w:t>
      </w:r>
      <w:r w:rsidR="00F53EAE" w:rsidRPr="00692901">
        <w:rPr>
          <w:rFonts w:ascii="Sylfaen" w:hAnsi="Sylfaen"/>
          <w:lang w:val="en-GB"/>
        </w:rPr>
        <w:t>the f</w:t>
      </w:r>
      <w:r w:rsidR="00594232" w:rsidRPr="00692901">
        <w:rPr>
          <w:rFonts w:ascii="Sylfaen" w:hAnsi="Sylfaen"/>
          <w:lang w:val="en-GB"/>
        </w:rPr>
        <w:t>l</w:t>
      </w:r>
      <w:r w:rsidR="00F53EAE" w:rsidRPr="00692901">
        <w:rPr>
          <w:rFonts w:ascii="Sylfaen" w:hAnsi="Sylfaen"/>
          <w:lang w:val="en-GB"/>
        </w:rPr>
        <w:t xml:space="preserve">ag of the camp”, </w:t>
      </w:r>
      <w:r w:rsidR="0064174A">
        <w:rPr>
          <w:rFonts w:ascii="Sylfaen" w:hAnsi="Sylfaen"/>
          <w:lang w:val="en-GB"/>
        </w:rPr>
        <w:t xml:space="preserve">meaning he was considered </w:t>
      </w:r>
      <w:r w:rsidR="00F53EAE" w:rsidRPr="00692901">
        <w:rPr>
          <w:rFonts w:ascii="Sylfaen" w:hAnsi="Sylfaen"/>
          <w:lang w:val="en-GB"/>
        </w:rPr>
        <w:t>an excellent man</w:t>
      </w:r>
      <w:r w:rsidR="00594232" w:rsidRPr="00692901">
        <w:rPr>
          <w:rFonts w:ascii="Sylfaen" w:hAnsi="Sylfaen"/>
          <w:lang w:val="en-GB"/>
        </w:rPr>
        <w:t xml:space="preserve"> of the Jewish community</w:t>
      </w:r>
      <w:r w:rsidR="00F53EAE" w:rsidRPr="00692901">
        <w:rPr>
          <w:rFonts w:ascii="Sylfaen" w:hAnsi="Sylfaen"/>
          <w:lang w:val="en-GB"/>
        </w:rPr>
        <w:t>.</w:t>
      </w:r>
      <w:r w:rsidR="000C6B38" w:rsidRPr="00692901">
        <w:rPr>
          <w:rFonts w:ascii="Sylfaen" w:hAnsi="Sylfaen"/>
          <w:lang w:val="en-GB"/>
        </w:rPr>
        <w:t xml:space="preserve"> The original Hebrew expression </w:t>
      </w:r>
      <w:r w:rsidR="0064174A">
        <w:rPr>
          <w:rFonts w:ascii="Sylfaen" w:hAnsi="Sylfaen"/>
          <w:lang w:val="en-GB"/>
        </w:rPr>
        <w:t>is</w:t>
      </w:r>
      <w:r w:rsidR="0064174A" w:rsidRPr="00692901">
        <w:rPr>
          <w:rFonts w:ascii="Sylfaen" w:hAnsi="Sylfaen"/>
          <w:lang w:val="en-GB"/>
        </w:rPr>
        <w:t xml:space="preserve"> </w:t>
      </w:r>
      <w:proofErr w:type="spellStart"/>
      <w:r w:rsidR="000C6B38" w:rsidRPr="00692901">
        <w:rPr>
          <w:rFonts w:ascii="Sylfaen" w:hAnsi="Sylfaen"/>
          <w:i/>
          <w:iCs/>
          <w:lang w:val="en-GB"/>
        </w:rPr>
        <w:t>degel</w:t>
      </w:r>
      <w:proofErr w:type="spellEnd"/>
      <w:r w:rsidR="000C6B38" w:rsidRPr="00692901">
        <w:rPr>
          <w:rFonts w:ascii="Sylfaen" w:hAnsi="Sylfaen"/>
          <w:i/>
          <w:iCs/>
          <w:lang w:val="en-GB"/>
        </w:rPr>
        <w:t xml:space="preserve"> </w:t>
      </w:r>
      <w:proofErr w:type="spellStart"/>
      <w:r w:rsidR="000C6B38" w:rsidRPr="00692901">
        <w:rPr>
          <w:rFonts w:ascii="Sylfaen" w:hAnsi="Sylfaen"/>
          <w:i/>
          <w:iCs/>
          <w:lang w:val="en-GB"/>
        </w:rPr>
        <w:t>machaneh</w:t>
      </w:r>
      <w:proofErr w:type="spellEnd"/>
      <w:r w:rsidR="000C6B38" w:rsidRPr="00692901">
        <w:rPr>
          <w:rFonts w:ascii="Sylfaen" w:hAnsi="Sylfaen"/>
          <w:i/>
          <w:iCs/>
          <w:lang w:val="en-GB"/>
        </w:rPr>
        <w:t xml:space="preserve"> Yehudah</w:t>
      </w:r>
      <w:r w:rsidR="000C6B38" w:rsidRPr="00692901">
        <w:rPr>
          <w:rFonts w:ascii="Sylfaen" w:hAnsi="Sylfaen"/>
          <w:lang w:val="en-GB"/>
        </w:rPr>
        <w:t xml:space="preserve"> (flag of the camp of Yehudah).</w:t>
      </w:r>
      <w:r w:rsidR="000C6B38" w:rsidRPr="00692901">
        <w:rPr>
          <w:rStyle w:val="FootnoteReference"/>
          <w:rFonts w:ascii="Sylfaen" w:hAnsi="Sylfaen"/>
          <w:lang w:val="en-GB"/>
        </w:rPr>
        <w:footnoteReference w:id="66"/>
      </w:r>
      <w:r w:rsidR="000C6B38" w:rsidRPr="00692901">
        <w:rPr>
          <w:rFonts w:ascii="Sylfaen" w:hAnsi="Sylfaen"/>
          <w:lang w:val="en-GB"/>
        </w:rPr>
        <w:t xml:space="preserve"> </w:t>
      </w:r>
    </w:p>
    <w:p w14:paraId="3BEB4B83" w14:textId="77777777" w:rsidR="00676A88" w:rsidRDefault="00676A88" w:rsidP="00612C3A">
      <w:pPr>
        <w:spacing w:after="0" w:line="216" w:lineRule="auto"/>
        <w:ind w:left="709"/>
        <w:jc w:val="right"/>
        <w:rPr>
          <w:rFonts w:ascii="Sylfaen" w:hAnsi="Sylfaen"/>
          <w:b/>
          <w:sz w:val="20"/>
          <w:lang w:val="en-GB"/>
        </w:rPr>
      </w:pPr>
    </w:p>
    <w:p w14:paraId="7EFE71D7" w14:textId="77777777" w:rsidR="00833E8D" w:rsidRDefault="00833E8D" w:rsidP="00612C3A">
      <w:pPr>
        <w:spacing w:after="0" w:line="216" w:lineRule="auto"/>
        <w:ind w:left="709"/>
        <w:jc w:val="right"/>
        <w:rPr>
          <w:rFonts w:ascii="Sylfaen" w:hAnsi="Sylfaen"/>
          <w:b/>
          <w:sz w:val="20"/>
          <w:lang w:val="en-GB"/>
        </w:rPr>
      </w:pPr>
    </w:p>
    <w:p w14:paraId="39B995E9" w14:textId="2C2ABF6D" w:rsidR="000C6B38" w:rsidRPr="00692901" w:rsidRDefault="00137744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 xml:space="preserve">Complete </w:t>
      </w:r>
      <w:r w:rsidR="00C37FA9" w:rsidRPr="00692901">
        <w:rPr>
          <w:rFonts w:ascii="Sylfaen" w:hAnsi="Sylfaen"/>
          <w:b/>
          <w:sz w:val="20"/>
          <w:lang w:val="en-GB"/>
        </w:rPr>
        <w:t xml:space="preserve">Hebrew </w:t>
      </w:r>
      <w:r w:rsidR="000C6B38" w:rsidRPr="00692901">
        <w:rPr>
          <w:rFonts w:ascii="Sylfaen" w:hAnsi="Sylfaen"/>
          <w:b/>
          <w:sz w:val="20"/>
          <w:lang w:val="en-GB"/>
        </w:rPr>
        <w:t>text</w:t>
      </w:r>
      <w:r w:rsidR="000C6B38" w:rsidRPr="00692901">
        <w:rPr>
          <w:rFonts w:ascii="Sylfaen" w:hAnsi="Sylfaen"/>
          <w:sz w:val="20"/>
          <w:lang w:val="en-GB"/>
        </w:rPr>
        <w:t>:</w:t>
      </w:r>
    </w:p>
    <w:p w14:paraId="1DA80A64" w14:textId="5A019EFC" w:rsidR="000C6B38" w:rsidRPr="00692901" w:rsidRDefault="00594232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פ(ה) נ(טמן)</w:t>
      </w:r>
    </w:p>
    <w:p w14:paraId="0B3D0F87" w14:textId="67E94F40" w:rsidR="00594232" w:rsidRPr="00692901" w:rsidRDefault="00594232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דגל מחנה כ(בודו) ה(רב)</w:t>
      </w:r>
    </w:p>
    <w:p w14:paraId="7C92297B" w14:textId="752C2150" w:rsidR="00594232" w:rsidRPr="00692901" w:rsidRDefault="00594232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אשר ב(ן) ה(רב) יהודא</w:t>
      </w:r>
    </w:p>
    <w:p w14:paraId="38D2419E" w14:textId="7158DBF5" w:rsidR="00594232" w:rsidRPr="00692901" w:rsidRDefault="00594232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נפ(טר) ונק(בר) ביום י' חודש</w:t>
      </w:r>
    </w:p>
    <w:p w14:paraId="71CD7044" w14:textId="77F8E433" w:rsidR="00594232" w:rsidRPr="00692901" w:rsidRDefault="00594232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שבט תק"פ לפ(רט) ק(טן)</w:t>
      </w:r>
    </w:p>
    <w:p w14:paraId="422083ED" w14:textId="77777777" w:rsidR="00594232" w:rsidRPr="00692901" w:rsidRDefault="00594232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ת(הי) נ(שמתו) צ(רורה) ב(צרור) ה(חיים)</w:t>
      </w:r>
    </w:p>
    <w:p w14:paraId="2BFF6707" w14:textId="2D0F8550" w:rsidR="00570AB9" w:rsidRPr="00692901" w:rsidRDefault="00570AB9" w:rsidP="00612C3A">
      <w:pPr>
        <w:spacing w:after="0" w:line="216" w:lineRule="auto"/>
        <w:ind w:left="709"/>
        <w:jc w:val="both"/>
        <w:rPr>
          <w:rFonts w:ascii="Sylfaen" w:hAnsi="Sylfaen"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>Transliteration</w:t>
      </w:r>
      <w:r w:rsidR="007A750D" w:rsidRPr="00692901">
        <w:rPr>
          <w:rFonts w:ascii="Sylfaen" w:hAnsi="Sylfaen"/>
          <w:sz w:val="20"/>
          <w:lang w:val="en-GB"/>
        </w:rPr>
        <w:t xml:space="preserve">: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Poh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nitman</w:t>
      </w:r>
      <w:proofErr w:type="spellEnd"/>
      <w:r w:rsidR="00C37FA9" w:rsidRPr="00692901">
        <w:rPr>
          <w:rFonts w:ascii="Sylfaen" w:hAnsi="Sylfaen"/>
          <w:sz w:val="20"/>
          <w:lang w:val="en-GB"/>
        </w:rPr>
        <w:t xml:space="preserve">/ </w:t>
      </w:r>
      <w:proofErr w:type="spellStart"/>
      <w:r w:rsidRPr="00692901">
        <w:rPr>
          <w:rFonts w:ascii="Sylfaen" w:hAnsi="Sylfaen"/>
          <w:i/>
          <w:sz w:val="20"/>
          <w:lang w:val="en-GB"/>
        </w:rPr>
        <w:t>d</w:t>
      </w:r>
      <w:r w:rsidR="007A750D" w:rsidRPr="00692901">
        <w:rPr>
          <w:rFonts w:ascii="Sylfaen" w:hAnsi="Sylfaen"/>
          <w:i/>
          <w:sz w:val="20"/>
          <w:lang w:val="en-GB"/>
        </w:rPr>
        <w:t>egel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machaneh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kevodo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harav</w:t>
      </w:r>
      <w:proofErr w:type="spellEnd"/>
      <w:r w:rsidR="00C37FA9" w:rsidRPr="00692901">
        <w:rPr>
          <w:rFonts w:ascii="Sylfaen" w:hAnsi="Sylfaen"/>
          <w:sz w:val="20"/>
          <w:lang w:val="en-GB"/>
        </w:rPr>
        <w:t xml:space="preserve">/ </w:t>
      </w:r>
      <w:r w:rsidR="007A750D" w:rsidRPr="00692901">
        <w:rPr>
          <w:rFonts w:ascii="Sylfaen" w:hAnsi="Sylfaen"/>
          <w:i/>
          <w:sz w:val="20"/>
          <w:lang w:val="en-GB"/>
        </w:rPr>
        <w:t xml:space="preserve">Asher ben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harav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r w:rsidRPr="00692901">
        <w:rPr>
          <w:rFonts w:ascii="Sylfaen" w:hAnsi="Sylfaen"/>
          <w:i/>
          <w:sz w:val="20"/>
          <w:lang w:val="en-GB"/>
        </w:rPr>
        <w:t>Yehuda</w:t>
      </w:r>
      <w:r w:rsidR="00C37FA9" w:rsidRPr="00692901">
        <w:rPr>
          <w:rFonts w:ascii="Sylfaen" w:hAnsi="Sylfaen"/>
          <w:sz w:val="20"/>
          <w:lang w:val="en-GB"/>
        </w:rPr>
        <w:t xml:space="preserve">/ </w:t>
      </w:r>
      <w:proofErr w:type="spellStart"/>
      <w:r w:rsidRPr="00692901">
        <w:rPr>
          <w:rFonts w:ascii="Sylfaen" w:hAnsi="Sylfaen"/>
          <w:i/>
          <w:sz w:val="20"/>
          <w:lang w:val="en-GB"/>
        </w:rPr>
        <w:t>n</w:t>
      </w:r>
      <w:r w:rsidR="007A750D" w:rsidRPr="00692901">
        <w:rPr>
          <w:rFonts w:ascii="Sylfaen" w:hAnsi="Sylfaen"/>
          <w:i/>
          <w:sz w:val="20"/>
          <w:lang w:val="en-GB"/>
        </w:rPr>
        <w:t>iftar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weniqbar</w:t>
      </w:r>
      <w:proofErr w:type="spellEnd"/>
      <w:r w:rsidR="007A750D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beyom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10 </w:t>
      </w:r>
      <w:proofErr w:type="spellStart"/>
      <w:r w:rsidRPr="00692901">
        <w:rPr>
          <w:rFonts w:ascii="Sylfaen" w:hAnsi="Sylfaen"/>
          <w:i/>
          <w:sz w:val="20"/>
          <w:lang w:val="en-GB"/>
        </w:rPr>
        <w:t>chodesh</w:t>
      </w:r>
      <w:proofErr w:type="spellEnd"/>
      <w:r w:rsidR="00C37FA9" w:rsidRPr="00692901">
        <w:rPr>
          <w:rFonts w:ascii="Sylfaen" w:hAnsi="Sylfaen"/>
          <w:sz w:val="20"/>
          <w:lang w:val="en-GB"/>
        </w:rPr>
        <w:t xml:space="preserve">/ </w:t>
      </w:r>
      <w:r w:rsidR="007A750D" w:rsidRPr="00692901">
        <w:rPr>
          <w:rFonts w:ascii="Sylfaen" w:hAnsi="Sylfaen"/>
          <w:i/>
          <w:sz w:val="20"/>
          <w:lang w:val="en-GB"/>
        </w:rPr>
        <w:t>Sh</w:t>
      </w:r>
      <w:r w:rsidR="00FE7E3E" w:rsidRPr="00692901">
        <w:rPr>
          <w:rFonts w:ascii="Sylfaen" w:hAnsi="Sylfaen"/>
          <w:i/>
          <w:sz w:val="20"/>
          <w:lang w:val="en-GB"/>
        </w:rPr>
        <w:t>e</w:t>
      </w:r>
      <w:r w:rsidR="007A750D" w:rsidRPr="00692901">
        <w:rPr>
          <w:rFonts w:ascii="Sylfaen" w:hAnsi="Sylfaen"/>
          <w:i/>
          <w:sz w:val="20"/>
          <w:lang w:val="en-GB"/>
        </w:rPr>
        <w:t xml:space="preserve">vat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shenath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r w:rsidRPr="00692901">
        <w:rPr>
          <w:rFonts w:ascii="Sylfaen" w:hAnsi="Sylfaen"/>
          <w:i/>
          <w:sz w:val="20"/>
          <w:lang w:val="en-GB"/>
        </w:rPr>
        <w:t>58</w:t>
      </w:r>
      <w:r w:rsidR="007A750D" w:rsidRPr="00692901">
        <w:rPr>
          <w:rFonts w:ascii="Sylfaen" w:hAnsi="Sylfaen"/>
          <w:i/>
          <w:sz w:val="20"/>
          <w:lang w:val="en-GB"/>
        </w:rPr>
        <w:t xml:space="preserve">0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lifrat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qatan</w:t>
      </w:r>
      <w:proofErr w:type="spellEnd"/>
      <w:r w:rsidR="00C37FA9" w:rsidRPr="00692901">
        <w:rPr>
          <w:rFonts w:ascii="Sylfaen" w:hAnsi="Sylfaen"/>
          <w:sz w:val="20"/>
          <w:lang w:val="en-GB"/>
        </w:rPr>
        <w:t xml:space="preserve">/ </w:t>
      </w:r>
      <w:proofErr w:type="spellStart"/>
      <w:r w:rsidRPr="00692901">
        <w:rPr>
          <w:rFonts w:ascii="Sylfaen" w:hAnsi="Sylfaen"/>
          <w:i/>
          <w:sz w:val="20"/>
          <w:lang w:val="en-GB"/>
        </w:rPr>
        <w:t>Theh</w:t>
      </w:r>
      <w:r w:rsidR="009D387D" w:rsidRPr="00692901">
        <w:rPr>
          <w:rFonts w:ascii="Sylfaen" w:hAnsi="Sylfaen"/>
          <w:i/>
          <w:sz w:val="20"/>
          <w:lang w:val="en-GB"/>
        </w:rPr>
        <w:t>i</w:t>
      </w:r>
      <w:r w:rsidR="007A750D" w:rsidRPr="00692901">
        <w:rPr>
          <w:rFonts w:ascii="Sylfaen" w:hAnsi="Sylfaen"/>
          <w:i/>
          <w:sz w:val="20"/>
          <w:lang w:val="en-GB"/>
        </w:rPr>
        <w:t>y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nish</w:t>
      </w:r>
      <w:r w:rsidR="00FA5F43" w:rsidRPr="00692901">
        <w:rPr>
          <w:rFonts w:ascii="Sylfaen" w:hAnsi="Sylfaen"/>
          <w:i/>
          <w:sz w:val="20"/>
          <w:lang w:val="en-GB"/>
        </w:rPr>
        <w:t>e</w:t>
      </w:r>
      <w:r w:rsidR="007A750D" w:rsidRPr="00692901">
        <w:rPr>
          <w:rFonts w:ascii="Sylfaen" w:hAnsi="Sylfaen"/>
          <w:i/>
          <w:sz w:val="20"/>
          <w:lang w:val="en-GB"/>
        </w:rPr>
        <w:t>matho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tzerurah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7A750D" w:rsidRPr="00692901">
        <w:rPr>
          <w:rFonts w:ascii="Sylfaen" w:hAnsi="Sylfaen"/>
          <w:i/>
          <w:sz w:val="20"/>
          <w:lang w:val="en-GB"/>
        </w:rPr>
        <w:t>bitzeror</w:t>
      </w:r>
      <w:proofErr w:type="spellEnd"/>
      <w:r w:rsidR="007A750D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hachayym</w:t>
      </w:r>
      <w:proofErr w:type="spellEnd"/>
      <w:r w:rsidR="00FE7E3E" w:rsidRPr="00692901">
        <w:rPr>
          <w:rFonts w:ascii="Sylfaen" w:hAnsi="Sylfaen"/>
          <w:i/>
          <w:sz w:val="20"/>
          <w:lang w:val="en-GB"/>
        </w:rPr>
        <w:t>/</w:t>
      </w:r>
    </w:p>
    <w:p w14:paraId="22577729" w14:textId="07B2146D" w:rsidR="00594232" w:rsidRDefault="00570AB9" w:rsidP="00612C3A">
      <w:pPr>
        <w:spacing w:after="0" w:line="216" w:lineRule="auto"/>
        <w:ind w:left="709"/>
        <w:jc w:val="both"/>
        <w:rPr>
          <w:rFonts w:ascii="Sylfaen" w:hAnsi="Sylfaen"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>Translation</w:t>
      </w:r>
      <w:r w:rsidRPr="00692901">
        <w:rPr>
          <w:rFonts w:ascii="Sylfaen" w:hAnsi="Sylfaen"/>
          <w:sz w:val="20"/>
          <w:lang w:val="en-GB"/>
        </w:rPr>
        <w:t>: Here is buried the flag of the camp, the</w:t>
      </w:r>
      <w:r w:rsidR="009D387D" w:rsidRPr="00692901">
        <w:rPr>
          <w:rFonts w:ascii="Sylfaen" w:hAnsi="Sylfaen"/>
          <w:sz w:val="20"/>
          <w:lang w:val="en-GB"/>
        </w:rPr>
        <w:t xml:space="preserve"> respected </w:t>
      </w:r>
      <w:r w:rsidR="0064174A">
        <w:rPr>
          <w:rFonts w:ascii="Sylfaen" w:hAnsi="Sylfaen"/>
          <w:sz w:val="20"/>
          <w:lang w:val="en-GB"/>
        </w:rPr>
        <w:t>R</w:t>
      </w:r>
      <w:r w:rsidR="009D387D" w:rsidRPr="00692901">
        <w:rPr>
          <w:rFonts w:ascii="Sylfaen" w:hAnsi="Sylfaen"/>
          <w:sz w:val="20"/>
          <w:lang w:val="en-GB"/>
        </w:rPr>
        <w:t>abbi Asher</w:t>
      </w:r>
      <w:r w:rsidR="0064174A">
        <w:rPr>
          <w:rFonts w:ascii="Sylfaen" w:hAnsi="Sylfaen"/>
          <w:sz w:val="20"/>
          <w:lang w:val="en-GB"/>
        </w:rPr>
        <w:t>,</w:t>
      </w:r>
      <w:r w:rsidR="009D387D" w:rsidRPr="00692901">
        <w:rPr>
          <w:rFonts w:ascii="Sylfaen" w:hAnsi="Sylfaen"/>
          <w:sz w:val="20"/>
          <w:lang w:val="en-GB"/>
        </w:rPr>
        <w:t xml:space="preserve"> son of </w:t>
      </w:r>
      <w:r w:rsidR="0064174A">
        <w:rPr>
          <w:rFonts w:ascii="Sylfaen" w:hAnsi="Sylfaen"/>
          <w:sz w:val="20"/>
          <w:lang w:val="en-GB"/>
        </w:rPr>
        <w:t>R</w:t>
      </w:r>
      <w:r w:rsidR="009D387D" w:rsidRPr="00692901">
        <w:rPr>
          <w:rFonts w:ascii="Sylfaen" w:hAnsi="Sylfaen"/>
          <w:sz w:val="20"/>
          <w:lang w:val="en-GB"/>
        </w:rPr>
        <w:t>ab</w:t>
      </w:r>
      <w:r w:rsidR="00137744" w:rsidRPr="00692901">
        <w:rPr>
          <w:rFonts w:ascii="Sylfaen" w:hAnsi="Sylfaen"/>
          <w:sz w:val="20"/>
          <w:lang w:val="en-GB"/>
        </w:rPr>
        <w:t xml:space="preserve">bi Yehuda, deceased and buried on </w:t>
      </w:r>
      <w:r w:rsidR="0064174A">
        <w:rPr>
          <w:rFonts w:ascii="Sylfaen" w:hAnsi="Sylfaen"/>
          <w:sz w:val="20"/>
          <w:lang w:val="en-GB"/>
        </w:rPr>
        <w:t>the 10</w:t>
      </w:r>
      <w:r w:rsidR="0064174A" w:rsidRPr="00DD0A21">
        <w:rPr>
          <w:rFonts w:ascii="Sylfaen" w:hAnsi="Sylfaen"/>
          <w:sz w:val="20"/>
          <w:vertAlign w:val="superscript"/>
          <w:lang w:val="en-GB"/>
        </w:rPr>
        <w:t>th</w:t>
      </w:r>
      <w:r w:rsidR="0064174A">
        <w:rPr>
          <w:rFonts w:ascii="Sylfaen" w:hAnsi="Sylfaen"/>
          <w:sz w:val="20"/>
          <w:lang w:val="en-GB"/>
        </w:rPr>
        <w:t xml:space="preserve"> </w:t>
      </w:r>
      <w:r w:rsidR="009D387D" w:rsidRPr="00692901">
        <w:rPr>
          <w:rFonts w:ascii="Sylfaen" w:hAnsi="Sylfaen"/>
          <w:sz w:val="20"/>
          <w:lang w:val="en-GB"/>
        </w:rPr>
        <w:t>day of the month Sh</w:t>
      </w:r>
      <w:r w:rsidR="00FE7E3E" w:rsidRPr="00692901">
        <w:rPr>
          <w:rFonts w:ascii="Sylfaen" w:hAnsi="Sylfaen"/>
          <w:sz w:val="20"/>
          <w:lang w:val="en-GB"/>
        </w:rPr>
        <w:t>e</w:t>
      </w:r>
      <w:r w:rsidR="009D387D" w:rsidRPr="00692901">
        <w:rPr>
          <w:rFonts w:ascii="Sylfaen" w:hAnsi="Sylfaen"/>
          <w:sz w:val="20"/>
          <w:lang w:val="en-GB"/>
        </w:rPr>
        <w:t>vat</w:t>
      </w:r>
      <w:r w:rsidR="00C37FA9" w:rsidRPr="00692901">
        <w:rPr>
          <w:rFonts w:ascii="Sylfaen" w:hAnsi="Sylfaen"/>
          <w:sz w:val="20"/>
          <w:lang w:val="en-GB"/>
        </w:rPr>
        <w:t xml:space="preserve"> ye</w:t>
      </w:r>
      <w:r w:rsidR="00507895" w:rsidRPr="00692901">
        <w:rPr>
          <w:rFonts w:ascii="Sylfaen" w:hAnsi="Sylfaen"/>
          <w:sz w:val="20"/>
          <w:lang w:val="en-GB"/>
        </w:rPr>
        <w:t>ar 580 of the minor era</w:t>
      </w:r>
      <w:r w:rsidR="00137744" w:rsidRPr="00692901">
        <w:rPr>
          <w:rFonts w:ascii="Sylfaen" w:hAnsi="Sylfaen"/>
          <w:sz w:val="20"/>
          <w:lang w:val="en-GB"/>
        </w:rPr>
        <w:t>. May</w:t>
      </w:r>
      <w:r w:rsidR="00C37FA9" w:rsidRPr="00692901">
        <w:rPr>
          <w:rFonts w:ascii="Sylfaen" w:hAnsi="Sylfaen"/>
          <w:sz w:val="20"/>
          <w:lang w:val="en-GB"/>
        </w:rPr>
        <w:t xml:space="preserve"> his soul </w:t>
      </w:r>
      <w:r w:rsidR="00137744" w:rsidRPr="00692901">
        <w:rPr>
          <w:rFonts w:ascii="Sylfaen" w:hAnsi="Sylfaen"/>
          <w:sz w:val="20"/>
          <w:lang w:val="en-GB"/>
        </w:rPr>
        <w:t xml:space="preserve">be bound up in the bond of </w:t>
      </w:r>
      <w:r w:rsidR="00DD0A21" w:rsidRPr="00692901">
        <w:rPr>
          <w:rFonts w:ascii="Sylfaen" w:hAnsi="Sylfaen"/>
          <w:sz w:val="20"/>
          <w:lang w:val="en-GB"/>
        </w:rPr>
        <w:t>everlasting</w:t>
      </w:r>
      <w:r w:rsidR="00137744" w:rsidRPr="00692901">
        <w:rPr>
          <w:rFonts w:ascii="Sylfaen" w:hAnsi="Sylfaen"/>
          <w:sz w:val="20"/>
          <w:lang w:val="en-GB"/>
        </w:rPr>
        <w:t xml:space="preserve"> life.</w:t>
      </w:r>
    </w:p>
    <w:p w14:paraId="48205FA2" w14:textId="77777777" w:rsidR="0064174A" w:rsidRPr="00692901" w:rsidRDefault="0064174A" w:rsidP="00612C3A">
      <w:pPr>
        <w:spacing w:after="0" w:line="216" w:lineRule="auto"/>
        <w:ind w:left="709"/>
        <w:jc w:val="both"/>
        <w:rPr>
          <w:rFonts w:ascii="Sylfaen" w:hAnsi="Sylfaen"/>
          <w:lang w:val="en-GB"/>
        </w:rPr>
      </w:pPr>
    </w:p>
    <w:p w14:paraId="70EE9AB8" w14:textId="2122EA3E" w:rsidR="00C37FA9" w:rsidRPr="00692901" w:rsidRDefault="0064174A" w:rsidP="00612C3A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I</w:t>
      </w:r>
      <w:r w:rsidR="007A750D" w:rsidRPr="00692901">
        <w:rPr>
          <w:rFonts w:ascii="Sylfaen" w:hAnsi="Sylfaen"/>
          <w:lang w:val="en-GB"/>
        </w:rPr>
        <w:t xml:space="preserve">nscription </w:t>
      </w:r>
      <w:r w:rsidR="007A750D" w:rsidRPr="00DD0A21">
        <w:rPr>
          <w:rFonts w:ascii="Sylfaen" w:hAnsi="Sylfaen"/>
          <w:bCs/>
          <w:lang w:val="en-GB"/>
        </w:rPr>
        <w:t xml:space="preserve">M </w:t>
      </w:r>
      <w:r w:rsidR="00C37FA9" w:rsidRPr="00DD0A21">
        <w:rPr>
          <w:rFonts w:ascii="Sylfaen" w:hAnsi="Sylfaen"/>
          <w:bCs/>
          <w:lang w:val="en-GB"/>
        </w:rPr>
        <w:t>62</w:t>
      </w:r>
      <w:r w:rsidR="00154F9D" w:rsidRPr="00692901">
        <w:rPr>
          <w:rFonts w:ascii="Sylfaen" w:hAnsi="Sylfaen"/>
          <w:b/>
          <w:lang w:val="en-GB"/>
        </w:rPr>
        <w:t xml:space="preserve"> </w:t>
      </w:r>
      <w:r w:rsidR="007A750D" w:rsidRPr="00692901">
        <w:rPr>
          <w:rFonts w:ascii="Sylfaen" w:hAnsi="Sylfaen"/>
          <w:lang w:val="en-GB"/>
        </w:rPr>
        <w:t>is on the tomb of a child</w:t>
      </w:r>
      <w:r w:rsidR="00025DCE" w:rsidRPr="00692901">
        <w:rPr>
          <w:rFonts w:ascii="Sylfaen" w:hAnsi="Sylfaen"/>
          <w:lang w:val="en-GB"/>
        </w:rPr>
        <w:t xml:space="preserve">, </w:t>
      </w:r>
      <w:r w:rsidR="00025DCE" w:rsidRPr="004F4B29">
        <w:rPr>
          <w:rFonts w:ascii="Sylfaen" w:hAnsi="Sylfaen"/>
          <w:iCs/>
          <w:lang w:val="en-GB"/>
        </w:rPr>
        <w:t xml:space="preserve">Sinay </w:t>
      </w:r>
      <w:r w:rsidR="007A750D" w:rsidRPr="004F4B29">
        <w:rPr>
          <w:rFonts w:ascii="Sylfaen" w:hAnsi="Sylfaen"/>
          <w:iCs/>
          <w:lang w:val="en-GB"/>
        </w:rPr>
        <w:t>be</w:t>
      </w:r>
      <w:r w:rsidR="00025DCE" w:rsidRPr="004F4B29">
        <w:rPr>
          <w:rFonts w:ascii="Sylfaen" w:hAnsi="Sylfaen"/>
          <w:iCs/>
          <w:lang w:val="en-GB"/>
        </w:rPr>
        <w:t xml:space="preserve">n </w:t>
      </w:r>
      <w:proofErr w:type="spellStart"/>
      <w:r w:rsidR="007A750D" w:rsidRPr="004F4B29">
        <w:rPr>
          <w:rFonts w:ascii="Sylfaen" w:hAnsi="Sylfaen"/>
          <w:iCs/>
          <w:lang w:val="en-GB"/>
        </w:rPr>
        <w:t>Yitz</w:t>
      </w:r>
      <w:r w:rsidR="00FE7E3E" w:rsidRPr="004F4B29">
        <w:rPr>
          <w:rFonts w:ascii="Sylfaen" w:hAnsi="Sylfaen"/>
          <w:iCs/>
          <w:lang w:val="en-GB"/>
        </w:rPr>
        <w:t>chaq</w:t>
      </w:r>
      <w:proofErr w:type="spellEnd"/>
      <w:r w:rsidR="007A750D" w:rsidRPr="00692901">
        <w:rPr>
          <w:rFonts w:ascii="Sylfaen" w:hAnsi="Sylfaen"/>
          <w:lang w:val="en-GB"/>
        </w:rPr>
        <w:t>, mention</w:t>
      </w:r>
      <w:r>
        <w:rPr>
          <w:rFonts w:ascii="Sylfaen" w:hAnsi="Sylfaen"/>
          <w:lang w:val="en-GB"/>
        </w:rPr>
        <w:t>ing that</w:t>
      </w:r>
      <w:r w:rsidR="007A750D" w:rsidRPr="00692901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“</w:t>
      </w:r>
      <w:proofErr w:type="spellStart"/>
      <w:r w:rsidR="007A750D" w:rsidRPr="00692901">
        <w:rPr>
          <w:rFonts w:ascii="Sylfaen" w:hAnsi="Sylfaen"/>
          <w:i/>
          <w:lang w:val="en-GB"/>
        </w:rPr>
        <w:t>harakh</w:t>
      </w:r>
      <w:proofErr w:type="spellEnd"/>
      <w:r w:rsidR="007A750D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7A750D" w:rsidRPr="00692901">
        <w:rPr>
          <w:rFonts w:ascii="Sylfaen" w:hAnsi="Sylfaen"/>
          <w:i/>
          <w:lang w:val="en-GB"/>
        </w:rPr>
        <w:t>beyamim</w:t>
      </w:r>
      <w:proofErr w:type="spellEnd"/>
      <w:r>
        <w:rPr>
          <w:rFonts w:ascii="Sylfaen" w:hAnsi="Sylfaen"/>
          <w:iCs/>
          <w:lang w:val="en-GB"/>
        </w:rPr>
        <w:t>”</w:t>
      </w:r>
      <w:r w:rsidR="007A750D" w:rsidRPr="00692901">
        <w:rPr>
          <w:rFonts w:ascii="Sylfaen" w:hAnsi="Sylfaen"/>
          <w:lang w:val="en-GB"/>
        </w:rPr>
        <w:t xml:space="preserve"> (</w:t>
      </w:r>
      <w:r w:rsidR="00507895" w:rsidRPr="00692901">
        <w:rPr>
          <w:rFonts w:ascii="Sylfaen" w:hAnsi="Sylfaen"/>
          <w:lang w:val="en-GB"/>
        </w:rPr>
        <w:t>he lived few years) and died on</w:t>
      </w:r>
      <w:r w:rsidR="007A750D" w:rsidRPr="00692901">
        <w:rPr>
          <w:rFonts w:ascii="Sylfaen" w:hAnsi="Sylfaen"/>
          <w:lang w:val="en-GB"/>
        </w:rPr>
        <w:t xml:space="preserve"> 4 Nisan (5)601 (26 March 1841).</w:t>
      </w:r>
      <w:r w:rsidR="007C7B9E" w:rsidRPr="00692901">
        <w:rPr>
          <w:rStyle w:val="FootnoteReference"/>
          <w:rFonts w:ascii="Sylfaen" w:hAnsi="Sylfaen"/>
          <w:lang w:val="en-GB"/>
        </w:rPr>
        <w:footnoteReference w:id="67"/>
      </w:r>
      <w:r w:rsidR="00C37FA9" w:rsidRPr="00692901">
        <w:rPr>
          <w:rFonts w:ascii="Sylfaen" w:hAnsi="Sylfaen"/>
          <w:lang w:val="en-GB"/>
        </w:rPr>
        <w:t xml:space="preserve"> </w:t>
      </w:r>
    </w:p>
    <w:p w14:paraId="5C19A870" w14:textId="6647704A" w:rsidR="00E90595" w:rsidRPr="00692901" w:rsidRDefault="00507895" w:rsidP="00612C3A">
      <w:pPr>
        <w:spacing w:after="0" w:line="216" w:lineRule="auto"/>
        <w:ind w:left="709"/>
        <w:jc w:val="right"/>
        <w:rPr>
          <w:rFonts w:ascii="Sylfaen" w:hAnsi="Sylfaen"/>
          <w:b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 xml:space="preserve">Complete Hebrew </w:t>
      </w:r>
      <w:r w:rsidR="00E90595" w:rsidRPr="00692901">
        <w:rPr>
          <w:rFonts w:ascii="Sylfaen" w:hAnsi="Sylfaen"/>
          <w:b/>
          <w:sz w:val="20"/>
          <w:lang w:val="en-GB"/>
        </w:rPr>
        <w:t xml:space="preserve">text: </w:t>
      </w:r>
    </w:p>
    <w:p w14:paraId="10AB5786" w14:textId="7AC2405D" w:rsidR="00E90595" w:rsidRPr="00692901" w:rsidRDefault="00E90595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פ(ה) נ(טמן)</w:t>
      </w:r>
    </w:p>
    <w:p w14:paraId="092C214E" w14:textId="54818A53" w:rsidR="00E90595" w:rsidRPr="00692901" w:rsidRDefault="00E90595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הרך בשני(ם) הילד סיני</w:t>
      </w:r>
    </w:p>
    <w:p w14:paraId="03F476E3" w14:textId="1662C4E5" w:rsidR="00E90595" w:rsidRPr="00692901" w:rsidRDefault="00E90595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ב(ן) ה(רב) יצחק שנפט(ר) ונקב(ר)</w:t>
      </w:r>
    </w:p>
    <w:p w14:paraId="6169FD7C" w14:textId="77777777" w:rsidR="00E90595" w:rsidRPr="00692901" w:rsidRDefault="00E90595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ד' ניסן שנת תר"א לפ(רט) ק(טן)</w:t>
      </w:r>
    </w:p>
    <w:p w14:paraId="662839CA" w14:textId="468D40C4" w:rsidR="00E90595" w:rsidRPr="00692901" w:rsidRDefault="00E90595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 xml:space="preserve">ת(הי) נ(שמתו) צ(רורה) ב(צרור) ה(חיים) </w:t>
      </w:r>
    </w:p>
    <w:p w14:paraId="2B5E6888" w14:textId="538110C8" w:rsidR="00E90595" w:rsidRPr="00692901" w:rsidRDefault="00E90595" w:rsidP="00612C3A">
      <w:pPr>
        <w:spacing w:after="0" w:line="216" w:lineRule="auto"/>
        <w:ind w:left="709"/>
        <w:jc w:val="both"/>
        <w:rPr>
          <w:rFonts w:ascii="Sylfaen" w:hAnsi="Sylfaen"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 xml:space="preserve">Transliteration: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Poh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nitman</w:t>
      </w:r>
      <w:proofErr w:type="spellEnd"/>
      <w:r w:rsidR="0088667B" w:rsidRPr="00692901">
        <w:rPr>
          <w:rFonts w:ascii="Sylfaen" w:hAnsi="Sylfaen"/>
          <w:sz w:val="20"/>
          <w:lang w:val="en-GB"/>
        </w:rPr>
        <w:t xml:space="preserve">/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harakh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beshanim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hayeled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r w:rsidRPr="00692901">
        <w:rPr>
          <w:rFonts w:ascii="Sylfaen" w:hAnsi="Sylfaen"/>
          <w:i/>
          <w:sz w:val="20"/>
          <w:lang w:val="en-GB"/>
        </w:rPr>
        <w:t>Sinay</w:t>
      </w:r>
      <w:r w:rsidR="0088667B" w:rsidRPr="00692901">
        <w:rPr>
          <w:rFonts w:ascii="Sylfaen" w:hAnsi="Sylfaen"/>
          <w:sz w:val="20"/>
          <w:lang w:val="en-GB"/>
        </w:rPr>
        <w:t xml:space="preserve">/ </w:t>
      </w:r>
      <w:r w:rsidR="0088667B" w:rsidRPr="00692901">
        <w:rPr>
          <w:rFonts w:ascii="Sylfaen" w:hAnsi="Sylfaen"/>
          <w:i/>
          <w:sz w:val="20"/>
          <w:lang w:val="en-GB"/>
        </w:rPr>
        <w:t>ben</w:t>
      </w:r>
      <w:r w:rsidR="00507895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harav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Yitz</w:t>
      </w:r>
      <w:r w:rsidR="00FE7E3E" w:rsidRPr="00692901">
        <w:rPr>
          <w:rFonts w:ascii="Sylfaen" w:hAnsi="Sylfaen"/>
          <w:i/>
          <w:sz w:val="20"/>
          <w:lang w:val="en-GB"/>
        </w:rPr>
        <w:t>chaq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sheniftar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weniqbar</w:t>
      </w:r>
      <w:proofErr w:type="spellEnd"/>
      <w:r w:rsidR="0088667B" w:rsidRPr="00692901">
        <w:rPr>
          <w:rFonts w:ascii="Sylfaen" w:hAnsi="Sylfaen"/>
          <w:sz w:val="20"/>
          <w:lang w:val="en-GB"/>
        </w:rPr>
        <w:t>/</w:t>
      </w:r>
      <w:r w:rsidR="00154F9D" w:rsidRPr="00692901">
        <w:rPr>
          <w:rFonts w:ascii="Sylfaen" w:hAnsi="Sylfaen"/>
          <w:sz w:val="20"/>
          <w:lang w:val="en-GB"/>
        </w:rPr>
        <w:t xml:space="preserve"> </w:t>
      </w:r>
      <w:r w:rsidR="0088667B" w:rsidRPr="00692901">
        <w:rPr>
          <w:rFonts w:ascii="Sylfaen" w:hAnsi="Sylfaen"/>
          <w:i/>
          <w:sz w:val="20"/>
          <w:lang w:val="en-GB"/>
        </w:rPr>
        <w:t xml:space="preserve">4 </w:t>
      </w:r>
      <w:r w:rsidR="00FE7E3E" w:rsidRPr="00692901">
        <w:rPr>
          <w:rFonts w:ascii="Sylfaen" w:hAnsi="Sylfaen"/>
          <w:i/>
          <w:sz w:val="20"/>
          <w:lang w:val="en-GB"/>
        </w:rPr>
        <w:t>Ni</w:t>
      </w:r>
      <w:r w:rsidR="0088667B" w:rsidRPr="00692901">
        <w:rPr>
          <w:rFonts w:ascii="Sylfaen" w:hAnsi="Sylfaen"/>
          <w:i/>
          <w:sz w:val="20"/>
          <w:lang w:val="en-GB"/>
        </w:rPr>
        <w:t xml:space="preserve">san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shenath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r w:rsidR="00FE7E3E" w:rsidRPr="00692901">
        <w:rPr>
          <w:rFonts w:ascii="Sylfaen" w:hAnsi="Sylfaen"/>
          <w:i/>
          <w:sz w:val="20"/>
          <w:lang w:val="en-GB"/>
        </w:rPr>
        <w:t>60</w:t>
      </w:r>
      <w:r w:rsidR="0088667B" w:rsidRPr="00692901">
        <w:rPr>
          <w:rFonts w:ascii="Sylfaen" w:hAnsi="Sylfaen"/>
          <w:i/>
          <w:sz w:val="20"/>
          <w:lang w:val="en-GB"/>
        </w:rPr>
        <w:t xml:space="preserve">1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lifrat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FE7E3E" w:rsidRPr="00692901">
        <w:rPr>
          <w:rFonts w:ascii="Sylfaen" w:hAnsi="Sylfaen"/>
          <w:i/>
          <w:sz w:val="20"/>
          <w:lang w:val="en-GB"/>
        </w:rPr>
        <w:t>qatan</w:t>
      </w:r>
      <w:proofErr w:type="spellEnd"/>
      <w:r w:rsidR="00FE7E3E" w:rsidRPr="00692901">
        <w:rPr>
          <w:rFonts w:ascii="Sylfaen" w:hAnsi="Sylfaen"/>
          <w:sz w:val="20"/>
          <w:lang w:val="en-GB"/>
        </w:rPr>
        <w:t xml:space="preserve">/ </w:t>
      </w:r>
      <w:proofErr w:type="spellStart"/>
      <w:r w:rsidR="00FE7E3E" w:rsidRPr="00692901">
        <w:rPr>
          <w:rFonts w:ascii="Sylfaen" w:hAnsi="Sylfaen"/>
          <w:i/>
          <w:sz w:val="20"/>
          <w:lang w:val="en-GB"/>
        </w:rPr>
        <w:t>Th</w:t>
      </w:r>
      <w:r w:rsidR="0088667B" w:rsidRPr="00692901">
        <w:rPr>
          <w:rFonts w:ascii="Sylfaen" w:hAnsi="Sylfaen"/>
          <w:i/>
          <w:sz w:val="20"/>
          <w:lang w:val="en-GB"/>
        </w:rPr>
        <w:t>ehiy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nish</w:t>
      </w:r>
      <w:r w:rsidR="00FA5F43" w:rsidRPr="00692901">
        <w:rPr>
          <w:rFonts w:ascii="Sylfaen" w:hAnsi="Sylfaen"/>
          <w:i/>
          <w:sz w:val="20"/>
          <w:lang w:val="en-GB"/>
        </w:rPr>
        <w:t>e</w:t>
      </w:r>
      <w:r w:rsidR="0088667B" w:rsidRPr="00692901">
        <w:rPr>
          <w:rFonts w:ascii="Sylfaen" w:hAnsi="Sylfaen"/>
          <w:i/>
          <w:sz w:val="20"/>
          <w:lang w:val="en-GB"/>
        </w:rPr>
        <w:t>matho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tzerurah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bitzeror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FE7E3E" w:rsidRPr="00692901">
        <w:rPr>
          <w:rFonts w:ascii="Sylfaen" w:hAnsi="Sylfaen"/>
          <w:i/>
          <w:sz w:val="20"/>
          <w:lang w:val="en-GB"/>
        </w:rPr>
        <w:t>hachayym</w:t>
      </w:r>
      <w:proofErr w:type="spellEnd"/>
      <w:r w:rsidR="00FE7E3E" w:rsidRPr="00692901">
        <w:rPr>
          <w:rFonts w:ascii="Sylfaen" w:hAnsi="Sylfaen"/>
          <w:sz w:val="20"/>
          <w:lang w:val="en-GB"/>
        </w:rPr>
        <w:t>/</w:t>
      </w:r>
    </w:p>
    <w:p w14:paraId="6087B158" w14:textId="15C034F7" w:rsidR="00FE7E3E" w:rsidRDefault="00267D19" w:rsidP="00612C3A">
      <w:pPr>
        <w:spacing w:after="0" w:line="216" w:lineRule="auto"/>
        <w:ind w:left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>Tr</w:t>
      </w:r>
      <w:r w:rsidR="00FE7E3E" w:rsidRPr="00692901">
        <w:rPr>
          <w:rFonts w:ascii="Sylfaen" w:hAnsi="Sylfaen"/>
          <w:b/>
          <w:sz w:val="20"/>
          <w:lang w:val="en-GB"/>
        </w:rPr>
        <w:t xml:space="preserve">anslation: </w:t>
      </w:r>
      <w:r w:rsidR="00FE7E3E" w:rsidRPr="00692901">
        <w:rPr>
          <w:rFonts w:ascii="Sylfaen" w:hAnsi="Sylfaen"/>
          <w:sz w:val="20"/>
          <w:lang w:val="en-GB"/>
        </w:rPr>
        <w:t xml:space="preserve">Here is buried </w:t>
      </w:r>
      <w:r w:rsidR="0064174A">
        <w:rPr>
          <w:rFonts w:ascii="Sylfaen" w:hAnsi="Sylfaen"/>
          <w:sz w:val="20"/>
          <w:lang w:val="en-GB"/>
        </w:rPr>
        <w:t>one</w:t>
      </w:r>
      <w:r w:rsidR="0064174A" w:rsidRPr="00692901">
        <w:rPr>
          <w:rFonts w:ascii="Sylfaen" w:hAnsi="Sylfaen"/>
          <w:sz w:val="20"/>
          <w:lang w:val="en-GB"/>
        </w:rPr>
        <w:t xml:space="preserve"> </w:t>
      </w:r>
      <w:r w:rsidR="00FE7E3E" w:rsidRPr="00692901">
        <w:rPr>
          <w:rFonts w:ascii="Sylfaen" w:hAnsi="Sylfaen"/>
          <w:sz w:val="20"/>
          <w:lang w:val="en-GB"/>
        </w:rPr>
        <w:t>of few years, the child Sinay</w:t>
      </w:r>
      <w:r w:rsidR="0064174A">
        <w:rPr>
          <w:rFonts w:ascii="Sylfaen" w:hAnsi="Sylfaen"/>
          <w:sz w:val="20"/>
          <w:lang w:val="en-GB"/>
        </w:rPr>
        <w:t>,</w:t>
      </w:r>
      <w:r w:rsidR="00FE7E3E" w:rsidRPr="00692901">
        <w:rPr>
          <w:rFonts w:ascii="Sylfaen" w:hAnsi="Sylfaen"/>
          <w:sz w:val="20"/>
          <w:lang w:val="en-GB"/>
        </w:rPr>
        <w:t xml:space="preserve"> son of </w:t>
      </w:r>
      <w:r w:rsidR="0064174A">
        <w:rPr>
          <w:rFonts w:ascii="Sylfaen" w:hAnsi="Sylfaen"/>
          <w:sz w:val="20"/>
          <w:lang w:val="en-GB"/>
        </w:rPr>
        <w:t>R</w:t>
      </w:r>
      <w:r w:rsidR="00FE7E3E" w:rsidRPr="00692901">
        <w:rPr>
          <w:rFonts w:ascii="Sylfaen" w:hAnsi="Sylfaen"/>
          <w:sz w:val="20"/>
          <w:lang w:val="en-GB"/>
        </w:rPr>
        <w:t xml:space="preserve">abbi </w:t>
      </w:r>
      <w:proofErr w:type="spellStart"/>
      <w:r w:rsidR="00FE7E3E" w:rsidRPr="00692901">
        <w:rPr>
          <w:rFonts w:ascii="Sylfaen" w:hAnsi="Sylfaen"/>
          <w:sz w:val="20"/>
          <w:lang w:val="en-GB"/>
        </w:rPr>
        <w:t>Yitzchaq</w:t>
      </w:r>
      <w:proofErr w:type="spellEnd"/>
      <w:r w:rsidR="00FE7E3E" w:rsidRPr="00692901">
        <w:rPr>
          <w:rFonts w:ascii="Sylfaen" w:hAnsi="Sylfaen"/>
          <w:sz w:val="20"/>
          <w:lang w:val="en-GB"/>
        </w:rPr>
        <w:t xml:space="preserve">, deceased and buried </w:t>
      </w:r>
      <w:r w:rsidR="0064174A">
        <w:rPr>
          <w:rFonts w:ascii="Sylfaen" w:hAnsi="Sylfaen"/>
          <w:sz w:val="20"/>
          <w:lang w:val="en-GB"/>
        </w:rPr>
        <w:t>on the</w:t>
      </w:r>
      <w:r w:rsidR="0064174A" w:rsidRPr="00692901">
        <w:rPr>
          <w:rFonts w:ascii="Sylfaen" w:hAnsi="Sylfaen"/>
          <w:sz w:val="20"/>
          <w:lang w:val="en-GB"/>
        </w:rPr>
        <w:t xml:space="preserve"> </w:t>
      </w:r>
      <w:r w:rsidR="00FE7E3E" w:rsidRPr="00692901">
        <w:rPr>
          <w:rFonts w:ascii="Sylfaen" w:hAnsi="Sylfaen"/>
          <w:sz w:val="20"/>
          <w:lang w:val="en-GB"/>
        </w:rPr>
        <w:t>4</w:t>
      </w:r>
      <w:r w:rsidR="0064174A" w:rsidRPr="00DD0A21">
        <w:rPr>
          <w:rFonts w:ascii="Sylfaen" w:hAnsi="Sylfaen"/>
          <w:sz w:val="20"/>
          <w:vertAlign w:val="superscript"/>
          <w:lang w:val="en-GB"/>
        </w:rPr>
        <w:t>th</w:t>
      </w:r>
      <w:r w:rsidR="0064174A">
        <w:rPr>
          <w:rFonts w:ascii="Sylfaen" w:hAnsi="Sylfaen"/>
          <w:sz w:val="20"/>
          <w:lang w:val="en-GB"/>
        </w:rPr>
        <w:t xml:space="preserve"> day of</w:t>
      </w:r>
      <w:r w:rsidR="00FE7E3E" w:rsidRPr="00692901">
        <w:rPr>
          <w:rFonts w:ascii="Sylfaen" w:hAnsi="Sylfaen"/>
          <w:sz w:val="20"/>
          <w:lang w:val="en-GB"/>
        </w:rPr>
        <w:t xml:space="preserve"> Nisa</w:t>
      </w:r>
      <w:r w:rsidR="00507895" w:rsidRPr="00692901">
        <w:rPr>
          <w:rFonts w:ascii="Sylfaen" w:hAnsi="Sylfaen"/>
          <w:sz w:val="20"/>
          <w:lang w:val="en-GB"/>
        </w:rPr>
        <w:t>n</w:t>
      </w:r>
      <w:r w:rsidR="0064174A">
        <w:rPr>
          <w:rFonts w:ascii="Sylfaen" w:hAnsi="Sylfaen"/>
          <w:sz w:val="20"/>
          <w:lang w:val="en-GB"/>
        </w:rPr>
        <w:t>, in the</w:t>
      </w:r>
      <w:r w:rsidR="00507895" w:rsidRPr="00692901">
        <w:rPr>
          <w:rFonts w:ascii="Sylfaen" w:hAnsi="Sylfaen"/>
          <w:sz w:val="20"/>
          <w:lang w:val="en-GB"/>
        </w:rPr>
        <w:t xml:space="preserve"> year 601 of the minor era. May</w:t>
      </w:r>
      <w:r w:rsidR="00FE7E3E" w:rsidRPr="00692901">
        <w:rPr>
          <w:rFonts w:ascii="Sylfaen" w:hAnsi="Sylfaen"/>
          <w:sz w:val="20"/>
          <w:lang w:val="en-GB"/>
        </w:rPr>
        <w:t xml:space="preserve"> his soul </w:t>
      </w:r>
      <w:r w:rsidR="00507895" w:rsidRPr="00692901">
        <w:rPr>
          <w:rFonts w:ascii="Sylfaen" w:hAnsi="Sylfaen"/>
          <w:sz w:val="20"/>
          <w:lang w:val="en-GB"/>
        </w:rPr>
        <w:t>be bound up in the bond of everlasting life.</w:t>
      </w:r>
      <w:r w:rsidR="00507895" w:rsidRPr="00692901">
        <w:rPr>
          <w:rFonts w:ascii="Sylfaen" w:hAnsi="Sylfaen"/>
          <w:lang w:val="en-GB"/>
        </w:rPr>
        <w:t xml:space="preserve"> </w:t>
      </w:r>
    </w:p>
    <w:p w14:paraId="64B11988" w14:textId="77777777" w:rsidR="0064174A" w:rsidRPr="00692901" w:rsidRDefault="0064174A" w:rsidP="00612C3A">
      <w:pPr>
        <w:spacing w:after="0" w:line="216" w:lineRule="auto"/>
        <w:ind w:left="709"/>
        <w:jc w:val="both"/>
        <w:rPr>
          <w:rFonts w:ascii="Sylfaen" w:hAnsi="Sylfaen"/>
          <w:lang w:val="en-GB"/>
        </w:rPr>
      </w:pPr>
    </w:p>
    <w:p w14:paraId="167DA273" w14:textId="580E2A0D" w:rsidR="006A682F" w:rsidRPr="00692901" w:rsidRDefault="0064174A" w:rsidP="00612C3A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I</w:t>
      </w:r>
      <w:r w:rsidR="00FE7E3E" w:rsidRPr="00692901">
        <w:rPr>
          <w:rFonts w:ascii="Sylfaen" w:hAnsi="Sylfaen"/>
          <w:lang w:val="en-GB"/>
        </w:rPr>
        <w:t xml:space="preserve">nscription </w:t>
      </w:r>
      <w:r w:rsidR="00FE7E3E" w:rsidRPr="00DD0A21">
        <w:rPr>
          <w:rFonts w:ascii="Sylfaen" w:hAnsi="Sylfaen"/>
          <w:bCs/>
          <w:lang w:val="en-GB"/>
        </w:rPr>
        <w:t>M 73</w:t>
      </w:r>
      <w:r w:rsidR="00FE7E3E" w:rsidRPr="00692901">
        <w:rPr>
          <w:rFonts w:ascii="Sylfaen" w:hAnsi="Sylfaen"/>
          <w:b/>
          <w:lang w:val="en-GB"/>
        </w:rPr>
        <w:t xml:space="preserve"> </w:t>
      </w:r>
      <w:r w:rsidR="00B66E7A" w:rsidRPr="00692901">
        <w:rPr>
          <w:rFonts w:ascii="Sylfaen" w:hAnsi="Sylfaen"/>
          <w:lang w:val="en-GB"/>
        </w:rPr>
        <w:t xml:space="preserve">is on the tomb of a woman. The inscription mentions that she was </w:t>
      </w:r>
      <w:r w:rsidR="00232C2A">
        <w:rPr>
          <w:rFonts w:ascii="Sylfaen" w:hAnsi="Sylfaen"/>
          <w:lang w:val="en-GB"/>
        </w:rPr>
        <w:t>“</w:t>
      </w:r>
      <w:proofErr w:type="spellStart"/>
      <w:r w:rsidR="00B66E7A" w:rsidRPr="00692901">
        <w:rPr>
          <w:rFonts w:ascii="Sylfaen" w:hAnsi="Sylfaen"/>
          <w:i/>
          <w:lang w:val="en-GB"/>
        </w:rPr>
        <w:t>yishah</w:t>
      </w:r>
      <w:proofErr w:type="spellEnd"/>
      <w:r w:rsidR="00B66E7A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B66E7A" w:rsidRPr="00692901">
        <w:rPr>
          <w:rFonts w:ascii="Sylfaen" w:hAnsi="Sylfaen"/>
          <w:i/>
          <w:lang w:val="en-GB"/>
        </w:rPr>
        <w:t>chashuvah</w:t>
      </w:r>
      <w:proofErr w:type="spellEnd"/>
      <w:r w:rsidR="00B66E7A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B66E7A" w:rsidRPr="00692901">
        <w:rPr>
          <w:rFonts w:ascii="Sylfaen" w:hAnsi="Sylfaen"/>
          <w:i/>
          <w:lang w:val="en-GB"/>
        </w:rPr>
        <w:t>wetzenuah</w:t>
      </w:r>
      <w:proofErr w:type="spellEnd"/>
      <w:r w:rsidR="00B66E7A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B66E7A" w:rsidRPr="00692901">
        <w:rPr>
          <w:rFonts w:ascii="Sylfaen" w:hAnsi="Sylfaen"/>
          <w:i/>
          <w:lang w:val="en-GB"/>
        </w:rPr>
        <w:t>umiuchedeth</w:t>
      </w:r>
      <w:proofErr w:type="spellEnd"/>
      <w:r w:rsidR="00B66E7A" w:rsidRPr="00692901">
        <w:rPr>
          <w:rFonts w:ascii="Sylfaen" w:hAnsi="Sylfaen"/>
          <w:i/>
          <w:lang w:val="en-GB"/>
        </w:rPr>
        <w:t xml:space="preserve">, </w:t>
      </w:r>
      <w:proofErr w:type="spellStart"/>
      <w:r w:rsidR="00B66E7A" w:rsidRPr="00692901">
        <w:rPr>
          <w:rFonts w:ascii="Sylfaen" w:hAnsi="Sylfaen"/>
          <w:i/>
          <w:lang w:val="en-GB"/>
        </w:rPr>
        <w:t>marath</w:t>
      </w:r>
      <w:proofErr w:type="spellEnd"/>
      <w:r w:rsidR="00B66E7A" w:rsidRPr="00692901">
        <w:rPr>
          <w:rFonts w:ascii="Sylfaen" w:hAnsi="Sylfaen"/>
          <w:i/>
          <w:lang w:val="en-GB"/>
        </w:rPr>
        <w:t xml:space="preserve"> Feiga bath </w:t>
      </w:r>
      <w:proofErr w:type="spellStart"/>
      <w:r w:rsidR="00B66E7A" w:rsidRPr="00692901">
        <w:rPr>
          <w:rFonts w:ascii="Sylfaen" w:hAnsi="Sylfaen"/>
          <w:i/>
          <w:lang w:val="en-GB"/>
        </w:rPr>
        <w:t>harabeinu</w:t>
      </w:r>
      <w:proofErr w:type="spellEnd"/>
      <w:r w:rsidR="00B66E7A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B66E7A" w:rsidRPr="00692901">
        <w:rPr>
          <w:rFonts w:ascii="Sylfaen" w:hAnsi="Sylfaen"/>
          <w:i/>
          <w:lang w:val="en-GB"/>
        </w:rPr>
        <w:t>hatzadiq</w:t>
      </w:r>
      <w:proofErr w:type="spellEnd"/>
      <w:r w:rsidR="00B66E7A" w:rsidRPr="00692901">
        <w:rPr>
          <w:rFonts w:ascii="Sylfaen" w:hAnsi="Sylfaen"/>
          <w:i/>
          <w:lang w:val="en-GB"/>
        </w:rPr>
        <w:t xml:space="preserve"> min Beltz</w:t>
      </w:r>
      <w:r w:rsidR="00232C2A">
        <w:rPr>
          <w:rFonts w:ascii="Sylfaen" w:hAnsi="Sylfaen"/>
          <w:iCs/>
          <w:lang w:val="en-GB"/>
        </w:rPr>
        <w:t>”</w:t>
      </w:r>
      <w:r w:rsidR="00B66E7A" w:rsidRPr="00692901">
        <w:rPr>
          <w:rFonts w:ascii="Sylfaen" w:hAnsi="Sylfaen"/>
          <w:i/>
          <w:lang w:val="en-GB"/>
        </w:rPr>
        <w:t xml:space="preserve"> </w:t>
      </w:r>
      <w:r w:rsidR="00B66E7A" w:rsidRPr="00692901">
        <w:rPr>
          <w:rFonts w:ascii="Sylfaen" w:hAnsi="Sylfaen"/>
          <w:lang w:val="en-GB"/>
        </w:rPr>
        <w:t>(an important and honest and devoted woman, Mrs Feiga</w:t>
      </w:r>
      <w:r w:rsidR="00232C2A">
        <w:rPr>
          <w:rFonts w:ascii="Sylfaen" w:hAnsi="Sylfaen"/>
          <w:lang w:val="en-GB"/>
        </w:rPr>
        <w:t>,</w:t>
      </w:r>
      <w:r w:rsidR="00B66E7A" w:rsidRPr="00692901">
        <w:rPr>
          <w:rFonts w:ascii="Sylfaen" w:hAnsi="Sylfaen"/>
          <w:lang w:val="en-GB"/>
        </w:rPr>
        <w:t xml:space="preserve"> daught</w:t>
      </w:r>
      <w:r w:rsidR="00267D19" w:rsidRPr="00692901">
        <w:rPr>
          <w:rFonts w:ascii="Sylfaen" w:hAnsi="Sylfaen"/>
          <w:lang w:val="en-GB"/>
        </w:rPr>
        <w:t>er of our</w:t>
      </w:r>
      <w:r w:rsidR="00B66E7A" w:rsidRPr="00692901">
        <w:rPr>
          <w:rFonts w:ascii="Sylfaen" w:hAnsi="Sylfaen"/>
          <w:lang w:val="en-GB"/>
        </w:rPr>
        <w:t xml:space="preserve"> righteous rabbi of Beltz). She died </w:t>
      </w:r>
      <w:r w:rsidR="00232C2A">
        <w:rPr>
          <w:rFonts w:ascii="Sylfaen" w:hAnsi="Sylfaen"/>
          <w:lang w:val="en-GB"/>
        </w:rPr>
        <w:t>o</w:t>
      </w:r>
      <w:r w:rsidR="00B66E7A" w:rsidRPr="00692901">
        <w:rPr>
          <w:rFonts w:ascii="Sylfaen" w:hAnsi="Sylfaen"/>
          <w:lang w:val="en-GB"/>
        </w:rPr>
        <w:t xml:space="preserve">n the eve of the </w:t>
      </w:r>
      <w:proofErr w:type="spellStart"/>
      <w:r w:rsidR="00D44381" w:rsidRPr="00692901">
        <w:rPr>
          <w:rFonts w:ascii="Sylfaen" w:hAnsi="Sylfaen"/>
          <w:i/>
          <w:lang w:val="en-GB"/>
        </w:rPr>
        <w:t>Shab</w:t>
      </w:r>
      <w:r w:rsidR="00B66E7A" w:rsidRPr="00692901">
        <w:rPr>
          <w:rFonts w:ascii="Sylfaen" w:hAnsi="Sylfaen"/>
          <w:i/>
          <w:lang w:val="en-GB"/>
        </w:rPr>
        <w:t>ath</w:t>
      </w:r>
      <w:proofErr w:type="spellEnd"/>
      <w:r w:rsidR="00D44381" w:rsidRPr="00692901">
        <w:rPr>
          <w:rFonts w:ascii="Sylfaen" w:hAnsi="Sylfaen"/>
          <w:i/>
          <w:lang w:val="en-GB"/>
        </w:rPr>
        <w:t xml:space="preserve"> </w:t>
      </w:r>
      <w:r w:rsidR="00D44381" w:rsidRPr="00692901">
        <w:rPr>
          <w:rFonts w:ascii="Sylfaen" w:hAnsi="Sylfaen"/>
          <w:lang w:val="en-GB"/>
        </w:rPr>
        <w:t xml:space="preserve">(Friday evening), 6 </w:t>
      </w:r>
      <w:proofErr w:type="spellStart"/>
      <w:r w:rsidR="00D44381" w:rsidRPr="00692901">
        <w:rPr>
          <w:rFonts w:ascii="Sylfaen" w:hAnsi="Sylfaen"/>
          <w:lang w:val="en-GB"/>
        </w:rPr>
        <w:t>Tevet</w:t>
      </w:r>
      <w:r w:rsidR="006A682F" w:rsidRPr="00692901">
        <w:rPr>
          <w:rFonts w:ascii="Sylfaen" w:hAnsi="Sylfaen"/>
          <w:lang w:val="en-GB"/>
        </w:rPr>
        <w:t>h</w:t>
      </w:r>
      <w:proofErr w:type="spellEnd"/>
      <w:r w:rsidR="00D44381" w:rsidRPr="00692901">
        <w:rPr>
          <w:rFonts w:ascii="Sylfaen" w:hAnsi="Sylfaen"/>
          <w:lang w:val="en-GB"/>
        </w:rPr>
        <w:t xml:space="preserve"> (5)590 (</w:t>
      </w:r>
      <w:r w:rsidR="006A682F" w:rsidRPr="00692901">
        <w:rPr>
          <w:rFonts w:ascii="Sylfaen" w:hAnsi="Sylfaen"/>
          <w:lang w:val="en-GB"/>
        </w:rPr>
        <w:t>1 January 1830).</w:t>
      </w:r>
      <w:r w:rsidR="00507895" w:rsidRPr="00692901">
        <w:rPr>
          <w:rFonts w:ascii="Sylfaen" w:hAnsi="Sylfaen"/>
          <w:lang w:val="en-GB"/>
        </w:rPr>
        <w:t xml:space="preserve"> </w:t>
      </w:r>
      <w:r w:rsidR="00232C2A">
        <w:rPr>
          <w:rFonts w:ascii="Sylfaen" w:hAnsi="Sylfaen"/>
          <w:lang w:val="en-GB"/>
        </w:rPr>
        <w:t>S</w:t>
      </w:r>
      <w:r w:rsidR="00507895" w:rsidRPr="00692901">
        <w:rPr>
          <w:rFonts w:ascii="Sylfaen" w:hAnsi="Sylfaen"/>
          <w:lang w:val="en-GB"/>
        </w:rPr>
        <w:t xml:space="preserve">pecial </w:t>
      </w:r>
      <w:r w:rsidR="00232C2A">
        <w:rPr>
          <w:rFonts w:ascii="Sylfaen" w:hAnsi="Sylfaen"/>
          <w:lang w:val="en-GB"/>
        </w:rPr>
        <w:t>mention is made of the fact</w:t>
      </w:r>
      <w:r w:rsidR="00487D4B" w:rsidRPr="00692901">
        <w:rPr>
          <w:rFonts w:ascii="Sylfaen" w:hAnsi="Sylfaen"/>
          <w:lang w:val="en-GB"/>
        </w:rPr>
        <w:t xml:space="preserve"> that she was the daughter of the </w:t>
      </w:r>
      <w:proofErr w:type="spellStart"/>
      <w:r w:rsidR="00487D4B" w:rsidRPr="00692901">
        <w:rPr>
          <w:rFonts w:ascii="Sylfaen" w:hAnsi="Sylfaen"/>
          <w:i/>
          <w:lang w:val="en-GB"/>
        </w:rPr>
        <w:t>admor</w:t>
      </w:r>
      <w:proofErr w:type="spellEnd"/>
      <w:r w:rsidR="00487D4B" w:rsidRPr="00692901">
        <w:rPr>
          <w:rFonts w:ascii="Sylfaen" w:hAnsi="Sylfaen"/>
          <w:lang w:val="en-GB"/>
        </w:rPr>
        <w:t xml:space="preserve"> (</w:t>
      </w:r>
      <w:proofErr w:type="spellStart"/>
      <w:r w:rsidR="00487D4B" w:rsidRPr="00692901">
        <w:rPr>
          <w:rFonts w:ascii="Sylfaen" w:hAnsi="Sylfaen"/>
          <w:i/>
          <w:lang w:val="en-GB"/>
        </w:rPr>
        <w:t>tzadik</w:t>
      </w:r>
      <w:proofErr w:type="spellEnd"/>
      <w:r w:rsidR="00487D4B" w:rsidRPr="00692901">
        <w:rPr>
          <w:rFonts w:ascii="Sylfaen" w:hAnsi="Sylfaen"/>
          <w:lang w:val="en-GB"/>
        </w:rPr>
        <w:t>) of Beltz, Galicia</w:t>
      </w:r>
      <w:r w:rsidR="00232C2A">
        <w:rPr>
          <w:rFonts w:ascii="Sylfaen" w:hAnsi="Sylfaen"/>
          <w:lang w:val="en-GB"/>
        </w:rPr>
        <w:t>,</w:t>
      </w:r>
      <w:r w:rsidR="00487D4B" w:rsidRPr="00692901">
        <w:rPr>
          <w:rFonts w:ascii="Sylfaen" w:hAnsi="Sylfaen"/>
          <w:lang w:val="en-GB"/>
        </w:rPr>
        <w:t xml:space="preserve"> and probably moved to Alba</w:t>
      </w:r>
      <w:r w:rsidR="00232C2A">
        <w:rPr>
          <w:rFonts w:ascii="Sylfaen" w:hAnsi="Sylfaen"/>
          <w:lang w:val="en-GB"/>
        </w:rPr>
        <w:t xml:space="preserve"> </w:t>
      </w:r>
      <w:r w:rsidR="00487D4B" w:rsidRPr="00692901">
        <w:rPr>
          <w:rFonts w:ascii="Sylfaen" w:hAnsi="Sylfaen"/>
          <w:lang w:val="en-GB"/>
        </w:rPr>
        <w:t>Iulia.</w:t>
      </w:r>
      <w:r w:rsidR="00A16C29" w:rsidRPr="00692901">
        <w:rPr>
          <w:rFonts w:ascii="Sylfaen" w:hAnsi="Sylfaen"/>
          <w:lang w:val="en-GB"/>
        </w:rPr>
        <w:t xml:space="preserve"> </w:t>
      </w:r>
      <w:r w:rsidR="00232C2A">
        <w:rPr>
          <w:rFonts w:ascii="Sylfaen" w:hAnsi="Sylfaen"/>
          <w:lang w:val="en-GB"/>
        </w:rPr>
        <w:t>Only</w:t>
      </w:r>
      <w:r w:rsidR="00A16C29" w:rsidRPr="00692901">
        <w:rPr>
          <w:rFonts w:ascii="Sylfaen" w:hAnsi="Sylfaen"/>
          <w:lang w:val="en-GB"/>
        </w:rPr>
        <w:t xml:space="preserve"> the date of death</w:t>
      </w:r>
      <w:r w:rsidR="00232C2A">
        <w:rPr>
          <w:rFonts w:ascii="Sylfaen" w:hAnsi="Sylfaen"/>
          <w:lang w:val="en-GB"/>
        </w:rPr>
        <w:t xml:space="preserve"> is mentioned;</w:t>
      </w:r>
      <w:r w:rsidR="00A16C29" w:rsidRPr="00692901">
        <w:rPr>
          <w:rFonts w:ascii="Sylfaen" w:hAnsi="Sylfaen"/>
          <w:lang w:val="en-GB"/>
        </w:rPr>
        <w:t xml:space="preserve"> because she died </w:t>
      </w:r>
      <w:r w:rsidR="00232C2A">
        <w:rPr>
          <w:rFonts w:ascii="Sylfaen" w:hAnsi="Sylfaen"/>
          <w:lang w:val="en-GB"/>
        </w:rPr>
        <w:t>on</w:t>
      </w:r>
      <w:r w:rsidR="00232C2A" w:rsidRPr="00692901">
        <w:rPr>
          <w:rFonts w:ascii="Sylfaen" w:hAnsi="Sylfaen"/>
          <w:lang w:val="en-GB"/>
        </w:rPr>
        <w:t xml:space="preserve"> </w:t>
      </w:r>
      <w:proofErr w:type="spellStart"/>
      <w:r w:rsidR="00A16C29" w:rsidRPr="004F4B29">
        <w:rPr>
          <w:rFonts w:ascii="Sylfaen" w:hAnsi="Sylfaen"/>
          <w:i/>
          <w:iCs/>
          <w:lang w:val="en-GB"/>
        </w:rPr>
        <w:t>Shabath</w:t>
      </w:r>
      <w:proofErr w:type="spellEnd"/>
      <w:r w:rsidR="00232C2A">
        <w:rPr>
          <w:rFonts w:ascii="Sylfaen" w:hAnsi="Sylfaen"/>
          <w:lang w:val="en-GB"/>
        </w:rPr>
        <w:t>, it is likely</w:t>
      </w:r>
      <w:r w:rsidR="00A16C29" w:rsidRPr="00692901">
        <w:rPr>
          <w:rFonts w:ascii="Sylfaen" w:hAnsi="Sylfaen"/>
          <w:lang w:val="en-GB"/>
        </w:rPr>
        <w:t xml:space="preserve"> she was buried</w:t>
      </w:r>
      <w:r w:rsidR="00232C2A">
        <w:rPr>
          <w:rFonts w:ascii="Sylfaen" w:hAnsi="Sylfaen"/>
          <w:lang w:val="en-GB"/>
        </w:rPr>
        <w:t xml:space="preserve"> on the</w:t>
      </w:r>
      <w:r w:rsidR="00A16C29" w:rsidRPr="00692901">
        <w:rPr>
          <w:rFonts w:ascii="Sylfaen" w:hAnsi="Sylfaen"/>
          <w:lang w:val="en-GB"/>
        </w:rPr>
        <w:t xml:space="preserve"> Sunday.</w:t>
      </w:r>
    </w:p>
    <w:p w14:paraId="7E50E20B" w14:textId="77777777" w:rsidR="00232C2A" w:rsidRDefault="00232C2A" w:rsidP="00612C3A">
      <w:pPr>
        <w:spacing w:after="0" w:line="216" w:lineRule="auto"/>
        <w:ind w:left="709"/>
        <w:jc w:val="right"/>
        <w:rPr>
          <w:rFonts w:ascii="Sylfaen" w:hAnsi="Sylfaen"/>
          <w:b/>
          <w:sz w:val="20"/>
          <w:lang w:val="en-GB"/>
        </w:rPr>
      </w:pPr>
    </w:p>
    <w:p w14:paraId="2B7B45CE" w14:textId="0098BB2A" w:rsidR="006A682F" w:rsidRPr="00692901" w:rsidRDefault="00507895" w:rsidP="00612C3A">
      <w:pPr>
        <w:spacing w:after="0" w:line="216" w:lineRule="auto"/>
        <w:ind w:left="709"/>
        <w:jc w:val="right"/>
        <w:rPr>
          <w:rFonts w:ascii="Sylfaen" w:hAnsi="Sylfaen"/>
          <w:b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 xml:space="preserve">Complete </w:t>
      </w:r>
      <w:r w:rsidR="00487D4B" w:rsidRPr="00692901">
        <w:rPr>
          <w:rFonts w:ascii="Sylfaen" w:hAnsi="Sylfaen"/>
          <w:b/>
          <w:sz w:val="20"/>
          <w:lang w:val="en-GB"/>
        </w:rPr>
        <w:t>Heb</w:t>
      </w:r>
      <w:r w:rsidRPr="00692901">
        <w:rPr>
          <w:rFonts w:ascii="Sylfaen" w:hAnsi="Sylfaen"/>
          <w:b/>
          <w:sz w:val="20"/>
          <w:lang w:val="en-GB"/>
        </w:rPr>
        <w:t xml:space="preserve">rew </w:t>
      </w:r>
      <w:r w:rsidR="006A682F" w:rsidRPr="00692901">
        <w:rPr>
          <w:rFonts w:ascii="Sylfaen" w:hAnsi="Sylfaen"/>
          <w:b/>
          <w:sz w:val="20"/>
          <w:lang w:val="en-GB"/>
        </w:rPr>
        <w:t>text:</w:t>
      </w:r>
    </w:p>
    <w:p w14:paraId="156ADAFD" w14:textId="7950EED4" w:rsidR="006A682F" w:rsidRPr="00692901" w:rsidRDefault="006A682F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פ(ה) נ(טמנה)</w:t>
      </w:r>
    </w:p>
    <w:p w14:paraId="30E73CCB" w14:textId="44A9138C" w:rsidR="006A682F" w:rsidRPr="00692901" w:rsidRDefault="006A682F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אשא</w:t>
      </w:r>
    </w:p>
    <w:p w14:paraId="3214024D" w14:textId="4F52CDF2" w:rsidR="006A682F" w:rsidRPr="00692901" w:rsidRDefault="006A682F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חשוב(ה) וצנועה</w:t>
      </w:r>
    </w:p>
    <w:p w14:paraId="7652534E" w14:textId="297AD855" w:rsidR="006A682F" w:rsidRPr="00692901" w:rsidRDefault="00507895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ומיוחדת מ(ר</w:t>
      </w:r>
      <w:r w:rsidR="006A682F" w:rsidRPr="00692901">
        <w:rPr>
          <w:rFonts w:ascii="Sylfaen" w:hAnsi="Sylfaen"/>
          <w:sz w:val="20"/>
          <w:szCs w:val="20"/>
          <w:rtl/>
          <w:lang w:val="en-GB"/>
        </w:rPr>
        <w:t>ת) פיגא</w:t>
      </w:r>
    </w:p>
    <w:p w14:paraId="6AC27ADC" w14:textId="718A0BD5" w:rsidR="006A682F" w:rsidRPr="00692901" w:rsidRDefault="006A682F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 xml:space="preserve">בת הרבנו </w:t>
      </w:r>
      <w:r w:rsidR="0088667B" w:rsidRPr="00692901">
        <w:rPr>
          <w:rFonts w:ascii="Sylfaen" w:hAnsi="Sylfaen"/>
          <w:sz w:val="20"/>
          <w:szCs w:val="20"/>
          <w:rtl/>
          <w:lang w:val="en-GB"/>
        </w:rPr>
        <w:t>ה</w:t>
      </w:r>
      <w:r w:rsidRPr="00692901">
        <w:rPr>
          <w:rFonts w:ascii="Sylfaen" w:hAnsi="Sylfaen"/>
          <w:sz w:val="20"/>
          <w:szCs w:val="20"/>
          <w:rtl/>
          <w:lang w:val="en-GB"/>
        </w:rPr>
        <w:t>צדיק מן</w:t>
      </w:r>
    </w:p>
    <w:p w14:paraId="5EAC2677" w14:textId="39389794" w:rsidR="006A682F" w:rsidRPr="00692901" w:rsidRDefault="006A682F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בעלץ ז(כר) צ(דיק) ל(ברכה) נפטרה</w:t>
      </w:r>
    </w:p>
    <w:p w14:paraId="17CD4764" w14:textId="2199443B" w:rsidR="006A682F" w:rsidRPr="00692901" w:rsidRDefault="0088667B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יום ע(רב) ש(בת) ק(ודש) ו'</w:t>
      </w:r>
      <w:r w:rsidR="006A682F" w:rsidRPr="00692901">
        <w:rPr>
          <w:rFonts w:ascii="Sylfaen" w:hAnsi="Sylfaen"/>
          <w:sz w:val="20"/>
          <w:szCs w:val="20"/>
          <w:rtl/>
          <w:lang w:val="en-GB"/>
        </w:rPr>
        <w:t xml:space="preserve"> טב(ת) תק"ץ</w:t>
      </w:r>
    </w:p>
    <w:p w14:paraId="564F41EB" w14:textId="64B65193" w:rsidR="006A682F" w:rsidRPr="00692901" w:rsidRDefault="006A682F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ל(פרט) ק(טן)</w:t>
      </w:r>
    </w:p>
    <w:p w14:paraId="41644FF7" w14:textId="6387DBBC" w:rsidR="006A682F" w:rsidRPr="00692901" w:rsidRDefault="006A682F" w:rsidP="00612C3A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ת</w:t>
      </w:r>
      <w:r w:rsidR="0088667B" w:rsidRPr="00692901">
        <w:rPr>
          <w:rFonts w:ascii="Sylfaen" w:hAnsi="Sylfaen"/>
          <w:sz w:val="20"/>
          <w:szCs w:val="20"/>
          <w:rtl/>
          <w:lang w:val="en-GB"/>
        </w:rPr>
        <w:t>(</w:t>
      </w:r>
      <w:r w:rsidRPr="00692901">
        <w:rPr>
          <w:rFonts w:ascii="Sylfaen" w:hAnsi="Sylfaen"/>
          <w:sz w:val="20"/>
          <w:szCs w:val="20"/>
          <w:rtl/>
          <w:lang w:val="en-GB"/>
        </w:rPr>
        <w:t>הי) נ(שמתה) צ(רורה) ב(צרור) ה(חיים)</w:t>
      </w:r>
    </w:p>
    <w:p w14:paraId="40315F03" w14:textId="30FB8645" w:rsidR="006A682F" w:rsidRPr="00692901" w:rsidRDefault="006A682F" w:rsidP="00612C3A">
      <w:pPr>
        <w:spacing w:after="0" w:line="216" w:lineRule="auto"/>
        <w:ind w:left="709"/>
        <w:jc w:val="both"/>
        <w:rPr>
          <w:rFonts w:ascii="Sylfaen" w:hAnsi="Sylfaen"/>
          <w:i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lastRenderedPageBreak/>
        <w:t>Translitera</w:t>
      </w:r>
      <w:r w:rsidR="00D844FB" w:rsidRPr="00692901">
        <w:rPr>
          <w:rFonts w:ascii="Sylfaen" w:hAnsi="Sylfaen"/>
          <w:b/>
          <w:sz w:val="20"/>
          <w:lang w:val="en-GB"/>
        </w:rPr>
        <w:t>tion</w:t>
      </w:r>
      <w:r w:rsidRPr="00692901">
        <w:rPr>
          <w:rFonts w:ascii="Sylfaen" w:hAnsi="Sylfaen"/>
          <w:b/>
          <w:sz w:val="20"/>
          <w:lang w:val="en-GB"/>
        </w:rPr>
        <w:t xml:space="preserve">: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Poh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nitmenah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/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yisha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/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chashuvah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wetzenuah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/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um</w:t>
      </w:r>
      <w:r w:rsidR="00267D19" w:rsidRPr="00692901">
        <w:rPr>
          <w:rFonts w:ascii="Sylfaen" w:hAnsi="Sylfaen"/>
          <w:i/>
          <w:sz w:val="20"/>
          <w:lang w:val="en-GB"/>
        </w:rPr>
        <w:t>iu</w:t>
      </w:r>
      <w:r w:rsidR="0088667B" w:rsidRPr="00692901">
        <w:rPr>
          <w:rFonts w:ascii="Sylfaen" w:hAnsi="Sylfaen"/>
          <w:i/>
          <w:sz w:val="20"/>
          <w:lang w:val="en-GB"/>
        </w:rPr>
        <w:t>chedeth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marath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Feiga/ bath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harabeinu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hatzadiq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min/ Beltz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zekher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tzadiq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livrakhah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nifterah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>/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yom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erev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Shabath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Qodesh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6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Teveth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590/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lifrat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qatan</w:t>
      </w:r>
      <w:proofErr w:type="spellEnd"/>
      <w:r w:rsidR="0088667B" w:rsidRPr="00692901">
        <w:rPr>
          <w:rFonts w:ascii="Sylfaen" w:hAnsi="Sylfaen"/>
          <w:i/>
          <w:sz w:val="20"/>
          <w:lang w:val="en-GB"/>
        </w:rPr>
        <w:t xml:space="preserve">/ </w:t>
      </w:r>
      <w:proofErr w:type="spellStart"/>
      <w:r w:rsidR="0088667B" w:rsidRPr="00692901">
        <w:rPr>
          <w:rFonts w:ascii="Sylfaen" w:hAnsi="Sylfaen"/>
          <w:i/>
          <w:sz w:val="20"/>
          <w:lang w:val="en-GB"/>
        </w:rPr>
        <w:t>T</w:t>
      </w:r>
      <w:r w:rsidR="00267D19" w:rsidRPr="00692901">
        <w:rPr>
          <w:rFonts w:ascii="Sylfaen" w:hAnsi="Sylfaen"/>
          <w:i/>
          <w:sz w:val="20"/>
          <w:lang w:val="en-GB"/>
        </w:rPr>
        <w:t>hehiy</w:t>
      </w:r>
      <w:proofErr w:type="spellEnd"/>
      <w:r w:rsidR="00C54412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C54412" w:rsidRPr="00692901">
        <w:rPr>
          <w:rFonts w:ascii="Sylfaen" w:hAnsi="Sylfaen"/>
          <w:i/>
          <w:sz w:val="20"/>
          <w:lang w:val="en-GB"/>
        </w:rPr>
        <w:t>nish</w:t>
      </w:r>
      <w:r w:rsidR="00FA5F43" w:rsidRPr="00692901">
        <w:rPr>
          <w:rFonts w:ascii="Sylfaen" w:hAnsi="Sylfaen"/>
          <w:i/>
          <w:sz w:val="20"/>
          <w:lang w:val="en-GB"/>
        </w:rPr>
        <w:t>e</w:t>
      </w:r>
      <w:r w:rsidR="00C54412" w:rsidRPr="00692901">
        <w:rPr>
          <w:rFonts w:ascii="Sylfaen" w:hAnsi="Sylfaen"/>
          <w:i/>
          <w:sz w:val="20"/>
          <w:lang w:val="en-GB"/>
        </w:rPr>
        <w:t>mathah</w:t>
      </w:r>
      <w:proofErr w:type="spellEnd"/>
      <w:r w:rsidR="00C54412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C54412" w:rsidRPr="00692901">
        <w:rPr>
          <w:rFonts w:ascii="Sylfaen" w:hAnsi="Sylfaen"/>
          <w:i/>
          <w:sz w:val="20"/>
          <w:lang w:val="en-GB"/>
        </w:rPr>
        <w:t>tzerurah</w:t>
      </w:r>
      <w:proofErr w:type="spellEnd"/>
      <w:r w:rsidR="00C54412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C54412" w:rsidRPr="00692901">
        <w:rPr>
          <w:rFonts w:ascii="Sylfaen" w:hAnsi="Sylfaen"/>
          <w:i/>
          <w:sz w:val="20"/>
          <w:lang w:val="en-GB"/>
        </w:rPr>
        <w:t>be</w:t>
      </w:r>
      <w:r w:rsidR="00267D19" w:rsidRPr="00692901">
        <w:rPr>
          <w:rFonts w:ascii="Sylfaen" w:hAnsi="Sylfaen"/>
          <w:i/>
          <w:sz w:val="20"/>
          <w:lang w:val="en-GB"/>
        </w:rPr>
        <w:t>tzeror</w:t>
      </w:r>
      <w:proofErr w:type="spellEnd"/>
      <w:r w:rsidR="00267D1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267D19" w:rsidRPr="00692901">
        <w:rPr>
          <w:rFonts w:ascii="Sylfaen" w:hAnsi="Sylfaen"/>
          <w:i/>
          <w:sz w:val="20"/>
          <w:lang w:val="en-GB"/>
        </w:rPr>
        <w:t>hachayym</w:t>
      </w:r>
      <w:proofErr w:type="spellEnd"/>
      <w:r w:rsidR="00267D19" w:rsidRPr="00692901">
        <w:rPr>
          <w:rFonts w:ascii="Sylfaen" w:hAnsi="Sylfaen"/>
          <w:i/>
          <w:sz w:val="20"/>
          <w:lang w:val="en-GB"/>
        </w:rPr>
        <w:t>/</w:t>
      </w:r>
    </w:p>
    <w:p w14:paraId="0E9E961B" w14:textId="32701F7F" w:rsidR="00267D19" w:rsidRPr="00692901" w:rsidRDefault="00267D19" w:rsidP="00612C3A">
      <w:pPr>
        <w:spacing w:after="0" w:line="216" w:lineRule="auto"/>
        <w:ind w:left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 xml:space="preserve">Translation: </w:t>
      </w:r>
      <w:r w:rsidRPr="00692901">
        <w:rPr>
          <w:rFonts w:ascii="Sylfaen" w:hAnsi="Sylfaen"/>
          <w:sz w:val="20"/>
          <w:lang w:val="en-GB"/>
        </w:rPr>
        <w:t>Here is buried an important and honest and devoted woman, Mrs Feiga</w:t>
      </w:r>
      <w:r w:rsidR="00232C2A">
        <w:rPr>
          <w:rFonts w:ascii="Sylfaen" w:hAnsi="Sylfaen"/>
          <w:sz w:val="20"/>
          <w:lang w:val="en-GB"/>
        </w:rPr>
        <w:t>,</w:t>
      </w:r>
      <w:r w:rsidRPr="00692901">
        <w:rPr>
          <w:rFonts w:ascii="Sylfaen" w:hAnsi="Sylfaen"/>
          <w:sz w:val="20"/>
          <w:lang w:val="en-GB"/>
        </w:rPr>
        <w:t xml:space="preserve"> daughter of our righteous rabbi of Beltz of blessed memory, she died on the eve of the holy </w:t>
      </w:r>
      <w:proofErr w:type="spellStart"/>
      <w:r w:rsidRPr="00692901">
        <w:rPr>
          <w:rFonts w:ascii="Sylfaen" w:hAnsi="Sylfaen"/>
          <w:sz w:val="20"/>
          <w:lang w:val="en-GB"/>
        </w:rPr>
        <w:t>Shabath</w:t>
      </w:r>
      <w:proofErr w:type="spellEnd"/>
      <w:r w:rsidR="00232C2A">
        <w:rPr>
          <w:rFonts w:ascii="Sylfaen" w:hAnsi="Sylfaen"/>
          <w:sz w:val="20"/>
          <w:lang w:val="en-GB"/>
        </w:rPr>
        <w:t>,</w:t>
      </w:r>
      <w:r w:rsidRPr="00692901">
        <w:rPr>
          <w:rFonts w:ascii="Sylfaen" w:hAnsi="Sylfaen"/>
          <w:sz w:val="20"/>
          <w:lang w:val="en-GB"/>
        </w:rPr>
        <w:t xml:space="preserve"> 6 </w:t>
      </w:r>
      <w:proofErr w:type="spellStart"/>
      <w:r w:rsidRPr="00692901">
        <w:rPr>
          <w:rFonts w:ascii="Sylfaen" w:hAnsi="Sylfaen"/>
          <w:sz w:val="20"/>
          <w:lang w:val="en-GB"/>
        </w:rPr>
        <w:t>Teveth</w:t>
      </w:r>
      <w:proofErr w:type="spellEnd"/>
      <w:r w:rsidRPr="00692901">
        <w:rPr>
          <w:rFonts w:ascii="Sylfaen" w:hAnsi="Sylfaen"/>
          <w:sz w:val="20"/>
          <w:lang w:val="en-GB"/>
        </w:rPr>
        <w:t xml:space="preserve"> 590 </w:t>
      </w:r>
      <w:r w:rsidR="00C061BA" w:rsidRPr="00692901">
        <w:rPr>
          <w:rFonts w:ascii="Sylfaen" w:hAnsi="Sylfaen"/>
          <w:sz w:val="20"/>
          <w:lang w:val="en-GB"/>
        </w:rPr>
        <w:t xml:space="preserve">of the minor era. May </w:t>
      </w:r>
      <w:r w:rsidR="00487D4B" w:rsidRPr="00692901">
        <w:rPr>
          <w:rFonts w:ascii="Sylfaen" w:hAnsi="Sylfaen"/>
          <w:sz w:val="20"/>
          <w:lang w:val="en-GB"/>
        </w:rPr>
        <w:t xml:space="preserve">her soul </w:t>
      </w:r>
      <w:r w:rsidR="00C061BA" w:rsidRPr="00692901">
        <w:rPr>
          <w:rFonts w:ascii="Sylfaen" w:hAnsi="Sylfaen"/>
          <w:sz w:val="20"/>
          <w:lang w:val="en-GB"/>
        </w:rPr>
        <w:t xml:space="preserve">be bound up in the bond of everlasting life. </w:t>
      </w:r>
    </w:p>
    <w:p w14:paraId="786305B9" w14:textId="77777777" w:rsidR="00232C2A" w:rsidRDefault="00232C2A" w:rsidP="00612C3A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</w:p>
    <w:p w14:paraId="5A31D586" w14:textId="34E04B4C" w:rsidR="00074EBC" w:rsidRPr="00692901" w:rsidRDefault="00232C2A" w:rsidP="00612C3A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I</w:t>
      </w:r>
      <w:r w:rsidR="00025DCE" w:rsidRPr="00692901">
        <w:rPr>
          <w:rFonts w:ascii="Sylfaen" w:hAnsi="Sylfaen"/>
          <w:lang w:val="en-GB"/>
        </w:rPr>
        <w:t xml:space="preserve">nscription </w:t>
      </w:r>
      <w:r w:rsidR="00025DCE" w:rsidRPr="00257DF7">
        <w:rPr>
          <w:rFonts w:ascii="Sylfaen" w:hAnsi="Sylfaen"/>
          <w:bCs/>
          <w:lang w:val="en-GB"/>
        </w:rPr>
        <w:t>M 90</w:t>
      </w:r>
      <w:r w:rsidR="00025DCE" w:rsidRPr="00692901">
        <w:rPr>
          <w:rFonts w:ascii="Sylfaen" w:hAnsi="Sylfaen"/>
          <w:b/>
          <w:lang w:val="en-GB"/>
        </w:rPr>
        <w:t xml:space="preserve"> </w:t>
      </w:r>
      <w:r w:rsidR="00025DCE" w:rsidRPr="00692901">
        <w:rPr>
          <w:rFonts w:ascii="Sylfaen" w:hAnsi="Sylfaen"/>
          <w:lang w:val="en-GB"/>
        </w:rPr>
        <w:t xml:space="preserve">is on the tomb of </w:t>
      </w:r>
      <w:r w:rsidR="00C061BA" w:rsidRPr="00692901">
        <w:rPr>
          <w:rFonts w:ascii="Sylfaen" w:hAnsi="Sylfaen"/>
          <w:lang w:val="en-GB"/>
        </w:rPr>
        <w:t>an</w:t>
      </w:r>
      <w:r w:rsidR="00025DCE" w:rsidRPr="00692901">
        <w:rPr>
          <w:rFonts w:ascii="Sylfaen" w:hAnsi="Sylfaen"/>
          <w:lang w:val="en-GB"/>
        </w:rPr>
        <w:t xml:space="preserve">other woman, </w:t>
      </w:r>
      <w:r w:rsidR="00025DCE" w:rsidRPr="004F4B29">
        <w:rPr>
          <w:rFonts w:ascii="Sylfaen" w:hAnsi="Sylfaen"/>
          <w:iCs/>
          <w:lang w:val="en-GB"/>
        </w:rPr>
        <w:t xml:space="preserve">Leah bath </w:t>
      </w:r>
      <w:proofErr w:type="spellStart"/>
      <w:r w:rsidR="00025DCE" w:rsidRPr="004F4B29">
        <w:rPr>
          <w:rFonts w:ascii="Sylfaen" w:hAnsi="Sylfaen"/>
          <w:iCs/>
          <w:lang w:val="en-GB"/>
        </w:rPr>
        <w:t>Y</w:t>
      </w:r>
      <w:r w:rsidR="001060E2" w:rsidRPr="004F4B29">
        <w:rPr>
          <w:rFonts w:ascii="Sylfaen" w:hAnsi="Sylfaen"/>
          <w:iCs/>
          <w:lang w:val="en-GB"/>
        </w:rPr>
        <w:t>a</w:t>
      </w:r>
      <w:r w:rsidR="00025DCE" w:rsidRPr="004F4B29">
        <w:rPr>
          <w:rFonts w:ascii="Sylfaen" w:hAnsi="Sylfaen"/>
          <w:iCs/>
          <w:lang w:val="en-GB"/>
        </w:rPr>
        <w:t>aqov</w:t>
      </w:r>
      <w:proofErr w:type="spellEnd"/>
      <w:r w:rsidR="00025DCE" w:rsidRPr="004F4B29">
        <w:rPr>
          <w:rFonts w:ascii="Sylfaen" w:hAnsi="Sylfaen"/>
          <w:iCs/>
          <w:lang w:val="en-GB"/>
        </w:rPr>
        <w:t xml:space="preserve"> </w:t>
      </w:r>
      <w:proofErr w:type="spellStart"/>
      <w:r w:rsidR="00025DCE" w:rsidRPr="004F4B29">
        <w:rPr>
          <w:rFonts w:ascii="Sylfaen" w:hAnsi="Sylfaen"/>
          <w:iCs/>
          <w:lang w:val="en-GB"/>
        </w:rPr>
        <w:t>Hakohen</w:t>
      </w:r>
      <w:proofErr w:type="spellEnd"/>
      <w:r w:rsidR="00025DCE" w:rsidRPr="00692901">
        <w:rPr>
          <w:rFonts w:ascii="Sylfaen" w:hAnsi="Sylfaen"/>
          <w:i/>
          <w:lang w:val="en-GB"/>
        </w:rPr>
        <w:t xml:space="preserve">. </w:t>
      </w:r>
      <w:r w:rsidR="00025DCE" w:rsidRPr="00692901">
        <w:rPr>
          <w:rFonts w:ascii="Sylfaen" w:hAnsi="Sylfaen"/>
          <w:lang w:val="en-GB"/>
        </w:rPr>
        <w:t xml:space="preserve">She died </w:t>
      </w:r>
      <w:r w:rsidR="00C061BA" w:rsidRPr="00692901">
        <w:rPr>
          <w:rFonts w:ascii="Sylfaen" w:hAnsi="Sylfaen"/>
          <w:lang w:val="en-GB"/>
        </w:rPr>
        <w:t>o</w:t>
      </w:r>
      <w:r w:rsidR="00A84280" w:rsidRPr="00692901">
        <w:rPr>
          <w:rFonts w:ascii="Sylfaen" w:hAnsi="Sylfaen"/>
          <w:lang w:val="en-GB"/>
        </w:rPr>
        <w:t xml:space="preserve">n 26 </w:t>
      </w:r>
      <w:proofErr w:type="spellStart"/>
      <w:r w:rsidR="00A84280" w:rsidRPr="00692901">
        <w:rPr>
          <w:rFonts w:ascii="Sylfaen" w:hAnsi="Sylfaen"/>
          <w:lang w:val="en-GB"/>
        </w:rPr>
        <w:t>Cheshwan</w:t>
      </w:r>
      <w:proofErr w:type="spellEnd"/>
      <w:r w:rsidR="00A84280" w:rsidRPr="00692901">
        <w:rPr>
          <w:rFonts w:ascii="Sylfaen" w:hAnsi="Sylfaen"/>
          <w:lang w:val="en-GB"/>
        </w:rPr>
        <w:t xml:space="preserve"> (5)604 (19 November 1843). The inscription mentions that her father was a Kohen.</w:t>
      </w:r>
      <w:r w:rsidR="00BF3CDD">
        <w:rPr>
          <w:rFonts w:ascii="Sylfaen" w:hAnsi="Sylfaen"/>
          <w:lang w:val="en-GB"/>
        </w:rPr>
        <w:t xml:space="preserve"> </w:t>
      </w:r>
      <w:r w:rsidR="00C061BA" w:rsidRPr="00692901">
        <w:rPr>
          <w:rFonts w:ascii="Sylfaen" w:hAnsi="Sylfaen"/>
          <w:lang w:val="en-GB"/>
        </w:rPr>
        <w:t>The verb is used in</w:t>
      </w:r>
      <w:r w:rsidR="00681657" w:rsidRPr="00692901">
        <w:rPr>
          <w:rFonts w:ascii="Sylfaen" w:hAnsi="Sylfaen"/>
          <w:lang w:val="en-GB"/>
        </w:rPr>
        <w:t xml:space="preserve"> the present tense. The last line </w:t>
      </w:r>
      <w:r w:rsidR="00BF3CDD">
        <w:rPr>
          <w:rFonts w:ascii="Sylfaen" w:hAnsi="Sylfaen"/>
          <w:lang w:val="en-GB"/>
        </w:rPr>
        <w:t>has</w:t>
      </w:r>
      <w:r w:rsidR="00BF3CDD" w:rsidRPr="00692901">
        <w:rPr>
          <w:rFonts w:ascii="Sylfaen" w:hAnsi="Sylfaen"/>
          <w:lang w:val="en-GB"/>
        </w:rPr>
        <w:t xml:space="preserve"> </w:t>
      </w:r>
      <w:r w:rsidR="00681657" w:rsidRPr="00692901">
        <w:rPr>
          <w:rFonts w:ascii="Sylfaen" w:hAnsi="Sylfaen"/>
          <w:lang w:val="en-GB"/>
        </w:rPr>
        <w:t>deterior</w:t>
      </w:r>
      <w:r w:rsidR="00C54412" w:rsidRPr="00692901">
        <w:rPr>
          <w:rFonts w:ascii="Sylfaen" w:hAnsi="Sylfaen"/>
          <w:lang w:val="en-GB"/>
        </w:rPr>
        <w:t xml:space="preserve">ated, but is clear that it was the </w:t>
      </w:r>
      <w:r w:rsidR="00BF3CDD">
        <w:rPr>
          <w:rFonts w:ascii="Sylfaen" w:hAnsi="Sylfaen"/>
          <w:lang w:val="en-GB"/>
        </w:rPr>
        <w:t>standard</w:t>
      </w:r>
      <w:r w:rsidR="00BF3CDD" w:rsidRPr="00692901">
        <w:rPr>
          <w:rFonts w:ascii="Sylfaen" w:hAnsi="Sylfaen"/>
          <w:lang w:val="en-GB"/>
        </w:rPr>
        <w:t xml:space="preserve"> </w:t>
      </w:r>
      <w:r w:rsidR="00C54412" w:rsidRPr="00692901">
        <w:rPr>
          <w:rFonts w:ascii="Sylfaen" w:hAnsi="Sylfaen"/>
          <w:lang w:val="en-GB"/>
        </w:rPr>
        <w:t>formula</w:t>
      </w:r>
      <w:r w:rsidR="00BF3CDD">
        <w:rPr>
          <w:rFonts w:ascii="Sylfaen" w:hAnsi="Sylfaen"/>
          <w:lang w:val="en-GB"/>
        </w:rPr>
        <w:t>,</w:t>
      </w:r>
      <w:r w:rsidR="00C54412" w:rsidRPr="00692901">
        <w:rPr>
          <w:rFonts w:ascii="Sylfaen" w:hAnsi="Sylfaen"/>
          <w:lang w:val="en-GB"/>
        </w:rPr>
        <w:t xml:space="preserve"> </w:t>
      </w:r>
      <w:proofErr w:type="spellStart"/>
      <w:r w:rsidR="00C54412" w:rsidRPr="00692901">
        <w:rPr>
          <w:rFonts w:ascii="Sylfaen" w:hAnsi="Sylfaen"/>
          <w:i/>
          <w:lang w:val="en-GB"/>
        </w:rPr>
        <w:t>Thehiy</w:t>
      </w:r>
      <w:proofErr w:type="spellEnd"/>
      <w:r w:rsidR="00C54412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C54412" w:rsidRPr="00692901">
        <w:rPr>
          <w:rFonts w:ascii="Sylfaen" w:hAnsi="Sylfaen"/>
          <w:i/>
          <w:lang w:val="en-GB"/>
        </w:rPr>
        <w:t>nish</w:t>
      </w:r>
      <w:r w:rsidR="00FA5F43" w:rsidRPr="00692901">
        <w:rPr>
          <w:rFonts w:ascii="Sylfaen" w:hAnsi="Sylfaen"/>
          <w:i/>
          <w:lang w:val="en-GB"/>
        </w:rPr>
        <w:t>e</w:t>
      </w:r>
      <w:r w:rsidR="00C54412" w:rsidRPr="00692901">
        <w:rPr>
          <w:rFonts w:ascii="Sylfaen" w:hAnsi="Sylfaen"/>
          <w:i/>
          <w:lang w:val="en-GB"/>
        </w:rPr>
        <w:t>mathah</w:t>
      </w:r>
      <w:proofErr w:type="spellEnd"/>
      <w:r w:rsidR="00C54412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C54412" w:rsidRPr="00692901">
        <w:rPr>
          <w:rFonts w:ascii="Sylfaen" w:hAnsi="Sylfaen"/>
          <w:i/>
          <w:lang w:val="en-GB"/>
        </w:rPr>
        <w:t>tzerurah</w:t>
      </w:r>
      <w:proofErr w:type="spellEnd"/>
      <w:r w:rsidR="00C54412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C54412" w:rsidRPr="00692901">
        <w:rPr>
          <w:rFonts w:ascii="Sylfaen" w:hAnsi="Sylfaen"/>
          <w:i/>
          <w:lang w:val="en-GB"/>
        </w:rPr>
        <w:t>bitzeror</w:t>
      </w:r>
      <w:proofErr w:type="spellEnd"/>
      <w:r w:rsidR="00C54412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C54412" w:rsidRPr="00692901">
        <w:rPr>
          <w:rFonts w:ascii="Sylfaen" w:hAnsi="Sylfaen"/>
          <w:i/>
          <w:lang w:val="en-GB"/>
        </w:rPr>
        <w:t>hachayym</w:t>
      </w:r>
      <w:proofErr w:type="spellEnd"/>
      <w:r w:rsidR="00C061BA" w:rsidRPr="00692901">
        <w:rPr>
          <w:rFonts w:ascii="Sylfaen" w:hAnsi="Sylfaen"/>
          <w:lang w:val="en-GB"/>
        </w:rPr>
        <w:t xml:space="preserve"> (May</w:t>
      </w:r>
      <w:r w:rsidR="00C54412" w:rsidRPr="00692901">
        <w:rPr>
          <w:rFonts w:ascii="Sylfaen" w:hAnsi="Sylfaen"/>
          <w:lang w:val="en-GB"/>
        </w:rPr>
        <w:t xml:space="preserve"> her soul </w:t>
      </w:r>
      <w:r w:rsidR="00C061BA" w:rsidRPr="00692901">
        <w:rPr>
          <w:rFonts w:ascii="Sylfaen" w:hAnsi="Sylfaen"/>
          <w:lang w:val="en-GB"/>
        </w:rPr>
        <w:t>be bound in the bond of everlasting</w:t>
      </w:r>
      <w:r w:rsidR="00154F9D" w:rsidRPr="00692901">
        <w:rPr>
          <w:rFonts w:ascii="Sylfaen" w:hAnsi="Sylfaen"/>
          <w:lang w:val="en-GB"/>
        </w:rPr>
        <w:t xml:space="preserve"> </w:t>
      </w:r>
      <w:r w:rsidR="00C54412" w:rsidRPr="00692901">
        <w:rPr>
          <w:rFonts w:ascii="Sylfaen" w:hAnsi="Sylfaen"/>
          <w:lang w:val="en-GB"/>
        </w:rPr>
        <w:t>life).</w:t>
      </w:r>
    </w:p>
    <w:p w14:paraId="34D10B2F" w14:textId="1D0501C5" w:rsidR="00681657" w:rsidRPr="00692901" w:rsidRDefault="00C061BA" w:rsidP="009272AC">
      <w:pPr>
        <w:spacing w:after="0" w:line="216" w:lineRule="auto"/>
        <w:ind w:left="709"/>
        <w:jc w:val="right"/>
        <w:rPr>
          <w:rFonts w:ascii="Sylfaen" w:hAnsi="Sylfaen"/>
          <w:b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 xml:space="preserve">Complete Hebrew </w:t>
      </w:r>
      <w:r w:rsidR="00681657" w:rsidRPr="00692901">
        <w:rPr>
          <w:rFonts w:ascii="Sylfaen" w:hAnsi="Sylfaen"/>
          <w:b/>
          <w:sz w:val="20"/>
          <w:lang w:val="en-GB"/>
        </w:rPr>
        <w:t>text:</w:t>
      </w:r>
    </w:p>
    <w:p w14:paraId="1196E23F" w14:textId="77777777" w:rsidR="00681657" w:rsidRPr="00692901" w:rsidRDefault="00681657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פ(ה) נ(טמנה)</w:t>
      </w:r>
    </w:p>
    <w:p w14:paraId="4AB9E36F" w14:textId="77777777" w:rsidR="00681657" w:rsidRPr="00692901" w:rsidRDefault="00681657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אשא חשובה מ(רת)</w:t>
      </w:r>
    </w:p>
    <w:p w14:paraId="74EA0DB3" w14:textId="77777777" w:rsidR="00681657" w:rsidRPr="00692901" w:rsidRDefault="00681657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לאה בת כ(בוד) ה(רב) יעקב</w:t>
      </w:r>
    </w:p>
    <w:p w14:paraId="789DB97C" w14:textId="77777777" w:rsidR="00681657" w:rsidRPr="00692901" w:rsidRDefault="00681657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הכהן שפטרת ונ(קברת)</w:t>
      </w:r>
    </w:p>
    <w:p w14:paraId="79955B90" w14:textId="77777777" w:rsidR="00681657" w:rsidRPr="00692901" w:rsidRDefault="00681657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ביום א' כ"ו לחדש</w:t>
      </w:r>
    </w:p>
    <w:p w14:paraId="61E80C95" w14:textId="77777777" w:rsidR="00681657" w:rsidRPr="00692901" w:rsidRDefault="00681657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חשון שנת תר"ד</w:t>
      </w:r>
    </w:p>
    <w:p w14:paraId="1D5BCB90" w14:textId="77777777" w:rsidR="00681657" w:rsidRPr="00692901" w:rsidRDefault="00681657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לפ(רט) ק(טן)</w:t>
      </w:r>
    </w:p>
    <w:p w14:paraId="5F12BA83" w14:textId="48377CC0" w:rsidR="00025DCE" w:rsidRPr="00692901" w:rsidRDefault="00681657" w:rsidP="009272AC">
      <w:pPr>
        <w:spacing w:after="0" w:line="216" w:lineRule="auto"/>
        <w:ind w:left="709"/>
        <w:jc w:val="right"/>
        <w:rPr>
          <w:rFonts w:ascii="Sylfaen" w:hAnsi="Sylfaen"/>
          <w:sz w:val="20"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[ת(הי) נ(שמתה) צ(רורה) ב((צרור) ה(חיים)]</w:t>
      </w:r>
      <w:r w:rsidR="00025DCE" w:rsidRPr="00692901">
        <w:rPr>
          <w:rFonts w:ascii="Sylfaen" w:hAnsi="Sylfaen"/>
          <w:sz w:val="20"/>
          <w:lang w:val="en-GB"/>
        </w:rPr>
        <w:t xml:space="preserve"> </w:t>
      </w:r>
    </w:p>
    <w:p w14:paraId="7CF5F792" w14:textId="02DDC0C2" w:rsidR="00FE7E3E" w:rsidRPr="00692901" w:rsidRDefault="00C54412" w:rsidP="009272AC">
      <w:pPr>
        <w:spacing w:after="0" w:line="216" w:lineRule="auto"/>
        <w:ind w:left="709"/>
        <w:jc w:val="both"/>
        <w:rPr>
          <w:rFonts w:ascii="Sylfaen" w:hAnsi="Sylfaen"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>Transliteration</w:t>
      </w:r>
      <w:r w:rsidRPr="00692901">
        <w:rPr>
          <w:rFonts w:ascii="Sylfaen" w:hAnsi="Sylfaen"/>
          <w:sz w:val="20"/>
          <w:lang w:val="en-GB"/>
        </w:rPr>
        <w:t>:</w:t>
      </w:r>
      <w:r w:rsidR="00154F9D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Poh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nitmenah</w:t>
      </w:r>
      <w:proofErr w:type="spellEnd"/>
      <w:r w:rsidRPr="00692901">
        <w:rPr>
          <w:rFonts w:ascii="Sylfaen" w:hAnsi="Sylfaen"/>
          <w:sz w:val="20"/>
          <w:lang w:val="en-GB"/>
        </w:rPr>
        <w:t>/</w:t>
      </w:r>
      <w:r w:rsidR="003B633F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yisha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chashuvah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marath</w:t>
      </w:r>
      <w:proofErr w:type="spellEnd"/>
      <w:r w:rsidRPr="00692901">
        <w:rPr>
          <w:rFonts w:ascii="Sylfaen" w:hAnsi="Sylfaen"/>
          <w:sz w:val="20"/>
          <w:lang w:val="en-GB"/>
        </w:rPr>
        <w:t>/</w:t>
      </w:r>
      <w:r w:rsidR="003B633F" w:rsidRPr="00692901">
        <w:rPr>
          <w:rFonts w:ascii="Sylfaen" w:hAnsi="Sylfaen"/>
          <w:sz w:val="20"/>
          <w:lang w:val="en-GB"/>
        </w:rPr>
        <w:t xml:space="preserve"> </w:t>
      </w:r>
      <w:r w:rsidR="003B633F" w:rsidRPr="00692901">
        <w:rPr>
          <w:rFonts w:ascii="Sylfaen" w:hAnsi="Sylfaen"/>
          <w:i/>
          <w:sz w:val="20"/>
          <w:lang w:val="en-GB"/>
        </w:rPr>
        <w:t xml:space="preserve">Leah bath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kevod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harav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Yaaqov</w:t>
      </w:r>
      <w:proofErr w:type="spellEnd"/>
      <w:r w:rsidRPr="00692901">
        <w:rPr>
          <w:rFonts w:ascii="Sylfaen" w:hAnsi="Sylfaen"/>
          <w:sz w:val="20"/>
          <w:lang w:val="en-GB"/>
        </w:rPr>
        <w:t xml:space="preserve">/ </w:t>
      </w:r>
      <w:proofErr w:type="spellStart"/>
      <w:r w:rsidRPr="00692901">
        <w:rPr>
          <w:rFonts w:ascii="Sylfaen" w:hAnsi="Sylfaen"/>
          <w:i/>
          <w:sz w:val="20"/>
          <w:lang w:val="en-GB"/>
        </w:rPr>
        <w:t>HaKohen</w:t>
      </w:r>
      <w:proofErr w:type="spellEnd"/>
      <w:r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sheniftereth</w:t>
      </w:r>
      <w:proofErr w:type="spellEnd"/>
      <w:r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weni</w:t>
      </w:r>
      <w:r w:rsidR="00C061BA" w:rsidRPr="00692901">
        <w:rPr>
          <w:rFonts w:ascii="Sylfaen" w:hAnsi="Sylfaen"/>
          <w:i/>
          <w:sz w:val="20"/>
          <w:lang w:val="en-GB"/>
        </w:rPr>
        <w:t>q</w:t>
      </w:r>
      <w:r w:rsidRPr="00692901">
        <w:rPr>
          <w:rFonts w:ascii="Sylfaen" w:hAnsi="Sylfaen"/>
          <w:i/>
          <w:sz w:val="20"/>
          <w:lang w:val="en-GB"/>
        </w:rPr>
        <w:t>bereth</w:t>
      </w:r>
      <w:proofErr w:type="spellEnd"/>
      <w:r w:rsidR="001060E2" w:rsidRPr="00692901">
        <w:rPr>
          <w:rFonts w:ascii="Sylfaen" w:hAnsi="Sylfaen"/>
          <w:sz w:val="20"/>
          <w:lang w:val="en-GB"/>
        </w:rPr>
        <w:t>/</w:t>
      </w:r>
      <w:r w:rsidR="003B633F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beyom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rishon 26 </w:t>
      </w:r>
      <w:proofErr w:type="spellStart"/>
      <w:r w:rsidRPr="00692901">
        <w:rPr>
          <w:rFonts w:ascii="Sylfaen" w:hAnsi="Sylfaen"/>
          <w:i/>
          <w:sz w:val="20"/>
          <w:lang w:val="en-GB"/>
        </w:rPr>
        <w:t>lechodesh</w:t>
      </w:r>
      <w:proofErr w:type="spellEnd"/>
      <w:r w:rsidR="001060E2" w:rsidRPr="00692901">
        <w:rPr>
          <w:rFonts w:ascii="Sylfaen" w:hAnsi="Sylfaen"/>
          <w:sz w:val="20"/>
          <w:lang w:val="en-GB"/>
        </w:rPr>
        <w:t>/</w:t>
      </w:r>
      <w:r w:rsidR="003B633F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Cheshwan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C061BA" w:rsidRPr="00692901">
        <w:rPr>
          <w:rFonts w:ascii="Sylfaen" w:hAnsi="Sylfaen"/>
          <w:i/>
          <w:sz w:val="20"/>
          <w:lang w:val="en-GB"/>
        </w:rPr>
        <w:t>s</w:t>
      </w:r>
      <w:r w:rsidR="003B633F" w:rsidRPr="00692901">
        <w:rPr>
          <w:rFonts w:ascii="Sylfaen" w:hAnsi="Sylfaen"/>
          <w:i/>
          <w:sz w:val="20"/>
          <w:lang w:val="en-GB"/>
        </w:rPr>
        <w:t>henath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r w:rsidRPr="00692901">
        <w:rPr>
          <w:rFonts w:ascii="Sylfaen" w:hAnsi="Sylfaen"/>
          <w:i/>
          <w:sz w:val="20"/>
          <w:lang w:val="en-GB"/>
        </w:rPr>
        <w:t>604</w:t>
      </w:r>
      <w:r w:rsidR="001060E2" w:rsidRPr="00692901">
        <w:rPr>
          <w:rFonts w:ascii="Sylfaen" w:hAnsi="Sylfaen"/>
          <w:sz w:val="20"/>
          <w:lang w:val="en-GB"/>
        </w:rPr>
        <w:t>/</w:t>
      </w:r>
      <w:r w:rsidR="003B633F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lifrat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qatan</w:t>
      </w:r>
      <w:proofErr w:type="spellEnd"/>
      <w:r w:rsidR="001060E2" w:rsidRPr="00692901">
        <w:rPr>
          <w:rFonts w:ascii="Sylfaen" w:hAnsi="Sylfaen"/>
          <w:sz w:val="20"/>
          <w:lang w:val="en-GB"/>
        </w:rPr>
        <w:t>/</w:t>
      </w:r>
      <w:r w:rsidRPr="00692901">
        <w:rPr>
          <w:rFonts w:ascii="Sylfaen" w:hAnsi="Sylfaen"/>
          <w:sz w:val="20"/>
          <w:lang w:val="en-GB"/>
        </w:rPr>
        <w:t xml:space="preserve"> </w:t>
      </w:r>
      <w:r w:rsidR="001060E2" w:rsidRPr="00692901">
        <w:rPr>
          <w:rFonts w:ascii="Sylfaen" w:hAnsi="Sylfaen"/>
          <w:sz w:val="20"/>
          <w:lang w:val="en-GB"/>
        </w:rPr>
        <w:t>[</w:t>
      </w:r>
      <w:proofErr w:type="spellStart"/>
      <w:r w:rsidRPr="00692901">
        <w:rPr>
          <w:rFonts w:ascii="Sylfaen" w:hAnsi="Sylfaen"/>
          <w:i/>
          <w:sz w:val="20"/>
          <w:lang w:val="en-GB"/>
        </w:rPr>
        <w:t>Thehiy</w:t>
      </w:r>
      <w:proofErr w:type="spellEnd"/>
      <w:r w:rsidR="003B633F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nish</w:t>
      </w:r>
      <w:r w:rsidR="00FA5F43" w:rsidRPr="00692901">
        <w:rPr>
          <w:rFonts w:ascii="Sylfaen" w:hAnsi="Sylfaen"/>
          <w:i/>
          <w:sz w:val="20"/>
          <w:lang w:val="en-GB"/>
        </w:rPr>
        <w:t>e</w:t>
      </w:r>
      <w:r w:rsidR="003B633F" w:rsidRPr="00692901">
        <w:rPr>
          <w:rFonts w:ascii="Sylfaen" w:hAnsi="Sylfaen"/>
          <w:i/>
          <w:sz w:val="20"/>
          <w:lang w:val="en-GB"/>
        </w:rPr>
        <w:t>mathah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3B633F" w:rsidRPr="00692901">
        <w:rPr>
          <w:rFonts w:ascii="Sylfaen" w:hAnsi="Sylfaen"/>
          <w:i/>
          <w:sz w:val="20"/>
          <w:lang w:val="en-GB"/>
        </w:rPr>
        <w:t>tzerurah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betz</w:t>
      </w:r>
      <w:r w:rsidR="003B633F" w:rsidRPr="00692901">
        <w:rPr>
          <w:rFonts w:ascii="Sylfaen" w:hAnsi="Sylfaen"/>
          <w:i/>
          <w:sz w:val="20"/>
          <w:lang w:val="en-GB"/>
        </w:rPr>
        <w:t>eror</w:t>
      </w:r>
      <w:proofErr w:type="spellEnd"/>
      <w:r w:rsidR="003B633F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hachayym</w:t>
      </w:r>
      <w:proofErr w:type="spellEnd"/>
      <w:r w:rsidR="001060E2" w:rsidRPr="00692901">
        <w:rPr>
          <w:rFonts w:ascii="Sylfaen" w:hAnsi="Sylfaen"/>
          <w:sz w:val="20"/>
          <w:lang w:val="en-GB"/>
        </w:rPr>
        <w:t>]/</w:t>
      </w:r>
      <w:r w:rsidR="00983C0B">
        <w:rPr>
          <w:rFonts w:ascii="Sylfaen" w:hAnsi="Sylfaen"/>
          <w:sz w:val="20"/>
          <w:lang w:val="en-GB"/>
        </w:rPr>
        <w:t xml:space="preserve"> </w:t>
      </w:r>
    </w:p>
    <w:p w14:paraId="76FC19F4" w14:textId="02C2E813" w:rsidR="001060E2" w:rsidRPr="00692901" w:rsidRDefault="001060E2" w:rsidP="009272AC">
      <w:pPr>
        <w:spacing w:after="0" w:line="216" w:lineRule="auto"/>
        <w:ind w:left="709"/>
        <w:jc w:val="both"/>
        <w:rPr>
          <w:rFonts w:ascii="Sylfaen" w:hAnsi="Sylfaen"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>Translation:</w:t>
      </w:r>
      <w:r w:rsidR="00154F9D" w:rsidRPr="00692901">
        <w:rPr>
          <w:rFonts w:ascii="Sylfaen" w:hAnsi="Sylfaen"/>
          <w:b/>
          <w:sz w:val="20"/>
          <w:lang w:val="en-GB"/>
        </w:rPr>
        <w:t xml:space="preserve"> </w:t>
      </w:r>
      <w:r w:rsidRPr="00692901">
        <w:rPr>
          <w:rFonts w:ascii="Sylfaen" w:hAnsi="Sylfaen"/>
          <w:sz w:val="20"/>
          <w:lang w:val="en-GB"/>
        </w:rPr>
        <w:t>Here is buried an important woman Mrs Leah</w:t>
      </w:r>
      <w:r w:rsidR="00BF3CDD">
        <w:rPr>
          <w:rFonts w:ascii="Sylfaen" w:hAnsi="Sylfaen"/>
          <w:sz w:val="20"/>
          <w:lang w:val="en-GB"/>
        </w:rPr>
        <w:t>,</w:t>
      </w:r>
      <w:r w:rsidRPr="00692901">
        <w:rPr>
          <w:rFonts w:ascii="Sylfaen" w:hAnsi="Sylfaen"/>
          <w:sz w:val="20"/>
          <w:lang w:val="en-GB"/>
        </w:rPr>
        <w:t xml:space="preserve"> daughter of the respected </w:t>
      </w:r>
      <w:r w:rsidR="00BF3CDD">
        <w:rPr>
          <w:rFonts w:ascii="Sylfaen" w:hAnsi="Sylfaen"/>
          <w:sz w:val="20"/>
          <w:lang w:val="en-GB"/>
        </w:rPr>
        <w:t>R</w:t>
      </w:r>
      <w:r w:rsidRPr="00692901">
        <w:rPr>
          <w:rFonts w:ascii="Sylfaen" w:hAnsi="Sylfaen"/>
          <w:sz w:val="20"/>
          <w:lang w:val="en-GB"/>
        </w:rPr>
        <w:t>abbi</w:t>
      </w:r>
      <w:r w:rsidR="00C061BA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C061BA" w:rsidRPr="00692901">
        <w:rPr>
          <w:rFonts w:ascii="Sylfaen" w:hAnsi="Sylfaen"/>
          <w:sz w:val="20"/>
          <w:lang w:val="en-GB"/>
        </w:rPr>
        <w:t>Yaaqov</w:t>
      </w:r>
      <w:proofErr w:type="spellEnd"/>
      <w:r w:rsidR="00C061BA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C061BA" w:rsidRPr="00692901">
        <w:rPr>
          <w:rFonts w:ascii="Sylfaen" w:hAnsi="Sylfaen"/>
          <w:sz w:val="20"/>
          <w:lang w:val="en-GB"/>
        </w:rPr>
        <w:t>HaKohen</w:t>
      </w:r>
      <w:proofErr w:type="spellEnd"/>
      <w:r w:rsidR="00BF3CDD">
        <w:rPr>
          <w:rFonts w:ascii="Sylfaen" w:hAnsi="Sylfaen"/>
          <w:sz w:val="20"/>
          <w:lang w:val="en-GB"/>
        </w:rPr>
        <w:t>,</w:t>
      </w:r>
      <w:r w:rsidR="00C061BA" w:rsidRPr="00692901">
        <w:rPr>
          <w:rFonts w:ascii="Sylfaen" w:hAnsi="Sylfaen"/>
          <w:sz w:val="20"/>
          <w:lang w:val="en-GB"/>
        </w:rPr>
        <w:t xml:space="preserve"> who </w:t>
      </w:r>
      <w:r w:rsidR="00A16C29" w:rsidRPr="00692901">
        <w:rPr>
          <w:rFonts w:ascii="Sylfaen" w:hAnsi="Sylfaen"/>
          <w:sz w:val="20"/>
          <w:lang w:val="en-GB"/>
        </w:rPr>
        <w:t>died an</w:t>
      </w:r>
      <w:r w:rsidR="00C061BA" w:rsidRPr="00692901">
        <w:rPr>
          <w:rFonts w:ascii="Sylfaen" w:hAnsi="Sylfaen"/>
          <w:sz w:val="20"/>
          <w:lang w:val="en-GB"/>
        </w:rPr>
        <w:t>d</w:t>
      </w:r>
      <w:r w:rsidR="00A16C29" w:rsidRPr="00692901">
        <w:rPr>
          <w:rFonts w:ascii="Sylfaen" w:hAnsi="Sylfaen"/>
          <w:sz w:val="20"/>
          <w:lang w:val="en-GB"/>
        </w:rPr>
        <w:t xml:space="preserve"> </w:t>
      </w:r>
      <w:r w:rsidR="00C061BA" w:rsidRPr="00692901">
        <w:rPr>
          <w:rFonts w:ascii="Sylfaen" w:hAnsi="Sylfaen"/>
          <w:sz w:val="20"/>
          <w:lang w:val="en-GB"/>
        </w:rPr>
        <w:t>is buried o</w:t>
      </w:r>
      <w:r w:rsidR="00FA5F43" w:rsidRPr="00692901">
        <w:rPr>
          <w:rFonts w:ascii="Sylfaen" w:hAnsi="Sylfaen"/>
          <w:sz w:val="20"/>
          <w:lang w:val="en-GB"/>
        </w:rPr>
        <w:t>n</w:t>
      </w:r>
      <w:r w:rsidRPr="00692901">
        <w:rPr>
          <w:rFonts w:ascii="Sylfaen" w:hAnsi="Sylfaen"/>
          <w:sz w:val="20"/>
          <w:lang w:val="en-GB"/>
        </w:rPr>
        <w:t xml:space="preserve"> Sunday 26</w:t>
      </w:r>
      <w:r w:rsidR="00BF3CDD" w:rsidRPr="002F6462">
        <w:rPr>
          <w:rFonts w:ascii="Sylfaen" w:hAnsi="Sylfaen"/>
          <w:sz w:val="20"/>
          <w:vertAlign w:val="superscript"/>
          <w:lang w:val="en-GB"/>
        </w:rPr>
        <w:t>th</w:t>
      </w:r>
      <w:r w:rsidRPr="00692901">
        <w:rPr>
          <w:rFonts w:ascii="Sylfaen" w:hAnsi="Sylfaen"/>
          <w:sz w:val="20"/>
          <w:lang w:val="en-GB"/>
        </w:rPr>
        <w:t xml:space="preserve"> of the month</w:t>
      </w:r>
      <w:r w:rsidR="00FA5F43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="00FA5F43" w:rsidRPr="00692901">
        <w:rPr>
          <w:rFonts w:ascii="Sylfaen" w:hAnsi="Sylfaen"/>
          <w:sz w:val="20"/>
          <w:lang w:val="en-GB"/>
        </w:rPr>
        <w:t>Cheshwan</w:t>
      </w:r>
      <w:proofErr w:type="spellEnd"/>
      <w:r w:rsidR="00BF3CDD">
        <w:rPr>
          <w:rFonts w:ascii="Sylfaen" w:hAnsi="Sylfaen"/>
          <w:sz w:val="20"/>
          <w:lang w:val="en-GB"/>
        </w:rPr>
        <w:t>,</w:t>
      </w:r>
      <w:r w:rsidR="00FA5F43" w:rsidRPr="00692901">
        <w:rPr>
          <w:rFonts w:ascii="Sylfaen" w:hAnsi="Sylfaen"/>
          <w:sz w:val="20"/>
          <w:lang w:val="en-GB"/>
        </w:rPr>
        <w:t xml:space="preserve"> year 604 of the m</w:t>
      </w:r>
      <w:r w:rsidR="00257DF7">
        <w:rPr>
          <w:rFonts w:ascii="Sylfaen" w:hAnsi="Sylfaen"/>
          <w:sz w:val="20"/>
          <w:lang w:val="en-GB"/>
        </w:rPr>
        <w:t>in</w:t>
      </w:r>
      <w:r w:rsidR="00FA5F43" w:rsidRPr="00692901">
        <w:rPr>
          <w:rFonts w:ascii="Sylfaen" w:hAnsi="Sylfaen"/>
          <w:sz w:val="20"/>
          <w:lang w:val="en-GB"/>
        </w:rPr>
        <w:t>or era. [May</w:t>
      </w:r>
      <w:r w:rsidRPr="00692901">
        <w:rPr>
          <w:rFonts w:ascii="Sylfaen" w:hAnsi="Sylfaen"/>
          <w:sz w:val="20"/>
          <w:lang w:val="en-GB"/>
        </w:rPr>
        <w:t xml:space="preserve"> her soul </w:t>
      </w:r>
      <w:r w:rsidR="00FA5F43" w:rsidRPr="00692901">
        <w:rPr>
          <w:rFonts w:ascii="Sylfaen" w:hAnsi="Sylfaen"/>
          <w:sz w:val="20"/>
          <w:lang w:val="en-GB"/>
        </w:rPr>
        <w:t xml:space="preserve">be bound up in the bond of everlasting </w:t>
      </w:r>
      <w:r w:rsidRPr="00692901">
        <w:rPr>
          <w:rFonts w:ascii="Sylfaen" w:hAnsi="Sylfaen"/>
          <w:sz w:val="20"/>
          <w:lang w:val="en-GB"/>
        </w:rPr>
        <w:t>life].</w:t>
      </w:r>
    </w:p>
    <w:p w14:paraId="65BDBB66" w14:textId="77777777" w:rsidR="00232C2A" w:rsidRDefault="00232C2A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</w:p>
    <w:p w14:paraId="734F47AE" w14:textId="16F933DF" w:rsidR="001060E2" w:rsidRPr="00692901" w:rsidRDefault="00232C2A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I</w:t>
      </w:r>
      <w:r w:rsidR="001060E2" w:rsidRPr="00692901">
        <w:rPr>
          <w:rFonts w:ascii="Sylfaen" w:hAnsi="Sylfaen"/>
          <w:lang w:val="en-GB"/>
        </w:rPr>
        <w:t xml:space="preserve">nscription </w:t>
      </w:r>
      <w:r w:rsidR="001060E2" w:rsidRPr="00257DF7">
        <w:rPr>
          <w:rFonts w:ascii="Sylfaen" w:hAnsi="Sylfaen"/>
          <w:bCs/>
          <w:lang w:val="en-GB"/>
        </w:rPr>
        <w:t>M 81</w:t>
      </w:r>
      <w:r w:rsidR="001060E2" w:rsidRPr="00692901">
        <w:rPr>
          <w:rFonts w:ascii="Sylfaen" w:hAnsi="Sylfaen"/>
          <w:b/>
          <w:lang w:val="en-GB"/>
        </w:rPr>
        <w:t xml:space="preserve"> </w:t>
      </w:r>
      <w:r w:rsidR="001060E2" w:rsidRPr="00692901">
        <w:rPr>
          <w:rFonts w:ascii="Sylfaen" w:hAnsi="Sylfaen"/>
          <w:lang w:val="en-GB"/>
        </w:rPr>
        <w:t>is on the tomb of a man</w:t>
      </w:r>
      <w:r w:rsidR="00C801ED" w:rsidRPr="00692901">
        <w:rPr>
          <w:rFonts w:ascii="Sylfaen" w:hAnsi="Sylfaen"/>
          <w:lang w:val="en-GB"/>
        </w:rPr>
        <w:t xml:space="preserve">, </w:t>
      </w:r>
      <w:r w:rsidR="00C801ED" w:rsidRPr="004F4B29">
        <w:rPr>
          <w:rFonts w:ascii="Sylfaen" w:hAnsi="Sylfaen"/>
          <w:iCs/>
          <w:lang w:val="en-GB"/>
        </w:rPr>
        <w:t>Moshe mi-Lublin</w:t>
      </w:r>
      <w:r w:rsidR="00C801ED" w:rsidRPr="00C801ED">
        <w:rPr>
          <w:rFonts w:ascii="Sylfaen" w:hAnsi="Sylfaen"/>
          <w:iCs/>
          <w:lang w:val="en-GB"/>
        </w:rPr>
        <w:t>,</w:t>
      </w:r>
      <w:r w:rsidR="001060E2" w:rsidRPr="00692901">
        <w:rPr>
          <w:rFonts w:ascii="Sylfaen" w:hAnsi="Sylfaen"/>
          <w:lang w:val="en-GB"/>
        </w:rPr>
        <w:t xml:space="preserve"> who came to Alba</w:t>
      </w:r>
      <w:r w:rsidR="00BF3CDD">
        <w:rPr>
          <w:rFonts w:ascii="Sylfaen" w:hAnsi="Sylfaen"/>
          <w:lang w:val="en-GB"/>
        </w:rPr>
        <w:t xml:space="preserve"> </w:t>
      </w:r>
      <w:r w:rsidR="001060E2" w:rsidRPr="00692901">
        <w:rPr>
          <w:rFonts w:ascii="Sylfaen" w:hAnsi="Sylfaen"/>
          <w:lang w:val="en-GB"/>
        </w:rPr>
        <w:t>Iulia</w:t>
      </w:r>
      <w:r w:rsidR="00154F9D" w:rsidRPr="00692901">
        <w:rPr>
          <w:rFonts w:ascii="Sylfaen" w:hAnsi="Sylfaen"/>
          <w:lang w:val="en-GB"/>
        </w:rPr>
        <w:t xml:space="preserve"> </w:t>
      </w:r>
      <w:r w:rsidR="001060E2" w:rsidRPr="00692901">
        <w:rPr>
          <w:rFonts w:ascii="Sylfaen" w:hAnsi="Sylfaen"/>
          <w:lang w:val="en-GB"/>
        </w:rPr>
        <w:t xml:space="preserve">from Lublin, Poland and died in </w:t>
      </w:r>
      <w:r w:rsidR="00C801ED">
        <w:rPr>
          <w:rFonts w:ascii="Sylfaen" w:hAnsi="Sylfaen"/>
          <w:lang w:val="en-GB"/>
        </w:rPr>
        <w:t>Transylvania on</w:t>
      </w:r>
      <w:r w:rsidR="003B633F" w:rsidRPr="00692901">
        <w:rPr>
          <w:rFonts w:ascii="Sylfaen" w:hAnsi="Sylfaen"/>
          <w:lang w:val="en-GB"/>
        </w:rPr>
        <w:t xml:space="preserve"> 26 Tammuz (5)500 (21 July 1740). </w:t>
      </w:r>
      <w:r w:rsidR="00B92BC8" w:rsidRPr="00692901">
        <w:rPr>
          <w:rFonts w:ascii="Sylfaen" w:hAnsi="Sylfaen"/>
          <w:lang w:val="en-GB"/>
        </w:rPr>
        <w:t>We may observe some stylistic differences be</w:t>
      </w:r>
      <w:r w:rsidR="00483CEC" w:rsidRPr="00692901">
        <w:rPr>
          <w:rFonts w:ascii="Sylfaen" w:hAnsi="Sylfaen"/>
          <w:lang w:val="en-GB"/>
        </w:rPr>
        <w:t xml:space="preserve">tween this </w:t>
      </w:r>
      <w:r w:rsidR="00C801ED">
        <w:rPr>
          <w:rFonts w:ascii="Sylfaen" w:hAnsi="Sylfaen"/>
          <w:lang w:val="en-GB"/>
        </w:rPr>
        <w:t>eighteenth-</w:t>
      </w:r>
      <w:r w:rsidR="00C801ED" w:rsidRPr="00692901">
        <w:rPr>
          <w:rFonts w:ascii="Sylfaen" w:hAnsi="Sylfaen"/>
          <w:lang w:val="en-GB"/>
        </w:rPr>
        <w:t xml:space="preserve">century </w:t>
      </w:r>
      <w:r w:rsidR="00483CEC" w:rsidRPr="00692901">
        <w:rPr>
          <w:rFonts w:ascii="Sylfaen" w:hAnsi="Sylfaen"/>
          <w:lang w:val="en-GB"/>
        </w:rPr>
        <w:t>inscription</w:t>
      </w:r>
      <w:r w:rsidR="00B92BC8" w:rsidRPr="00692901">
        <w:rPr>
          <w:rFonts w:ascii="Sylfaen" w:hAnsi="Sylfaen"/>
          <w:lang w:val="en-GB"/>
        </w:rPr>
        <w:t xml:space="preserve"> and those </w:t>
      </w:r>
      <w:r w:rsidR="00C801ED">
        <w:rPr>
          <w:rFonts w:ascii="Sylfaen" w:hAnsi="Sylfaen"/>
          <w:lang w:val="en-GB"/>
        </w:rPr>
        <w:t>from</w:t>
      </w:r>
      <w:r w:rsidR="00C801ED" w:rsidRPr="00692901">
        <w:rPr>
          <w:rFonts w:ascii="Sylfaen" w:hAnsi="Sylfaen"/>
          <w:lang w:val="en-GB"/>
        </w:rPr>
        <w:t xml:space="preserve"> </w:t>
      </w:r>
      <w:r w:rsidR="00B92BC8" w:rsidRPr="00692901">
        <w:rPr>
          <w:rFonts w:ascii="Sylfaen" w:hAnsi="Sylfaen"/>
          <w:lang w:val="en-GB"/>
        </w:rPr>
        <w:t xml:space="preserve">the first half of the </w:t>
      </w:r>
      <w:r w:rsidR="00692901">
        <w:rPr>
          <w:rFonts w:ascii="Sylfaen" w:hAnsi="Sylfaen"/>
          <w:lang w:val="en-GB"/>
        </w:rPr>
        <w:t>nineteenth</w:t>
      </w:r>
      <w:r w:rsidR="00B92BC8" w:rsidRPr="00692901">
        <w:rPr>
          <w:rFonts w:ascii="Sylfaen" w:hAnsi="Sylfaen"/>
          <w:lang w:val="en-GB"/>
        </w:rPr>
        <w:t xml:space="preserve"> century. </w:t>
      </w:r>
    </w:p>
    <w:p w14:paraId="1554AFF8" w14:textId="1F738058" w:rsidR="003B633F" w:rsidRPr="00692901" w:rsidRDefault="00FA5F43" w:rsidP="009272AC">
      <w:pPr>
        <w:spacing w:after="0" w:line="216" w:lineRule="auto"/>
        <w:ind w:left="709"/>
        <w:jc w:val="right"/>
        <w:rPr>
          <w:rFonts w:ascii="Sylfaen" w:hAnsi="Sylfaen"/>
          <w:b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 xml:space="preserve">Complete Hebrew </w:t>
      </w:r>
      <w:r w:rsidR="003B633F" w:rsidRPr="00692901">
        <w:rPr>
          <w:rFonts w:ascii="Sylfaen" w:hAnsi="Sylfaen"/>
          <w:b/>
          <w:sz w:val="20"/>
          <w:lang w:val="en-GB"/>
        </w:rPr>
        <w:t>text:</w:t>
      </w:r>
      <w:r w:rsidR="00FF3AEE" w:rsidRPr="00692901">
        <w:rPr>
          <w:rFonts w:ascii="Sylfaen" w:hAnsi="Sylfaen"/>
          <w:b/>
          <w:sz w:val="20"/>
          <w:lang w:val="en-GB"/>
        </w:rPr>
        <w:t xml:space="preserve"> </w:t>
      </w:r>
    </w:p>
    <w:p w14:paraId="1B6D0E0E" w14:textId="1157C46C" w:rsidR="00FF3AEE" w:rsidRPr="00257DF7" w:rsidRDefault="00FF3AEE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257DF7">
        <w:rPr>
          <w:rFonts w:ascii="Sylfaen" w:hAnsi="Sylfaen"/>
          <w:sz w:val="20"/>
          <w:szCs w:val="20"/>
          <w:rtl/>
          <w:lang w:val="en-GB"/>
        </w:rPr>
        <w:t>פ(ה) נ(טמן)</w:t>
      </w:r>
    </w:p>
    <w:p w14:paraId="6F171103" w14:textId="585A6703" w:rsidR="00FF3AEE" w:rsidRPr="00257DF7" w:rsidRDefault="00FF3AEE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257DF7">
        <w:rPr>
          <w:rFonts w:ascii="Sylfaen" w:hAnsi="Sylfaen"/>
          <w:sz w:val="20"/>
          <w:szCs w:val="20"/>
          <w:rtl/>
          <w:lang w:val="en-GB"/>
        </w:rPr>
        <w:t>איש ישר הקר כ(בוד)</w:t>
      </w:r>
    </w:p>
    <w:p w14:paraId="1F2EC305" w14:textId="3E884AA7" w:rsidR="00FF3AEE" w:rsidRPr="00257DF7" w:rsidRDefault="00FF3AEE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257DF7">
        <w:rPr>
          <w:rFonts w:ascii="Sylfaen" w:hAnsi="Sylfaen"/>
          <w:sz w:val="20"/>
          <w:szCs w:val="20"/>
          <w:rtl/>
          <w:lang w:val="en-GB"/>
        </w:rPr>
        <w:t>משה מלובלין ז(כרונו) ל(ברכה)</w:t>
      </w:r>
    </w:p>
    <w:p w14:paraId="0DA4C91B" w14:textId="16A3714E" w:rsidR="00FF3AEE" w:rsidRPr="00257DF7" w:rsidRDefault="00FF3AEE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257DF7">
        <w:rPr>
          <w:rFonts w:ascii="Sylfaen" w:hAnsi="Sylfaen"/>
          <w:sz w:val="20"/>
          <w:szCs w:val="20"/>
          <w:rtl/>
          <w:lang w:val="en-GB"/>
        </w:rPr>
        <w:t>שהלך לעולמו יום</w:t>
      </w:r>
    </w:p>
    <w:p w14:paraId="5DBC29FB" w14:textId="30C2FD03" w:rsidR="00FF3AEE" w:rsidRPr="00257DF7" w:rsidRDefault="00FF3AEE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257DF7">
        <w:rPr>
          <w:rFonts w:ascii="Sylfaen" w:hAnsi="Sylfaen"/>
          <w:sz w:val="20"/>
          <w:szCs w:val="20"/>
          <w:rtl/>
          <w:lang w:val="en-GB"/>
        </w:rPr>
        <w:t>בכ"ו תמוז ת"ק לפ(רט) ק(טן)</w:t>
      </w:r>
    </w:p>
    <w:p w14:paraId="43713328" w14:textId="6F4CBDE4" w:rsidR="00FF3AEE" w:rsidRPr="00257DF7" w:rsidRDefault="00FF3AEE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257DF7">
        <w:rPr>
          <w:rFonts w:ascii="Sylfaen" w:hAnsi="Sylfaen"/>
          <w:sz w:val="20"/>
          <w:szCs w:val="20"/>
          <w:rtl/>
          <w:lang w:val="en-GB"/>
        </w:rPr>
        <w:t>ת(הי) נ(שמתו) צ(רורה) ב(צרור) ה(חיים)</w:t>
      </w:r>
    </w:p>
    <w:p w14:paraId="6E1DB396" w14:textId="7147B73E" w:rsidR="00FF3AEE" w:rsidRPr="00692901" w:rsidRDefault="00FF3AEE" w:rsidP="009272AC">
      <w:pPr>
        <w:spacing w:after="0" w:line="216" w:lineRule="auto"/>
        <w:ind w:left="709"/>
        <w:jc w:val="both"/>
        <w:rPr>
          <w:rFonts w:ascii="Sylfaen" w:hAnsi="Sylfaen"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>Transliteration:</w:t>
      </w:r>
      <w:r w:rsidR="00154F9D" w:rsidRPr="00692901">
        <w:rPr>
          <w:rFonts w:ascii="Sylfaen" w:hAnsi="Sylfaen"/>
          <w:b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Poh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nitman</w:t>
      </w:r>
      <w:proofErr w:type="spellEnd"/>
      <w:r w:rsidR="00A16C29" w:rsidRPr="00692901">
        <w:rPr>
          <w:rFonts w:ascii="Sylfaen" w:hAnsi="Sylfaen"/>
          <w:sz w:val="20"/>
          <w:lang w:val="en-GB"/>
        </w:rPr>
        <w:t xml:space="preserve">/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iysh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yashar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hayaqar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kevod</w:t>
      </w:r>
      <w:proofErr w:type="spellEnd"/>
      <w:r w:rsidR="00A16C29" w:rsidRPr="00692901">
        <w:rPr>
          <w:rFonts w:ascii="Sylfaen" w:hAnsi="Sylfaen"/>
          <w:sz w:val="20"/>
          <w:lang w:val="en-GB"/>
        </w:rPr>
        <w:t xml:space="preserve">/ </w:t>
      </w:r>
      <w:r w:rsidR="00A16C29" w:rsidRPr="00692901">
        <w:rPr>
          <w:rFonts w:ascii="Sylfaen" w:hAnsi="Sylfaen"/>
          <w:i/>
          <w:sz w:val="20"/>
          <w:lang w:val="en-GB"/>
        </w:rPr>
        <w:t>Mosheh mi-</w:t>
      </w:r>
      <w:r w:rsidRPr="00692901">
        <w:rPr>
          <w:rFonts w:ascii="Sylfaen" w:hAnsi="Sylfaen"/>
          <w:i/>
          <w:sz w:val="20"/>
          <w:lang w:val="en-GB"/>
        </w:rPr>
        <w:t>Lublin</w:t>
      </w:r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zikhrono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livrakhah</w:t>
      </w:r>
      <w:proofErr w:type="spellEnd"/>
      <w:r w:rsidR="00A16C29" w:rsidRPr="00692901">
        <w:rPr>
          <w:rFonts w:ascii="Sylfaen" w:hAnsi="Sylfaen"/>
          <w:sz w:val="20"/>
          <w:lang w:val="en-GB"/>
        </w:rPr>
        <w:t xml:space="preserve">/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shehalakh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leolamo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yom</w:t>
      </w:r>
      <w:proofErr w:type="spellEnd"/>
      <w:r w:rsidR="00A16C29" w:rsidRPr="00692901">
        <w:rPr>
          <w:rFonts w:ascii="Sylfaen" w:hAnsi="Sylfaen"/>
          <w:sz w:val="20"/>
          <w:lang w:val="en-GB"/>
        </w:rPr>
        <w:t xml:space="preserve">/ </w:t>
      </w:r>
      <w:r w:rsidR="00A16C29" w:rsidRPr="00692901">
        <w:rPr>
          <w:rFonts w:ascii="Sylfaen" w:hAnsi="Sylfaen"/>
          <w:i/>
          <w:sz w:val="20"/>
          <w:lang w:val="en-GB"/>
        </w:rPr>
        <w:t xml:space="preserve">be-26 Tammuz 500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lifrat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qatan</w:t>
      </w:r>
      <w:proofErr w:type="spellEnd"/>
      <w:r w:rsidR="00A16C29" w:rsidRPr="00692901">
        <w:rPr>
          <w:rFonts w:ascii="Sylfaen" w:hAnsi="Sylfaen"/>
          <w:sz w:val="20"/>
          <w:lang w:val="en-GB"/>
        </w:rPr>
        <w:t xml:space="preserve">/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Thehiy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nish</w:t>
      </w:r>
      <w:r w:rsidR="00FA5F43" w:rsidRPr="00692901">
        <w:rPr>
          <w:rFonts w:ascii="Sylfaen" w:hAnsi="Sylfaen"/>
          <w:i/>
          <w:sz w:val="20"/>
          <w:lang w:val="en-GB"/>
        </w:rPr>
        <w:t>e</w:t>
      </w:r>
      <w:r w:rsidR="00A16C29" w:rsidRPr="00692901">
        <w:rPr>
          <w:rFonts w:ascii="Sylfaen" w:hAnsi="Sylfaen"/>
          <w:i/>
          <w:sz w:val="20"/>
          <w:lang w:val="en-GB"/>
        </w:rPr>
        <w:t>matho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tzerurah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betzeror</w:t>
      </w:r>
      <w:proofErr w:type="spellEnd"/>
      <w:r w:rsidR="00A16C29"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="00A16C29" w:rsidRPr="00692901">
        <w:rPr>
          <w:rFonts w:ascii="Sylfaen" w:hAnsi="Sylfaen"/>
          <w:i/>
          <w:sz w:val="20"/>
          <w:lang w:val="en-GB"/>
        </w:rPr>
        <w:t>hachayym</w:t>
      </w:r>
      <w:proofErr w:type="spellEnd"/>
      <w:r w:rsidR="00A16C29" w:rsidRPr="00692901">
        <w:rPr>
          <w:rFonts w:ascii="Sylfaen" w:hAnsi="Sylfaen"/>
          <w:sz w:val="20"/>
          <w:lang w:val="en-GB"/>
        </w:rPr>
        <w:t>/</w:t>
      </w:r>
    </w:p>
    <w:p w14:paraId="7415B6F3" w14:textId="5186B03E" w:rsidR="00483CEC" w:rsidRPr="00692901" w:rsidRDefault="00483CEC" w:rsidP="009E2642">
      <w:pPr>
        <w:spacing w:after="0" w:line="216" w:lineRule="auto"/>
        <w:ind w:left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 xml:space="preserve">Translation: </w:t>
      </w:r>
      <w:r w:rsidRPr="00692901">
        <w:rPr>
          <w:rFonts w:ascii="Sylfaen" w:hAnsi="Sylfaen"/>
          <w:sz w:val="20"/>
          <w:lang w:val="en-GB"/>
        </w:rPr>
        <w:t>Here is buried a righteous man</w:t>
      </w:r>
      <w:r w:rsidR="00FA5F43" w:rsidRPr="00692901">
        <w:rPr>
          <w:rFonts w:ascii="Sylfaen" w:hAnsi="Sylfaen"/>
          <w:sz w:val="20"/>
          <w:lang w:val="en-GB"/>
        </w:rPr>
        <w:t>,</w:t>
      </w:r>
      <w:r w:rsidRPr="00692901">
        <w:rPr>
          <w:rFonts w:ascii="Sylfaen" w:hAnsi="Sylfaen"/>
          <w:sz w:val="20"/>
          <w:lang w:val="en-GB"/>
        </w:rPr>
        <w:t xml:space="preserve"> dear respected Mosheh of Lublin blessed </w:t>
      </w:r>
      <w:r w:rsidR="009E2642">
        <w:rPr>
          <w:rFonts w:ascii="Sylfaen" w:hAnsi="Sylfaen"/>
          <w:sz w:val="20"/>
          <w:lang w:val="en-GB"/>
        </w:rPr>
        <w:t xml:space="preserve">be his memory, who passed away </w:t>
      </w:r>
      <w:r w:rsidR="00C801ED">
        <w:rPr>
          <w:rFonts w:ascii="Sylfaen" w:hAnsi="Sylfaen"/>
          <w:sz w:val="20"/>
          <w:lang w:val="en-GB"/>
        </w:rPr>
        <w:t>on</w:t>
      </w:r>
      <w:r w:rsidR="00C801ED" w:rsidRPr="00692901">
        <w:rPr>
          <w:rFonts w:ascii="Sylfaen" w:hAnsi="Sylfaen"/>
          <w:sz w:val="20"/>
          <w:lang w:val="en-GB"/>
        </w:rPr>
        <w:t xml:space="preserve"> </w:t>
      </w:r>
      <w:r w:rsidRPr="00692901">
        <w:rPr>
          <w:rFonts w:ascii="Sylfaen" w:hAnsi="Sylfaen"/>
          <w:sz w:val="20"/>
          <w:lang w:val="en-GB"/>
        </w:rPr>
        <w:t>the</w:t>
      </w:r>
      <w:r w:rsidR="00C801ED">
        <w:rPr>
          <w:rFonts w:ascii="Sylfaen" w:hAnsi="Sylfaen"/>
          <w:sz w:val="20"/>
          <w:lang w:val="en-GB"/>
        </w:rPr>
        <w:t xml:space="preserve"> 26</w:t>
      </w:r>
      <w:r w:rsidR="00C801ED" w:rsidRPr="00257DF7">
        <w:rPr>
          <w:rFonts w:ascii="Sylfaen" w:hAnsi="Sylfaen"/>
          <w:sz w:val="20"/>
          <w:vertAlign w:val="superscript"/>
          <w:lang w:val="en-GB"/>
        </w:rPr>
        <w:t>th</w:t>
      </w:r>
      <w:r w:rsidRPr="00692901">
        <w:rPr>
          <w:rFonts w:ascii="Sylfaen" w:hAnsi="Sylfaen"/>
          <w:sz w:val="20"/>
          <w:lang w:val="en-GB"/>
        </w:rPr>
        <w:t xml:space="preserve"> day of </w:t>
      </w:r>
      <w:r w:rsidR="00FA5F43" w:rsidRPr="00692901">
        <w:rPr>
          <w:rFonts w:ascii="Sylfaen" w:hAnsi="Sylfaen"/>
          <w:sz w:val="20"/>
          <w:lang w:val="en-GB"/>
        </w:rPr>
        <w:t>Tammuz</w:t>
      </w:r>
      <w:r w:rsidR="00C801ED">
        <w:rPr>
          <w:rFonts w:ascii="Sylfaen" w:hAnsi="Sylfaen"/>
          <w:sz w:val="20"/>
          <w:lang w:val="en-GB"/>
        </w:rPr>
        <w:t xml:space="preserve"> in the year</w:t>
      </w:r>
      <w:r w:rsidR="00FA5F43" w:rsidRPr="00692901">
        <w:rPr>
          <w:rFonts w:ascii="Sylfaen" w:hAnsi="Sylfaen"/>
          <w:sz w:val="20"/>
          <w:lang w:val="en-GB"/>
        </w:rPr>
        <w:t xml:space="preserve"> 500 of the minor era</w:t>
      </w:r>
      <w:r w:rsidRPr="00692901">
        <w:rPr>
          <w:rFonts w:ascii="Sylfaen" w:hAnsi="Sylfaen"/>
          <w:sz w:val="20"/>
          <w:lang w:val="en-GB"/>
        </w:rPr>
        <w:t xml:space="preserve">. </w:t>
      </w:r>
      <w:r w:rsidR="00FA5F43" w:rsidRPr="00692901">
        <w:rPr>
          <w:rFonts w:ascii="Sylfaen" w:hAnsi="Sylfaen"/>
          <w:sz w:val="20"/>
          <w:lang w:val="en-GB"/>
        </w:rPr>
        <w:t xml:space="preserve">May his soul be bound up in the bond of everlasting life. </w:t>
      </w:r>
    </w:p>
    <w:p w14:paraId="3B3368B3" w14:textId="77777777" w:rsidR="00232C2A" w:rsidRDefault="00232C2A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</w:p>
    <w:p w14:paraId="1409BC3E" w14:textId="7252840E" w:rsidR="0069234C" w:rsidRPr="00692901" w:rsidRDefault="00FA5F43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Ano</w:t>
      </w:r>
      <w:r w:rsidR="00FE62C5" w:rsidRPr="00692901">
        <w:rPr>
          <w:rFonts w:ascii="Sylfaen" w:hAnsi="Sylfaen"/>
          <w:lang w:val="en-GB"/>
        </w:rPr>
        <w:t xml:space="preserve">ther inscription </w:t>
      </w:r>
      <w:r w:rsidR="0050252F" w:rsidRPr="00692901">
        <w:rPr>
          <w:rFonts w:ascii="Sylfaen" w:hAnsi="Sylfaen"/>
          <w:lang w:val="en-GB"/>
        </w:rPr>
        <w:t>f</w:t>
      </w:r>
      <w:r w:rsidR="00FE62C5" w:rsidRPr="00692901">
        <w:rPr>
          <w:rFonts w:ascii="Sylfaen" w:hAnsi="Sylfaen"/>
          <w:lang w:val="en-GB"/>
        </w:rPr>
        <w:t>rom</w:t>
      </w:r>
      <w:r w:rsidR="0050252F" w:rsidRPr="00692901">
        <w:rPr>
          <w:rFonts w:ascii="Sylfaen" w:hAnsi="Sylfaen"/>
          <w:lang w:val="en-GB"/>
        </w:rPr>
        <w:t xml:space="preserve"> the </w:t>
      </w:r>
      <w:r w:rsidR="00692901">
        <w:rPr>
          <w:rFonts w:ascii="Sylfaen" w:hAnsi="Sylfaen"/>
          <w:lang w:val="en-GB"/>
        </w:rPr>
        <w:t>eighteenth</w:t>
      </w:r>
      <w:r w:rsidR="0050252F" w:rsidRPr="00692901">
        <w:rPr>
          <w:rFonts w:ascii="Sylfaen" w:hAnsi="Sylfaen"/>
          <w:lang w:val="en-GB"/>
        </w:rPr>
        <w:t xml:space="preserve"> century</w:t>
      </w:r>
      <w:r w:rsidR="00C801ED">
        <w:rPr>
          <w:rFonts w:ascii="Sylfaen" w:hAnsi="Sylfaen"/>
          <w:lang w:val="en-GB"/>
        </w:rPr>
        <w:t xml:space="preserve"> is</w:t>
      </w:r>
      <w:r w:rsidR="0050252F" w:rsidRPr="00692901">
        <w:rPr>
          <w:rFonts w:ascii="Sylfaen" w:hAnsi="Sylfaen"/>
          <w:lang w:val="en-GB"/>
        </w:rPr>
        <w:t xml:space="preserve"> dated</w:t>
      </w:r>
      <w:r w:rsidR="00154F9D" w:rsidRPr="00692901">
        <w:rPr>
          <w:rFonts w:ascii="Sylfaen" w:hAnsi="Sylfaen"/>
          <w:lang w:val="en-GB"/>
        </w:rPr>
        <w:t xml:space="preserve"> </w:t>
      </w:r>
      <w:r w:rsidR="0050252F" w:rsidRPr="00692901">
        <w:rPr>
          <w:rFonts w:ascii="Sylfaen" w:hAnsi="Sylfaen"/>
          <w:lang w:val="en-GB"/>
        </w:rPr>
        <w:t xml:space="preserve">6 </w:t>
      </w:r>
      <w:proofErr w:type="spellStart"/>
      <w:r w:rsidR="0050252F" w:rsidRPr="00692901">
        <w:rPr>
          <w:rFonts w:ascii="Sylfaen" w:hAnsi="Sylfaen"/>
          <w:lang w:val="en-GB"/>
        </w:rPr>
        <w:t>Cheshwan</w:t>
      </w:r>
      <w:proofErr w:type="spellEnd"/>
      <w:r w:rsidR="0050252F" w:rsidRPr="00692901">
        <w:rPr>
          <w:rFonts w:ascii="Sylfaen" w:hAnsi="Sylfaen"/>
          <w:lang w:val="en-GB"/>
        </w:rPr>
        <w:t xml:space="preserve"> (5)490 (29 October 1729), </w:t>
      </w:r>
      <w:proofErr w:type="spellStart"/>
      <w:r w:rsidR="0050252F" w:rsidRPr="004F4B29">
        <w:rPr>
          <w:rFonts w:ascii="Sylfaen" w:hAnsi="Sylfaen"/>
          <w:i/>
          <w:iCs/>
          <w:lang w:val="en-GB"/>
        </w:rPr>
        <w:t>Shabath</w:t>
      </w:r>
      <w:proofErr w:type="spellEnd"/>
      <w:r w:rsidR="0050252F" w:rsidRPr="00692901">
        <w:rPr>
          <w:rFonts w:ascii="Sylfaen" w:hAnsi="Sylfaen"/>
          <w:lang w:val="en-GB"/>
        </w:rPr>
        <w:t xml:space="preserve"> (Saturday). </w:t>
      </w:r>
      <w:r w:rsidR="00D21A0B" w:rsidRPr="00692901">
        <w:rPr>
          <w:rFonts w:ascii="Sylfaen" w:hAnsi="Sylfaen"/>
          <w:lang w:val="en-GB"/>
        </w:rPr>
        <w:t xml:space="preserve">The date is not completely </w:t>
      </w:r>
      <w:proofErr w:type="gramStart"/>
      <w:r w:rsidR="00D21A0B" w:rsidRPr="00692901">
        <w:rPr>
          <w:rFonts w:ascii="Sylfaen" w:hAnsi="Sylfaen"/>
          <w:lang w:val="en-GB"/>
        </w:rPr>
        <w:t>clear, but</w:t>
      </w:r>
      <w:proofErr w:type="gramEnd"/>
      <w:r w:rsidR="00D21A0B" w:rsidRPr="00692901">
        <w:rPr>
          <w:rFonts w:ascii="Sylfaen" w:hAnsi="Sylfaen"/>
          <w:lang w:val="en-GB"/>
        </w:rPr>
        <w:t xml:space="preserve"> may be supposed </w:t>
      </w:r>
      <w:r w:rsidR="00FE62C5" w:rsidRPr="00692901">
        <w:rPr>
          <w:rFonts w:ascii="Sylfaen" w:hAnsi="Sylfaen"/>
          <w:lang w:val="en-GB"/>
        </w:rPr>
        <w:t xml:space="preserve">to be </w:t>
      </w:r>
      <w:r w:rsidR="00D21A0B" w:rsidRPr="00692901">
        <w:rPr>
          <w:rFonts w:ascii="Sylfaen" w:hAnsi="Sylfaen"/>
          <w:lang w:val="en-GB"/>
        </w:rPr>
        <w:t xml:space="preserve">the date mentioned. </w:t>
      </w:r>
      <w:r w:rsidR="0050252F" w:rsidRPr="00692901">
        <w:rPr>
          <w:rFonts w:ascii="Sylfaen" w:hAnsi="Sylfaen"/>
          <w:lang w:val="en-GB"/>
        </w:rPr>
        <w:t xml:space="preserve">This inscription is on the tomb of a </w:t>
      </w:r>
      <w:r w:rsidR="00D21A0B" w:rsidRPr="00692901">
        <w:rPr>
          <w:rFonts w:ascii="Sylfaen" w:hAnsi="Sylfaen"/>
          <w:lang w:val="en-GB"/>
        </w:rPr>
        <w:t>man whose name was probably</w:t>
      </w:r>
      <w:r w:rsidR="0050252F" w:rsidRPr="00692901">
        <w:rPr>
          <w:rFonts w:ascii="Sylfaen" w:hAnsi="Sylfaen"/>
          <w:lang w:val="en-GB"/>
        </w:rPr>
        <w:t xml:space="preserve"> Barukh</w:t>
      </w:r>
      <w:r w:rsidR="00C801ED">
        <w:rPr>
          <w:rFonts w:ascii="Sylfaen" w:hAnsi="Sylfaen"/>
          <w:lang w:val="en-GB"/>
        </w:rPr>
        <w:t>, but the</w:t>
      </w:r>
      <w:r w:rsidR="00D21A0B" w:rsidRPr="00692901">
        <w:rPr>
          <w:rFonts w:ascii="Sylfaen" w:hAnsi="Sylfaen"/>
          <w:lang w:val="en-GB"/>
        </w:rPr>
        <w:t xml:space="preserve"> name </w:t>
      </w:r>
      <w:r w:rsidR="00C801ED">
        <w:rPr>
          <w:rFonts w:ascii="Sylfaen" w:hAnsi="Sylfaen"/>
          <w:lang w:val="en-GB"/>
        </w:rPr>
        <w:t>has also</w:t>
      </w:r>
      <w:r w:rsidR="00C801ED" w:rsidRPr="00692901">
        <w:rPr>
          <w:rFonts w:ascii="Sylfaen" w:hAnsi="Sylfaen"/>
          <w:lang w:val="en-GB"/>
        </w:rPr>
        <w:t xml:space="preserve"> </w:t>
      </w:r>
      <w:r w:rsidR="00D21A0B" w:rsidRPr="00692901">
        <w:rPr>
          <w:rFonts w:ascii="Sylfaen" w:hAnsi="Sylfaen"/>
          <w:lang w:val="en-GB"/>
        </w:rPr>
        <w:t>partial</w:t>
      </w:r>
      <w:r w:rsidR="00FE62C5" w:rsidRPr="00692901">
        <w:rPr>
          <w:rFonts w:ascii="Sylfaen" w:hAnsi="Sylfaen"/>
          <w:lang w:val="en-GB"/>
        </w:rPr>
        <w:t>ly</w:t>
      </w:r>
      <w:r w:rsidR="00D21A0B" w:rsidRPr="00692901">
        <w:rPr>
          <w:rFonts w:ascii="Sylfaen" w:hAnsi="Sylfaen"/>
          <w:lang w:val="en-GB"/>
        </w:rPr>
        <w:t xml:space="preserve"> </w:t>
      </w:r>
      <w:r w:rsidR="00D21A0B" w:rsidRPr="00692901">
        <w:rPr>
          <w:rFonts w:ascii="Sylfaen" w:hAnsi="Sylfaen"/>
          <w:lang w:val="en-GB"/>
        </w:rPr>
        <w:lastRenderedPageBreak/>
        <w:t>deteriorated</w:t>
      </w:r>
      <w:r w:rsidR="0050252F" w:rsidRPr="00692901">
        <w:rPr>
          <w:rFonts w:ascii="Sylfaen" w:hAnsi="Sylfaen"/>
          <w:lang w:val="en-GB"/>
        </w:rPr>
        <w:t xml:space="preserve">. It is </w:t>
      </w:r>
      <w:r w:rsidR="00C801ED">
        <w:rPr>
          <w:rFonts w:ascii="Sylfaen" w:hAnsi="Sylfaen"/>
          <w:lang w:val="en-GB"/>
        </w:rPr>
        <w:t>possibly</w:t>
      </w:r>
      <w:r w:rsidR="0050252F" w:rsidRPr="00692901">
        <w:rPr>
          <w:rFonts w:ascii="Sylfaen" w:hAnsi="Sylfaen"/>
          <w:lang w:val="en-GB"/>
        </w:rPr>
        <w:t xml:space="preserve"> the oldest funeral monument </w:t>
      </w:r>
      <w:r w:rsidR="00C801ED">
        <w:rPr>
          <w:rFonts w:ascii="Sylfaen" w:hAnsi="Sylfaen"/>
          <w:lang w:val="en-GB"/>
        </w:rPr>
        <w:t>in</w:t>
      </w:r>
      <w:r w:rsidR="00C801ED" w:rsidRPr="00692901">
        <w:rPr>
          <w:rFonts w:ascii="Sylfaen" w:hAnsi="Sylfaen"/>
          <w:lang w:val="en-GB"/>
        </w:rPr>
        <w:t xml:space="preserve"> </w:t>
      </w:r>
      <w:r w:rsidR="0050252F" w:rsidRPr="00692901">
        <w:rPr>
          <w:rFonts w:ascii="Sylfaen" w:hAnsi="Sylfaen"/>
          <w:lang w:val="en-GB"/>
        </w:rPr>
        <w:t>the Jewish cemetery of Alba</w:t>
      </w:r>
      <w:r w:rsidR="00232C2A">
        <w:rPr>
          <w:rFonts w:ascii="Sylfaen" w:hAnsi="Sylfaen"/>
          <w:lang w:val="en-GB"/>
        </w:rPr>
        <w:t xml:space="preserve"> </w:t>
      </w:r>
      <w:r w:rsidR="0050252F" w:rsidRPr="00692901">
        <w:rPr>
          <w:rFonts w:ascii="Sylfaen" w:hAnsi="Sylfaen"/>
          <w:lang w:val="en-GB"/>
        </w:rPr>
        <w:t xml:space="preserve">Iulia. The date of this inscription is important from </w:t>
      </w:r>
      <w:r w:rsidR="00C801ED">
        <w:rPr>
          <w:rFonts w:ascii="Sylfaen" w:hAnsi="Sylfaen"/>
          <w:lang w:val="en-GB"/>
        </w:rPr>
        <w:t>a</w:t>
      </w:r>
      <w:r w:rsidR="00C801ED" w:rsidRPr="00692901">
        <w:rPr>
          <w:rFonts w:ascii="Sylfaen" w:hAnsi="Sylfaen"/>
          <w:lang w:val="en-GB"/>
        </w:rPr>
        <w:t xml:space="preserve"> </w:t>
      </w:r>
      <w:r w:rsidR="0050252F" w:rsidRPr="00692901">
        <w:rPr>
          <w:rFonts w:ascii="Sylfaen" w:hAnsi="Sylfaen"/>
          <w:lang w:val="en-GB"/>
        </w:rPr>
        <w:t xml:space="preserve">chronological </w:t>
      </w:r>
      <w:r w:rsidR="00C801ED">
        <w:rPr>
          <w:rFonts w:ascii="Sylfaen" w:hAnsi="Sylfaen"/>
          <w:lang w:val="en-GB"/>
        </w:rPr>
        <w:t xml:space="preserve">viewpoint, as it </w:t>
      </w:r>
      <w:r w:rsidR="00860B81">
        <w:rPr>
          <w:rFonts w:ascii="Sylfaen" w:hAnsi="Sylfaen"/>
          <w:lang w:val="en-GB"/>
        </w:rPr>
        <w:t xml:space="preserve">may </w:t>
      </w:r>
      <w:r w:rsidR="00C801ED">
        <w:rPr>
          <w:rFonts w:ascii="Sylfaen" w:hAnsi="Sylfaen"/>
          <w:lang w:val="en-GB"/>
        </w:rPr>
        <w:t xml:space="preserve">indicate that </w:t>
      </w:r>
      <w:r w:rsidR="0050252F" w:rsidRPr="00692901">
        <w:rPr>
          <w:rFonts w:ascii="Sylfaen" w:hAnsi="Sylfaen"/>
          <w:lang w:val="en-GB"/>
        </w:rPr>
        <w:t xml:space="preserve">this cemetery was </w:t>
      </w:r>
      <w:r w:rsidR="00860B81">
        <w:rPr>
          <w:rFonts w:ascii="Sylfaen" w:hAnsi="Sylfaen"/>
          <w:lang w:val="en-GB"/>
        </w:rPr>
        <w:t>operating</w:t>
      </w:r>
      <w:r w:rsidR="00860B81" w:rsidRPr="00692901">
        <w:rPr>
          <w:rFonts w:ascii="Sylfaen" w:hAnsi="Sylfaen"/>
          <w:lang w:val="en-GB"/>
        </w:rPr>
        <w:t xml:space="preserve"> </w:t>
      </w:r>
      <w:r w:rsidR="0050252F" w:rsidRPr="00692901">
        <w:rPr>
          <w:rFonts w:ascii="Sylfaen" w:hAnsi="Sylfaen"/>
          <w:lang w:val="en-GB"/>
        </w:rPr>
        <w:t xml:space="preserve">in 1729. </w:t>
      </w:r>
      <w:r w:rsidR="00860B81">
        <w:rPr>
          <w:rFonts w:ascii="Sylfaen" w:hAnsi="Sylfaen"/>
          <w:lang w:val="en-GB"/>
        </w:rPr>
        <w:t>However, the partial deterioration of this inscription makes it impossible to assert that with certainty</w:t>
      </w:r>
      <w:r w:rsidR="0069234C" w:rsidRPr="00692901">
        <w:rPr>
          <w:rFonts w:ascii="Sylfaen" w:hAnsi="Sylfaen"/>
          <w:lang w:val="en-GB"/>
        </w:rPr>
        <w:t>.</w:t>
      </w:r>
    </w:p>
    <w:p w14:paraId="12323A3E" w14:textId="77777777" w:rsidR="008368A7" w:rsidRDefault="008368A7" w:rsidP="009272AC">
      <w:pPr>
        <w:spacing w:after="0" w:line="216" w:lineRule="auto"/>
        <w:ind w:left="709"/>
        <w:jc w:val="right"/>
        <w:rPr>
          <w:rFonts w:ascii="Sylfaen" w:hAnsi="Sylfaen"/>
          <w:b/>
          <w:sz w:val="20"/>
          <w:lang w:val="en-GB"/>
        </w:rPr>
      </w:pPr>
    </w:p>
    <w:p w14:paraId="6B16D0C0" w14:textId="18FBE2A3" w:rsidR="0069234C" w:rsidRPr="00692901" w:rsidRDefault="00FE62C5" w:rsidP="009272AC">
      <w:pPr>
        <w:spacing w:after="0" w:line="216" w:lineRule="auto"/>
        <w:ind w:left="709"/>
        <w:jc w:val="right"/>
        <w:rPr>
          <w:rFonts w:ascii="Sylfaen" w:hAnsi="Sylfaen"/>
          <w:b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 xml:space="preserve">Complete Hebrew </w:t>
      </w:r>
      <w:r w:rsidR="0069234C" w:rsidRPr="00692901">
        <w:rPr>
          <w:rFonts w:ascii="Sylfaen" w:hAnsi="Sylfaen"/>
          <w:b/>
          <w:sz w:val="20"/>
          <w:lang w:val="en-GB"/>
        </w:rPr>
        <w:t>text</w:t>
      </w:r>
    </w:p>
    <w:p w14:paraId="3755C633" w14:textId="77777777" w:rsidR="0069234C" w:rsidRPr="00692901" w:rsidRDefault="0069234C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פ(ה) נ(טמן)</w:t>
      </w:r>
    </w:p>
    <w:p w14:paraId="07F75D75" w14:textId="62A0FBF1" w:rsidR="0069234C" w:rsidRPr="00692901" w:rsidRDefault="0069234C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האיש הישר בר[וך?]...</w:t>
      </w:r>
      <w:r w:rsidR="00154F9D" w:rsidRPr="00692901">
        <w:rPr>
          <w:rFonts w:ascii="Sylfaen" w:hAnsi="Sylfaen"/>
          <w:sz w:val="20"/>
          <w:szCs w:val="20"/>
          <w:rtl/>
          <w:lang w:val="en-GB"/>
        </w:rPr>
        <w:t xml:space="preserve"> </w:t>
      </w:r>
      <w:r w:rsidRPr="00692901">
        <w:rPr>
          <w:rFonts w:ascii="Sylfaen" w:hAnsi="Sylfaen"/>
          <w:sz w:val="20"/>
          <w:szCs w:val="20"/>
          <w:rtl/>
          <w:lang w:val="en-GB"/>
        </w:rPr>
        <w:t>בן ר(בי)</w:t>
      </w:r>
    </w:p>
    <w:p w14:paraId="6EBEDD96" w14:textId="70AB42AF" w:rsidR="0069234C" w:rsidRPr="00692901" w:rsidRDefault="0069234C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...</w:t>
      </w:r>
      <w:r w:rsidR="00154F9D" w:rsidRPr="00692901">
        <w:rPr>
          <w:rFonts w:ascii="Sylfaen" w:hAnsi="Sylfaen"/>
          <w:sz w:val="20"/>
          <w:szCs w:val="20"/>
          <w:rtl/>
          <w:lang w:val="en-GB"/>
        </w:rPr>
        <w:t xml:space="preserve"> </w:t>
      </w:r>
      <w:r w:rsidRPr="00692901">
        <w:rPr>
          <w:rFonts w:ascii="Sylfaen" w:hAnsi="Sylfaen"/>
          <w:sz w:val="20"/>
          <w:szCs w:val="20"/>
          <w:rtl/>
          <w:lang w:val="en-GB"/>
        </w:rPr>
        <w:t>א ... אורה (?)</w:t>
      </w:r>
      <w:r w:rsidR="00154F9D" w:rsidRPr="00692901">
        <w:rPr>
          <w:rFonts w:ascii="Sylfaen" w:hAnsi="Sylfaen"/>
          <w:sz w:val="20"/>
          <w:szCs w:val="20"/>
          <w:rtl/>
          <w:lang w:val="en-GB"/>
        </w:rPr>
        <w:t xml:space="preserve"> </w:t>
      </w:r>
      <w:r w:rsidRPr="00692901">
        <w:rPr>
          <w:rFonts w:ascii="Sylfaen" w:hAnsi="Sylfaen"/>
          <w:sz w:val="20"/>
          <w:szCs w:val="20"/>
          <w:rtl/>
          <w:lang w:val="en-GB"/>
        </w:rPr>
        <w:t>טובים</w:t>
      </w:r>
    </w:p>
    <w:p w14:paraId="034FE91F" w14:textId="77777777" w:rsidR="0069234C" w:rsidRPr="00692901" w:rsidRDefault="0069234C" w:rsidP="009272AC">
      <w:pPr>
        <w:spacing w:after="0" w:line="216" w:lineRule="auto"/>
        <w:ind w:left="709"/>
        <w:jc w:val="right"/>
        <w:rPr>
          <w:rFonts w:ascii="Sylfaen" w:hAnsi="Sylfaen"/>
          <w:sz w:val="20"/>
          <w:szCs w:val="20"/>
          <w:rtl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נפטר ו' לח(דש) חשון (?)</w:t>
      </w:r>
    </w:p>
    <w:p w14:paraId="560ECC88" w14:textId="77777777" w:rsidR="00D21A0B" w:rsidRPr="00692901" w:rsidRDefault="0069234C" w:rsidP="009272AC">
      <w:pPr>
        <w:spacing w:after="0" w:line="216" w:lineRule="auto"/>
        <w:ind w:left="709"/>
        <w:jc w:val="right"/>
        <w:rPr>
          <w:rFonts w:ascii="Sylfaen" w:hAnsi="Sylfaen"/>
          <w:sz w:val="20"/>
          <w:lang w:val="en-GB"/>
        </w:rPr>
      </w:pPr>
      <w:r w:rsidRPr="00692901">
        <w:rPr>
          <w:rFonts w:ascii="Sylfaen" w:hAnsi="Sylfaen"/>
          <w:sz w:val="20"/>
          <w:szCs w:val="20"/>
          <w:rtl/>
          <w:lang w:val="en-GB"/>
        </w:rPr>
        <w:t>שנת תע"כ (?) ת(הי) נ(שמתו) צ(רורה) ב(צרור) ה(חיים)</w:t>
      </w:r>
    </w:p>
    <w:p w14:paraId="1B313CA5" w14:textId="752A23D0" w:rsidR="00D04C4C" w:rsidRPr="00692901" w:rsidRDefault="00D21A0B" w:rsidP="009272AC">
      <w:pPr>
        <w:spacing w:after="0" w:line="216" w:lineRule="auto"/>
        <w:ind w:left="709"/>
        <w:jc w:val="both"/>
        <w:rPr>
          <w:rFonts w:ascii="Sylfaen" w:hAnsi="Sylfaen"/>
          <w:i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>Transliteration</w:t>
      </w:r>
      <w:r w:rsidRPr="00692901">
        <w:rPr>
          <w:rFonts w:ascii="Sylfaen" w:hAnsi="Sylfaen"/>
          <w:sz w:val="20"/>
          <w:lang w:val="en-GB"/>
        </w:rPr>
        <w:t>:</w:t>
      </w:r>
      <w:r w:rsidR="00154F9D" w:rsidRPr="00692901">
        <w:rPr>
          <w:rFonts w:ascii="Sylfaen" w:hAnsi="Sylfaen"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Poh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nitman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/ </w:t>
      </w:r>
      <w:proofErr w:type="spellStart"/>
      <w:r w:rsidRPr="00692901">
        <w:rPr>
          <w:rFonts w:ascii="Sylfaen" w:hAnsi="Sylfaen"/>
          <w:i/>
          <w:sz w:val="20"/>
          <w:lang w:val="en-GB"/>
        </w:rPr>
        <w:t>hayish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hayashar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Bar… (Barukh?) ben rabi/ … A … </w:t>
      </w:r>
      <w:proofErr w:type="spellStart"/>
      <w:r w:rsidRPr="00692901">
        <w:rPr>
          <w:rFonts w:ascii="Sylfaen" w:hAnsi="Sylfaen"/>
          <w:i/>
          <w:sz w:val="20"/>
          <w:lang w:val="en-GB"/>
        </w:rPr>
        <w:t>orah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(?) </w:t>
      </w:r>
      <w:proofErr w:type="spellStart"/>
      <w:r w:rsidRPr="00692901">
        <w:rPr>
          <w:rFonts w:ascii="Sylfaen" w:hAnsi="Sylfaen"/>
          <w:i/>
          <w:sz w:val="20"/>
          <w:lang w:val="en-GB"/>
        </w:rPr>
        <w:t>tovyiym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/ </w:t>
      </w:r>
      <w:proofErr w:type="spellStart"/>
      <w:r w:rsidRPr="00692901">
        <w:rPr>
          <w:rFonts w:ascii="Sylfaen" w:hAnsi="Sylfaen"/>
          <w:i/>
          <w:sz w:val="20"/>
          <w:lang w:val="en-GB"/>
        </w:rPr>
        <w:t>niftar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6 </w:t>
      </w:r>
      <w:proofErr w:type="spellStart"/>
      <w:r w:rsidRPr="00692901">
        <w:rPr>
          <w:rFonts w:ascii="Sylfaen" w:hAnsi="Sylfaen"/>
          <w:i/>
          <w:sz w:val="20"/>
          <w:lang w:val="en-GB"/>
        </w:rPr>
        <w:t>lechodesh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Cheshwan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(?)/ </w:t>
      </w:r>
      <w:proofErr w:type="spellStart"/>
      <w:r w:rsidRPr="00692901">
        <w:rPr>
          <w:rFonts w:ascii="Sylfaen" w:hAnsi="Sylfaen"/>
          <w:i/>
          <w:sz w:val="20"/>
          <w:lang w:val="en-GB"/>
        </w:rPr>
        <w:t>shenath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490. </w:t>
      </w:r>
      <w:proofErr w:type="spellStart"/>
      <w:r w:rsidRPr="00692901">
        <w:rPr>
          <w:rFonts w:ascii="Sylfaen" w:hAnsi="Sylfaen"/>
          <w:i/>
          <w:sz w:val="20"/>
          <w:lang w:val="en-GB"/>
        </w:rPr>
        <w:t>Thehiy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nishmatho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tzerurah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betzeror</w:t>
      </w:r>
      <w:proofErr w:type="spellEnd"/>
      <w:r w:rsidRPr="00692901">
        <w:rPr>
          <w:rFonts w:ascii="Sylfaen" w:hAnsi="Sylfaen"/>
          <w:i/>
          <w:sz w:val="20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20"/>
          <w:lang w:val="en-GB"/>
        </w:rPr>
        <w:t>hachayym</w:t>
      </w:r>
      <w:proofErr w:type="spellEnd"/>
      <w:r w:rsidRPr="00692901">
        <w:rPr>
          <w:rFonts w:ascii="Sylfaen" w:hAnsi="Sylfaen"/>
          <w:i/>
          <w:sz w:val="20"/>
          <w:lang w:val="en-GB"/>
        </w:rPr>
        <w:t>/</w:t>
      </w:r>
    </w:p>
    <w:p w14:paraId="0EF5EDE5" w14:textId="4D74C5FF" w:rsidR="0050252F" w:rsidRPr="00692901" w:rsidRDefault="00D21A0B" w:rsidP="009272AC">
      <w:pPr>
        <w:spacing w:after="0" w:line="216" w:lineRule="auto"/>
        <w:ind w:left="709"/>
        <w:jc w:val="both"/>
        <w:rPr>
          <w:rFonts w:ascii="Sylfaen" w:hAnsi="Sylfaen"/>
          <w:i/>
          <w:sz w:val="20"/>
          <w:lang w:val="en-GB"/>
        </w:rPr>
      </w:pPr>
      <w:r w:rsidRPr="00692901">
        <w:rPr>
          <w:rFonts w:ascii="Sylfaen" w:hAnsi="Sylfaen"/>
          <w:b/>
          <w:sz w:val="20"/>
          <w:lang w:val="en-GB"/>
        </w:rPr>
        <w:t>Translation:</w:t>
      </w:r>
      <w:r w:rsidR="00154F9D" w:rsidRPr="00692901">
        <w:rPr>
          <w:rFonts w:ascii="Sylfaen" w:hAnsi="Sylfaen"/>
          <w:b/>
          <w:sz w:val="20"/>
          <w:lang w:val="en-GB"/>
        </w:rPr>
        <w:t xml:space="preserve"> </w:t>
      </w:r>
      <w:r w:rsidRPr="00692901">
        <w:rPr>
          <w:rFonts w:ascii="Sylfaen" w:hAnsi="Sylfaen"/>
          <w:sz w:val="20"/>
          <w:lang w:val="en-GB"/>
        </w:rPr>
        <w:t>Here is buried the righteous man</w:t>
      </w:r>
      <w:r w:rsidR="00596CE4" w:rsidRPr="00692901">
        <w:rPr>
          <w:rFonts w:ascii="Sylfaen" w:hAnsi="Sylfaen"/>
          <w:sz w:val="20"/>
          <w:lang w:val="en-GB"/>
        </w:rPr>
        <w:t xml:space="preserve"> Bar(</w:t>
      </w:r>
      <w:proofErr w:type="spellStart"/>
      <w:r w:rsidR="00596CE4" w:rsidRPr="00692901">
        <w:rPr>
          <w:rFonts w:ascii="Sylfaen" w:hAnsi="Sylfaen"/>
          <w:sz w:val="20"/>
          <w:lang w:val="en-GB"/>
        </w:rPr>
        <w:t>ukh</w:t>
      </w:r>
      <w:proofErr w:type="spellEnd"/>
      <w:r w:rsidR="00596CE4" w:rsidRPr="00692901">
        <w:rPr>
          <w:rFonts w:ascii="Sylfaen" w:hAnsi="Sylfaen"/>
          <w:sz w:val="20"/>
          <w:lang w:val="en-GB"/>
        </w:rPr>
        <w:t xml:space="preserve">?) the </w:t>
      </w:r>
      <w:r w:rsidR="00FE62C5" w:rsidRPr="00692901">
        <w:rPr>
          <w:rFonts w:ascii="Sylfaen" w:hAnsi="Sylfaen"/>
          <w:sz w:val="20"/>
          <w:lang w:val="en-GB"/>
        </w:rPr>
        <w:t xml:space="preserve">son of </w:t>
      </w:r>
      <w:r w:rsidR="00860B81">
        <w:rPr>
          <w:rFonts w:ascii="Sylfaen" w:hAnsi="Sylfaen"/>
          <w:sz w:val="20"/>
          <w:lang w:val="en-GB"/>
        </w:rPr>
        <w:t>R</w:t>
      </w:r>
      <w:r w:rsidR="00FE62C5" w:rsidRPr="00692901">
        <w:rPr>
          <w:rFonts w:ascii="Sylfaen" w:hAnsi="Sylfaen"/>
          <w:sz w:val="20"/>
          <w:lang w:val="en-GB"/>
        </w:rPr>
        <w:t>abbi … A … of good family</w:t>
      </w:r>
      <w:r w:rsidR="00596CE4" w:rsidRPr="00692901">
        <w:rPr>
          <w:rFonts w:ascii="Sylfaen" w:hAnsi="Sylfaen"/>
          <w:sz w:val="20"/>
          <w:lang w:val="en-GB"/>
        </w:rPr>
        <w:t xml:space="preserve">, died </w:t>
      </w:r>
      <w:r w:rsidR="00860B81">
        <w:rPr>
          <w:rFonts w:ascii="Sylfaen" w:hAnsi="Sylfaen"/>
          <w:sz w:val="20"/>
          <w:lang w:val="en-GB"/>
        </w:rPr>
        <w:t>on</w:t>
      </w:r>
      <w:r w:rsidR="00860B81" w:rsidRPr="00692901">
        <w:rPr>
          <w:rFonts w:ascii="Sylfaen" w:hAnsi="Sylfaen"/>
          <w:sz w:val="20"/>
          <w:lang w:val="en-GB"/>
        </w:rPr>
        <w:t xml:space="preserve"> </w:t>
      </w:r>
      <w:r w:rsidR="00596CE4" w:rsidRPr="00692901">
        <w:rPr>
          <w:rFonts w:ascii="Sylfaen" w:hAnsi="Sylfaen"/>
          <w:sz w:val="20"/>
          <w:lang w:val="en-GB"/>
        </w:rPr>
        <w:t>the</w:t>
      </w:r>
      <w:r w:rsidR="00860B81">
        <w:rPr>
          <w:rFonts w:ascii="Sylfaen" w:hAnsi="Sylfaen"/>
          <w:sz w:val="20"/>
          <w:lang w:val="en-GB"/>
        </w:rPr>
        <w:t xml:space="preserve"> 6</w:t>
      </w:r>
      <w:r w:rsidR="00860B81" w:rsidRPr="00257DF7">
        <w:rPr>
          <w:rFonts w:ascii="Sylfaen" w:hAnsi="Sylfaen"/>
          <w:sz w:val="20"/>
          <w:vertAlign w:val="superscript"/>
          <w:lang w:val="en-GB"/>
        </w:rPr>
        <w:t>th</w:t>
      </w:r>
      <w:r w:rsidR="00596CE4" w:rsidRPr="00692901">
        <w:rPr>
          <w:rFonts w:ascii="Sylfaen" w:hAnsi="Sylfaen"/>
          <w:sz w:val="20"/>
          <w:lang w:val="en-GB"/>
        </w:rPr>
        <w:t xml:space="preserve"> day of the month </w:t>
      </w:r>
      <w:proofErr w:type="spellStart"/>
      <w:r w:rsidR="00596CE4" w:rsidRPr="00692901">
        <w:rPr>
          <w:rFonts w:ascii="Sylfaen" w:hAnsi="Sylfaen"/>
          <w:sz w:val="20"/>
          <w:lang w:val="en-GB"/>
        </w:rPr>
        <w:t>Cheshwan</w:t>
      </w:r>
      <w:proofErr w:type="spellEnd"/>
      <w:r w:rsidR="00596CE4" w:rsidRPr="00692901">
        <w:rPr>
          <w:rFonts w:ascii="Sylfaen" w:hAnsi="Sylfaen"/>
          <w:sz w:val="20"/>
          <w:lang w:val="en-GB"/>
        </w:rPr>
        <w:t xml:space="preserve"> (?)</w:t>
      </w:r>
      <w:r w:rsidR="00860B81">
        <w:rPr>
          <w:rFonts w:ascii="Sylfaen" w:hAnsi="Sylfaen"/>
          <w:sz w:val="20"/>
          <w:lang w:val="en-GB"/>
        </w:rPr>
        <w:t>, in the</w:t>
      </w:r>
      <w:r w:rsidR="00596CE4" w:rsidRPr="00692901">
        <w:rPr>
          <w:rFonts w:ascii="Sylfaen" w:hAnsi="Sylfaen"/>
          <w:sz w:val="20"/>
          <w:lang w:val="en-GB"/>
        </w:rPr>
        <w:t xml:space="preserve"> year 490.</w:t>
      </w:r>
      <w:r w:rsidR="00154F9D" w:rsidRPr="00692901">
        <w:rPr>
          <w:rFonts w:ascii="Sylfaen" w:hAnsi="Sylfaen"/>
          <w:sz w:val="20"/>
          <w:lang w:val="en-GB"/>
        </w:rPr>
        <w:t xml:space="preserve"> </w:t>
      </w:r>
      <w:r w:rsidR="00FE62C5" w:rsidRPr="00692901">
        <w:rPr>
          <w:rFonts w:ascii="Sylfaen" w:hAnsi="Sylfaen"/>
          <w:sz w:val="20"/>
          <w:lang w:val="en-GB"/>
        </w:rPr>
        <w:t xml:space="preserve">May his soul be bound up in the bond of everlasting life. </w:t>
      </w:r>
    </w:p>
    <w:p w14:paraId="06917779" w14:textId="77777777" w:rsidR="00232C2A" w:rsidRDefault="00232C2A" w:rsidP="0025281E">
      <w:pPr>
        <w:spacing w:after="0" w:line="216" w:lineRule="auto"/>
        <w:rPr>
          <w:rFonts w:ascii="Sylfaen" w:hAnsi="Sylfaen"/>
          <w:i/>
          <w:lang w:val="en-GB"/>
        </w:rPr>
      </w:pPr>
    </w:p>
    <w:p w14:paraId="6E0758B9" w14:textId="57738A67" w:rsidR="00596CE4" w:rsidRPr="00692901" w:rsidRDefault="00596CE4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>Other Hebrew inscriptions</w:t>
      </w:r>
    </w:p>
    <w:p w14:paraId="445CB7E5" w14:textId="456D139E" w:rsidR="00596CE4" w:rsidRPr="00692901" w:rsidRDefault="00FE62C5" w:rsidP="00D844FB">
      <w:pPr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In addition to </w:t>
      </w:r>
      <w:r w:rsidR="00596CE4" w:rsidRPr="00692901">
        <w:rPr>
          <w:rFonts w:ascii="Sylfaen" w:hAnsi="Sylfaen"/>
          <w:lang w:val="en-GB"/>
        </w:rPr>
        <w:t>the funeral inscriptions, there are</w:t>
      </w:r>
      <w:r w:rsidRPr="00692901">
        <w:rPr>
          <w:rFonts w:ascii="Sylfaen" w:hAnsi="Sylfaen"/>
          <w:lang w:val="en-GB"/>
        </w:rPr>
        <w:t xml:space="preserve"> also Hebrew inscriptions on</w:t>
      </w:r>
      <w:r w:rsidR="00596CE4" w:rsidRPr="00692901">
        <w:rPr>
          <w:rFonts w:ascii="Sylfaen" w:hAnsi="Sylfaen"/>
          <w:lang w:val="en-GB"/>
        </w:rPr>
        <w:t xml:space="preserve"> objects of worship, on other </w:t>
      </w:r>
      <w:r w:rsidR="00AB0F5F" w:rsidRPr="00692901">
        <w:rPr>
          <w:rFonts w:ascii="Sylfaen" w:hAnsi="Sylfaen"/>
          <w:lang w:val="en-GB"/>
        </w:rPr>
        <w:t>objects, and in synagogues. Some</w:t>
      </w:r>
      <w:r w:rsidR="00596CE4" w:rsidRPr="00692901">
        <w:rPr>
          <w:rFonts w:ascii="Sylfaen" w:hAnsi="Sylfaen"/>
          <w:lang w:val="en-GB"/>
        </w:rPr>
        <w:t xml:space="preserve"> of </w:t>
      </w:r>
      <w:r w:rsidR="00860B81" w:rsidRPr="00692901">
        <w:rPr>
          <w:rFonts w:ascii="Sylfaen" w:hAnsi="Sylfaen"/>
          <w:lang w:val="en-GB"/>
        </w:rPr>
        <w:t>the</w:t>
      </w:r>
      <w:r w:rsidR="00860B81">
        <w:rPr>
          <w:rFonts w:ascii="Sylfaen" w:hAnsi="Sylfaen"/>
          <w:lang w:val="en-GB"/>
        </w:rPr>
        <w:t>s</w:t>
      </w:r>
      <w:r w:rsidR="00860B81" w:rsidRPr="00692901">
        <w:rPr>
          <w:rFonts w:ascii="Sylfaen" w:hAnsi="Sylfaen"/>
          <w:lang w:val="en-GB"/>
        </w:rPr>
        <w:t xml:space="preserve">e </w:t>
      </w:r>
      <w:r w:rsidR="00596CE4" w:rsidRPr="00692901">
        <w:rPr>
          <w:rFonts w:ascii="Sylfaen" w:hAnsi="Sylfaen"/>
          <w:lang w:val="en-GB"/>
        </w:rPr>
        <w:t>are bilingual</w:t>
      </w:r>
      <w:r w:rsidR="00860B81">
        <w:rPr>
          <w:rFonts w:ascii="Sylfaen" w:hAnsi="Sylfaen"/>
          <w:lang w:val="en-GB"/>
        </w:rPr>
        <w:t>:</w:t>
      </w:r>
      <w:r w:rsidR="00596CE4" w:rsidRPr="00692901">
        <w:rPr>
          <w:rFonts w:ascii="Sylfaen" w:hAnsi="Sylfaen"/>
          <w:lang w:val="en-GB"/>
        </w:rPr>
        <w:t xml:space="preserve"> Hebrew</w:t>
      </w:r>
      <w:r w:rsidR="00257DF7">
        <w:rPr>
          <w:rFonts w:ascii="Sylfaen" w:hAnsi="Sylfaen"/>
          <w:lang w:val="en-GB"/>
        </w:rPr>
        <w:t>-</w:t>
      </w:r>
      <w:r w:rsidR="00596CE4" w:rsidRPr="00692901">
        <w:rPr>
          <w:rFonts w:ascii="Sylfaen" w:hAnsi="Sylfaen"/>
          <w:lang w:val="en-GB"/>
        </w:rPr>
        <w:t>Romanian, Hebrew</w:t>
      </w:r>
      <w:r w:rsidR="00257DF7">
        <w:rPr>
          <w:rFonts w:ascii="Sylfaen" w:hAnsi="Sylfaen"/>
          <w:lang w:val="en-GB"/>
        </w:rPr>
        <w:t>-</w:t>
      </w:r>
      <w:r w:rsidR="00596CE4" w:rsidRPr="00692901">
        <w:rPr>
          <w:rFonts w:ascii="Sylfaen" w:hAnsi="Sylfaen"/>
          <w:lang w:val="en-GB"/>
        </w:rPr>
        <w:t>Hungarian</w:t>
      </w:r>
      <w:r w:rsidR="00860B81">
        <w:rPr>
          <w:rFonts w:ascii="Sylfaen" w:hAnsi="Sylfaen"/>
          <w:lang w:val="en-GB"/>
        </w:rPr>
        <w:t xml:space="preserve"> or</w:t>
      </w:r>
      <w:r w:rsidR="00596CE4" w:rsidRPr="00692901">
        <w:rPr>
          <w:rFonts w:ascii="Sylfaen" w:hAnsi="Sylfaen"/>
          <w:lang w:val="en-GB"/>
        </w:rPr>
        <w:t xml:space="preserve"> Hebrew</w:t>
      </w:r>
      <w:r w:rsidR="00257DF7">
        <w:rPr>
          <w:rFonts w:ascii="Sylfaen" w:hAnsi="Sylfaen"/>
          <w:lang w:val="en-GB"/>
        </w:rPr>
        <w:t>-</w:t>
      </w:r>
      <w:r w:rsidR="00596CE4" w:rsidRPr="00692901">
        <w:rPr>
          <w:rFonts w:ascii="Sylfaen" w:hAnsi="Sylfaen"/>
          <w:lang w:val="en-GB"/>
        </w:rPr>
        <w:t xml:space="preserve">German. Some are written in Yiddish. </w:t>
      </w:r>
      <w:r w:rsidR="007B34AC">
        <w:rPr>
          <w:rFonts w:ascii="Sylfaen" w:hAnsi="Sylfaen"/>
          <w:lang w:val="en-GB"/>
        </w:rPr>
        <w:t>There are also</w:t>
      </w:r>
      <w:r w:rsidRPr="00692901">
        <w:rPr>
          <w:rFonts w:ascii="Sylfaen" w:hAnsi="Sylfaen"/>
          <w:lang w:val="en-GB"/>
        </w:rPr>
        <w:t xml:space="preserve"> inscriptions in</w:t>
      </w:r>
      <w:r w:rsidR="00AB0F5F" w:rsidRPr="00692901">
        <w:rPr>
          <w:rFonts w:ascii="Sylfaen" w:hAnsi="Sylfaen"/>
          <w:lang w:val="en-GB"/>
        </w:rPr>
        <w:t xml:space="preserve"> synagogues on the Holy Shrine</w:t>
      </w:r>
      <w:r w:rsidR="00991101">
        <w:rPr>
          <w:rFonts w:ascii="Sylfaen" w:hAnsi="Sylfaen"/>
          <w:lang w:val="en-GB"/>
        </w:rPr>
        <w:t xml:space="preserve">, or </w:t>
      </w:r>
      <w:r w:rsidR="0037304D">
        <w:rPr>
          <w:rFonts w:ascii="Sylfaen" w:hAnsi="Sylfaen"/>
          <w:lang w:val="en-GB"/>
        </w:rPr>
        <w:t>Torah Ark</w:t>
      </w:r>
      <w:r w:rsidR="00AB0F5F" w:rsidRPr="00692901">
        <w:rPr>
          <w:rFonts w:ascii="Sylfaen" w:hAnsi="Sylfaen"/>
          <w:lang w:val="en-GB"/>
        </w:rPr>
        <w:t xml:space="preserve"> (</w:t>
      </w:r>
      <w:r w:rsidR="00AB0F5F" w:rsidRPr="00692901">
        <w:rPr>
          <w:rFonts w:ascii="Sylfaen" w:hAnsi="Sylfaen"/>
          <w:i/>
          <w:lang w:val="en-GB"/>
        </w:rPr>
        <w:t xml:space="preserve">Aron </w:t>
      </w:r>
      <w:proofErr w:type="spellStart"/>
      <w:r w:rsidR="00AB0F5F" w:rsidRPr="00692901">
        <w:rPr>
          <w:rFonts w:ascii="Sylfaen" w:hAnsi="Sylfaen"/>
          <w:i/>
          <w:lang w:val="en-GB"/>
        </w:rPr>
        <w:t>HaQodesh</w:t>
      </w:r>
      <w:proofErr w:type="spellEnd"/>
      <w:r w:rsidR="00AB0F5F" w:rsidRPr="00692901">
        <w:rPr>
          <w:rFonts w:ascii="Sylfaen" w:hAnsi="Sylfaen"/>
          <w:lang w:val="en-GB"/>
        </w:rPr>
        <w:t>)</w:t>
      </w:r>
      <w:r w:rsidR="0037304D">
        <w:rPr>
          <w:rFonts w:ascii="Sylfaen" w:hAnsi="Sylfaen"/>
          <w:lang w:val="en-GB"/>
        </w:rPr>
        <w:t>,</w:t>
      </w:r>
      <w:r w:rsidR="00AB0F5F" w:rsidRPr="00692901">
        <w:rPr>
          <w:rFonts w:ascii="Sylfaen" w:hAnsi="Sylfaen"/>
          <w:lang w:val="en-GB"/>
        </w:rPr>
        <w:t xml:space="preserve"> on </w:t>
      </w:r>
      <w:r w:rsidR="0037304D">
        <w:rPr>
          <w:rFonts w:ascii="Sylfaen" w:hAnsi="Sylfaen"/>
          <w:lang w:val="en-GB"/>
        </w:rPr>
        <w:t>the</w:t>
      </w:r>
      <w:r w:rsidR="0037304D" w:rsidRPr="00692901">
        <w:rPr>
          <w:rFonts w:ascii="Sylfaen" w:hAnsi="Sylfaen"/>
          <w:lang w:val="en-GB"/>
        </w:rPr>
        <w:t xml:space="preserve"> </w:t>
      </w:r>
      <w:r w:rsidR="0037304D">
        <w:rPr>
          <w:rFonts w:ascii="Sylfaen" w:hAnsi="Sylfaen"/>
          <w:lang w:val="en-GB"/>
        </w:rPr>
        <w:t>drapes that surround it</w:t>
      </w:r>
      <w:r w:rsidR="0037304D" w:rsidRPr="00692901">
        <w:rPr>
          <w:rFonts w:ascii="Sylfaen" w:hAnsi="Sylfaen"/>
          <w:lang w:val="en-GB"/>
        </w:rPr>
        <w:t xml:space="preserve"> </w:t>
      </w:r>
      <w:r w:rsidR="00AB0F5F" w:rsidRPr="00692901">
        <w:rPr>
          <w:rFonts w:ascii="Sylfaen" w:hAnsi="Sylfaen"/>
          <w:lang w:val="en-GB"/>
        </w:rPr>
        <w:t>(</w:t>
      </w:r>
      <w:proofErr w:type="spellStart"/>
      <w:r w:rsidR="00AB0F5F" w:rsidRPr="00692901">
        <w:rPr>
          <w:rFonts w:ascii="Sylfaen" w:hAnsi="Sylfaen"/>
          <w:i/>
          <w:lang w:val="en-GB"/>
        </w:rPr>
        <w:t>parokheth</w:t>
      </w:r>
      <w:proofErr w:type="spellEnd"/>
      <w:r w:rsidR="00AB0F5F" w:rsidRPr="00692901">
        <w:rPr>
          <w:rFonts w:ascii="Sylfaen" w:hAnsi="Sylfaen"/>
          <w:lang w:val="en-GB"/>
        </w:rPr>
        <w:t>)</w:t>
      </w:r>
      <w:r w:rsidR="0037304D">
        <w:rPr>
          <w:rFonts w:ascii="Sylfaen" w:hAnsi="Sylfaen"/>
          <w:lang w:val="en-GB"/>
        </w:rPr>
        <w:t>, or</w:t>
      </w:r>
      <w:r w:rsidR="00AB0F5F" w:rsidRPr="00692901">
        <w:rPr>
          <w:rFonts w:ascii="Sylfaen" w:hAnsi="Sylfaen"/>
          <w:lang w:val="en-GB"/>
        </w:rPr>
        <w:t xml:space="preserve"> on the cover</w:t>
      </w:r>
      <w:r w:rsidR="0037304D">
        <w:rPr>
          <w:rFonts w:ascii="Sylfaen" w:hAnsi="Sylfaen"/>
          <w:lang w:val="en-GB"/>
        </w:rPr>
        <w:t>s</w:t>
      </w:r>
      <w:r w:rsidR="00AB0F5F" w:rsidRPr="00692901">
        <w:rPr>
          <w:rFonts w:ascii="Sylfaen" w:hAnsi="Sylfaen"/>
          <w:lang w:val="en-GB"/>
        </w:rPr>
        <w:t xml:space="preserve"> of </w:t>
      </w:r>
      <w:r w:rsidR="009611BC" w:rsidRPr="009611BC">
        <w:rPr>
          <w:rFonts w:ascii="Sylfaen" w:hAnsi="Sylfaen"/>
          <w:lang w:val="en-GB"/>
        </w:rPr>
        <w:t>Torah</w:t>
      </w:r>
      <w:r w:rsidR="00AB0F5F" w:rsidRPr="007B34AC">
        <w:rPr>
          <w:rFonts w:ascii="Sylfaen" w:hAnsi="Sylfaen"/>
          <w:i/>
          <w:lang w:val="en-GB"/>
        </w:rPr>
        <w:t xml:space="preserve"> </w:t>
      </w:r>
      <w:r w:rsidR="0037304D">
        <w:rPr>
          <w:rFonts w:ascii="Sylfaen" w:hAnsi="Sylfaen"/>
          <w:lang w:val="en-GB"/>
        </w:rPr>
        <w:t>s</w:t>
      </w:r>
      <w:r w:rsidR="00AB0F5F" w:rsidRPr="004F4B29">
        <w:rPr>
          <w:rFonts w:ascii="Sylfaen" w:hAnsi="Sylfaen"/>
          <w:lang w:val="en-GB"/>
        </w:rPr>
        <w:t>croll</w:t>
      </w:r>
      <w:r w:rsidR="0037304D">
        <w:rPr>
          <w:rFonts w:ascii="Sylfaen" w:hAnsi="Sylfaen"/>
          <w:lang w:val="en-GB"/>
        </w:rPr>
        <w:t>s</w:t>
      </w:r>
      <w:r w:rsidR="00AB0F5F" w:rsidRPr="00692901">
        <w:rPr>
          <w:rFonts w:ascii="Sylfaen" w:hAnsi="Sylfaen"/>
          <w:lang w:val="en-GB"/>
        </w:rPr>
        <w:t xml:space="preserve">. </w:t>
      </w:r>
      <w:r w:rsidR="007B34AC">
        <w:rPr>
          <w:rFonts w:ascii="Sylfaen" w:hAnsi="Sylfaen"/>
          <w:lang w:val="en-GB"/>
        </w:rPr>
        <w:t>T</w:t>
      </w:r>
      <w:r w:rsidR="00AB0F5F" w:rsidRPr="00692901">
        <w:rPr>
          <w:rFonts w:ascii="Sylfaen" w:hAnsi="Sylfaen"/>
          <w:lang w:val="en-GB"/>
        </w:rPr>
        <w:t>he name of</w:t>
      </w:r>
      <w:r w:rsidRPr="00692901">
        <w:rPr>
          <w:rFonts w:ascii="Sylfaen" w:hAnsi="Sylfaen"/>
          <w:lang w:val="en-GB"/>
        </w:rPr>
        <w:t xml:space="preserve"> the </w:t>
      </w:r>
      <w:r w:rsidR="007B34AC">
        <w:rPr>
          <w:rFonts w:ascii="Sylfaen" w:hAnsi="Sylfaen"/>
          <w:lang w:val="en-GB"/>
        </w:rPr>
        <w:t xml:space="preserve">donor (or </w:t>
      </w:r>
      <w:r w:rsidR="007B34AC" w:rsidRPr="00692901">
        <w:rPr>
          <w:rFonts w:ascii="Sylfaen" w:hAnsi="Sylfaen"/>
          <w:lang w:val="en-GB"/>
        </w:rPr>
        <w:t>the person in whose name the object was donated</w:t>
      </w:r>
      <w:r w:rsidR="007B34AC">
        <w:rPr>
          <w:rFonts w:ascii="Sylfaen" w:hAnsi="Sylfaen"/>
          <w:lang w:val="en-GB"/>
        </w:rPr>
        <w:t>)</w:t>
      </w:r>
      <w:r w:rsidRPr="00692901">
        <w:rPr>
          <w:rFonts w:ascii="Sylfaen" w:hAnsi="Sylfaen"/>
          <w:lang w:val="en-GB"/>
        </w:rPr>
        <w:t>, the reason for</w:t>
      </w:r>
      <w:r w:rsidR="00AB0F5F" w:rsidRPr="00692901">
        <w:rPr>
          <w:rFonts w:ascii="Sylfaen" w:hAnsi="Sylfaen"/>
          <w:lang w:val="en-GB"/>
        </w:rPr>
        <w:t xml:space="preserve"> the donation and the date of the donation</w:t>
      </w:r>
      <w:r w:rsidR="007B34AC">
        <w:rPr>
          <w:rFonts w:ascii="Sylfaen" w:hAnsi="Sylfaen"/>
          <w:lang w:val="en-GB"/>
        </w:rPr>
        <w:t xml:space="preserve"> are typically mentioned</w:t>
      </w:r>
      <w:r w:rsidR="00AB0F5F" w:rsidRPr="00692901">
        <w:rPr>
          <w:rFonts w:ascii="Sylfaen" w:hAnsi="Sylfaen"/>
          <w:lang w:val="en-GB"/>
        </w:rPr>
        <w:t>. Some mural</w:t>
      </w:r>
      <w:r w:rsidR="007B34AC">
        <w:rPr>
          <w:rFonts w:ascii="Sylfaen" w:hAnsi="Sylfaen"/>
          <w:lang w:val="en-GB"/>
        </w:rPr>
        <w:t>s depicting</w:t>
      </w:r>
      <w:r w:rsidR="00AB0F5F" w:rsidRPr="00692901">
        <w:rPr>
          <w:rFonts w:ascii="Sylfaen" w:hAnsi="Sylfaen"/>
          <w:lang w:val="en-GB"/>
        </w:rPr>
        <w:t xml:space="preserve"> historic and </w:t>
      </w:r>
      <w:r w:rsidR="007B34AC">
        <w:rPr>
          <w:rFonts w:ascii="Sylfaen" w:hAnsi="Sylfaen"/>
          <w:lang w:val="en-GB"/>
        </w:rPr>
        <w:t>h</w:t>
      </w:r>
      <w:r w:rsidR="00AB0F5F" w:rsidRPr="00692901">
        <w:rPr>
          <w:rFonts w:ascii="Sylfaen" w:hAnsi="Sylfaen"/>
          <w:lang w:val="en-GB"/>
        </w:rPr>
        <w:t xml:space="preserve">oly </w:t>
      </w:r>
      <w:r w:rsidR="007B34AC">
        <w:rPr>
          <w:rFonts w:ascii="Sylfaen" w:hAnsi="Sylfaen"/>
          <w:lang w:val="en-GB"/>
        </w:rPr>
        <w:t>t</w:t>
      </w:r>
      <w:r w:rsidR="00AB0F5F" w:rsidRPr="00692901">
        <w:rPr>
          <w:rFonts w:ascii="Sylfaen" w:hAnsi="Sylfaen"/>
          <w:lang w:val="en-GB"/>
        </w:rPr>
        <w:t xml:space="preserve">owns </w:t>
      </w:r>
      <w:r w:rsidRPr="00692901">
        <w:rPr>
          <w:rFonts w:ascii="Sylfaen" w:hAnsi="Sylfaen"/>
          <w:lang w:val="en-GB"/>
        </w:rPr>
        <w:t xml:space="preserve">also have </w:t>
      </w:r>
      <w:r w:rsidR="00AB0F5F" w:rsidRPr="00692901">
        <w:rPr>
          <w:rFonts w:ascii="Sylfaen" w:hAnsi="Sylfaen"/>
          <w:lang w:val="en-GB"/>
        </w:rPr>
        <w:t>short inscriptions with the name of the town.</w:t>
      </w:r>
    </w:p>
    <w:p w14:paraId="7DA81262" w14:textId="77777777" w:rsidR="00676A88" w:rsidRDefault="00676A88" w:rsidP="00D844FB">
      <w:pPr>
        <w:spacing w:after="0" w:line="216" w:lineRule="auto"/>
        <w:jc w:val="both"/>
        <w:rPr>
          <w:rFonts w:ascii="Sylfaen" w:hAnsi="Sylfaen"/>
          <w:i/>
          <w:lang w:val="en-GB"/>
        </w:rPr>
      </w:pPr>
    </w:p>
    <w:p w14:paraId="39F36259" w14:textId="77777777" w:rsidR="00676A88" w:rsidRDefault="00676A88" w:rsidP="00D844FB">
      <w:pPr>
        <w:spacing w:after="0" w:line="216" w:lineRule="auto"/>
        <w:jc w:val="both"/>
        <w:rPr>
          <w:rFonts w:ascii="Sylfaen" w:hAnsi="Sylfaen"/>
          <w:i/>
          <w:lang w:val="en-GB"/>
        </w:rPr>
      </w:pPr>
    </w:p>
    <w:p w14:paraId="76621C72" w14:textId="33D62919" w:rsidR="00E752FC" w:rsidRPr="00692901" w:rsidRDefault="00CA0BCD" w:rsidP="00D844FB">
      <w:pPr>
        <w:spacing w:after="0" w:line="216" w:lineRule="auto"/>
        <w:jc w:val="both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>Title</w:t>
      </w:r>
      <w:r w:rsidR="007B34AC">
        <w:rPr>
          <w:rFonts w:ascii="Sylfaen" w:hAnsi="Sylfaen"/>
          <w:i/>
          <w:lang w:val="en-GB"/>
        </w:rPr>
        <w:t xml:space="preserve"> </w:t>
      </w:r>
      <w:r w:rsidRPr="00692901">
        <w:rPr>
          <w:rFonts w:ascii="Sylfaen" w:hAnsi="Sylfaen"/>
          <w:i/>
          <w:lang w:val="en-GB"/>
        </w:rPr>
        <w:t>pages of religious books, notes at their end, rabbinical accords for the pub</w:t>
      </w:r>
      <w:r w:rsidR="00134FB4" w:rsidRPr="00692901">
        <w:rPr>
          <w:rFonts w:ascii="Sylfaen" w:hAnsi="Sylfaen"/>
          <w:i/>
          <w:lang w:val="en-GB"/>
        </w:rPr>
        <w:t>l</w:t>
      </w:r>
      <w:r w:rsidRPr="00692901">
        <w:rPr>
          <w:rFonts w:ascii="Sylfaen" w:hAnsi="Sylfaen"/>
          <w:i/>
          <w:lang w:val="en-GB"/>
        </w:rPr>
        <w:t>ication of books</w:t>
      </w:r>
    </w:p>
    <w:p w14:paraId="755DC7AC" w14:textId="1744D5A1" w:rsidR="00CA0BCD" w:rsidRDefault="00CA0BCD" w:rsidP="00D844FB">
      <w:pPr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These sources may be compared with the</w:t>
      </w:r>
      <w:r w:rsidR="00FC7AD7">
        <w:rPr>
          <w:rFonts w:ascii="Sylfaen" w:hAnsi="Sylfaen"/>
          <w:lang w:val="en-GB"/>
        </w:rPr>
        <w:t xml:space="preserve"> information from</w:t>
      </w:r>
      <w:r w:rsidRPr="00692901">
        <w:rPr>
          <w:rFonts w:ascii="Sylfaen" w:hAnsi="Sylfaen"/>
          <w:lang w:val="en-GB"/>
        </w:rPr>
        <w:t xml:space="preserve"> funeral inscripti</w:t>
      </w:r>
      <w:r w:rsidR="00AD2749" w:rsidRPr="00692901">
        <w:rPr>
          <w:rFonts w:ascii="Sylfaen" w:hAnsi="Sylfaen"/>
          <w:lang w:val="en-GB"/>
        </w:rPr>
        <w:t>o</w:t>
      </w:r>
      <w:r w:rsidRPr="00692901">
        <w:rPr>
          <w:rFonts w:ascii="Sylfaen" w:hAnsi="Sylfaen"/>
          <w:lang w:val="en-GB"/>
        </w:rPr>
        <w:t xml:space="preserve">ns. They present the author of the book </w:t>
      </w:r>
      <w:r w:rsidR="00AD2749" w:rsidRPr="00692901">
        <w:rPr>
          <w:rFonts w:ascii="Sylfaen" w:hAnsi="Sylfaen"/>
          <w:lang w:val="en-GB"/>
        </w:rPr>
        <w:t>a</w:t>
      </w:r>
      <w:r w:rsidRPr="00692901">
        <w:rPr>
          <w:rFonts w:ascii="Sylfaen" w:hAnsi="Sylfaen"/>
          <w:lang w:val="en-GB"/>
        </w:rPr>
        <w:t xml:space="preserve">nd help </w:t>
      </w:r>
      <w:r w:rsidR="00FC7AD7">
        <w:rPr>
          <w:rFonts w:ascii="Sylfaen" w:hAnsi="Sylfaen"/>
          <w:lang w:val="en-GB"/>
        </w:rPr>
        <w:t>the researcher</w:t>
      </w:r>
      <w:r w:rsidR="00FC7AD7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to reconstitute his biography and the genealogy of his family, a</w:t>
      </w:r>
      <w:r w:rsidR="00AD2749" w:rsidRPr="00692901">
        <w:rPr>
          <w:rFonts w:ascii="Sylfaen" w:hAnsi="Sylfaen"/>
          <w:lang w:val="en-GB"/>
        </w:rPr>
        <w:t xml:space="preserve">s well as </w:t>
      </w:r>
      <w:r w:rsidRPr="00692901">
        <w:rPr>
          <w:rFonts w:ascii="Sylfaen" w:hAnsi="Sylfaen"/>
          <w:lang w:val="en-GB"/>
        </w:rPr>
        <w:t>the sociocultural history of the Jewish communities. These</w:t>
      </w:r>
      <w:r w:rsidR="00AD2749" w:rsidRPr="00692901">
        <w:rPr>
          <w:rFonts w:ascii="Sylfaen" w:hAnsi="Sylfaen"/>
          <w:lang w:val="en-GB"/>
        </w:rPr>
        <w:t xml:space="preserve"> sources also offer information on</w:t>
      </w:r>
      <w:r w:rsidRPr="00692901">
        <w:rPr>
          <w:rFonts w:ascii="Sylfaen" w:hAnsi="Sylfaen"/>
          <w:lang w:val="en-GB"/>
        </w:rPr>
        <w:t xml:space="preserve"> the position of the author at the date of the publication of the book and </w:t>
      </w:r>
      <w:r w:rsidR="00FC7AD7">
        <w:rPr>
          <w:rFonts w:ascii="Sylfaen" w:hAnsi="Sylfaen"/>
          <w:lang w:val="en-GB"/>
        </w:rPr>
        <w:t>his</w:t>
      </w:r>
      <w:r w:rsidRPr="00692901">
        <w:rPr>
          <w:rFonts w:ascii="Sylfaen" w:hAnsi="Sylfaen"/>
          <w:lang w:val="en-GB"/>
        </w:rPr>
        <w:t xml:space="preserve"> relations</w:t>
      </w:r>
      <w:r w:rsidR="00FC7AD7">
        <w:rPr>
          <w:rFonts w:ascii="Sylfaen" w:hAnsi="Sylfaen"/>
          <w:lang w:val="en-GB"/>
        </w:rPr>
        <w:t>hip to</w:t>
      </w:r>
      <w:r w:rsidRPr="00692901">
        <w:rPr>
          <w:rFonts w:ascii="Sylfaen" w:hAnsi="Sylfaen"/>
          <w:lang w:val="en-GB"/>
        </w:rPr>
        <w:t xml:space="preserve"> some of his contemporaries: rabbis </w:t>
      </w:r>
      <w:r w:rsidR="00AD2749" w:rsidRPr="00692901">
        <w:rPr>
          <w:rFonts w:ascii="Sylfaen" w:hAnsi="Sylfaen"/>
          <w:lang w:val="en-GB"/>
        </w:rPr>
        <w:t xml:space="preserve">who were </w:t>
      </w:r>
      <w:r w:rsidRPr="00692901">
        <w:rPr>
          <w:rFonts w:ascii="Sylfaen" w:hAnsi="Sylfaen"/>
          <w:lang w:val="en-GB"/>
        </w:rPr>
        <w:t>commentators</w:t>
      </w:r>
      <w:r w:rsidR="00FC7AD7">
        <w:rPr>
          <w:rFonts w:ascii="Sylfaen" w:hAnsi="Sylfaen"/>
          <w:lang w:val="en-GB"/>
        </w:rPr>
        <w:t xml:space="preserve"> and casuists</w:t>
      </w:r>
      <w:r w:rsidRPr="00692901">
        <w:rPr>
          <w:rFonts w:ascii="Sylfaen" w:hAnsi="Sylfaen"/>
          <w:lang w:val="en-GB"/>
        </w:rPr>
        <w:t xml:space="preserve"> </w:t>
      </w:r>
      <w:r w:rsidR="00FC7AD7">
        <w:rPr>
          <w:rFonts w:ascii="Sylfaen" w:hAnsi="Sylfaen"/>
          <w:lang w:val="en-GB"/>
        </w:rPr>
        <w:t>on</w:t>
      </w:r>
      <w:r w:rsidR="00FC7AD7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the </w:t>
      </w:r>
      <w:r w:rsidR="009611BC" w:rsidRPr="009611BC">
        <w:rPr>
          <w:rFonts w:ascii="Sylfaen" w:hAnsi="Sylfaen"/>
          <w:lang w:val="en-GB"/>
        </w:rPr>
        <w:t>Torah</w:t>
      </w:r>
      <w:r w:rsidR="00FC7AD7">
        <w:rPr>
          <w:rFonts w:ascii="Sylfaen" w:hAnsi="Sylfaen"/>
          <w:lang w:val="en-GB"/>
        </w:rPr>
        <w:t>,</w:t>
      </w:r>
      <w:r w:rsidR="001B0049" w:rsidRPr="00692901">
        <w:rPr>
          <w:rFonts w:ascii="Sylfaen" w:hAnsi="Sylfaen"/>
          <w:lang w:val="en-GB"/>
        </w:rPr>
        <w:t xml:space="preserve"> teachers in Jewish schools</w:t>
      </w:r>
      <w:r w:rsidR="00FC7AD7">
        <w:rPr>
          <w:rFonts w:ascii="Sylfaen" w:hAnsi="Sylfaen"/>
          <w:lang w:val="en-GB"/>
        </w:rPr>
        <w:t>,</w:t>
      </w:r>
      <w:r w:rsidR="001B0049" w:rsidRPr="00692901">
        <w:rPr>
          <w:rFonts w:ascii="Sylfaen" w:hAnsi="Sylfaen"/>
          <w:lang w:val="en-GB"/>
        </w:rPr>
        <w:t xml:space="preserve"> Hebrew writers</w:t>
      </w:r>
      <w:r w:rsidR="00FC7AD7">
        <w:rPr>
          <w:rFonts w:ascii="Sylfaen" w:hAnsi="Sylfaen"/>
          <w:lang w:val="en-GB"/>
        </w:rPr>
        <w:t>, and</w:t>
      </w:r>
      <w:r w:rsidR="001B0049" w:rsidRPr="00692901">
        <w:rPr>
          <w:rFonts w:ascii="Sylfaen" w:hAnsi="Sylfaen"/>
          <w:lang w:val="en-GB"/>
        </w:rPr>
        <w:t xml:space="preserve"> various</w:t>
      </w:r>
      <w:r w:rsidR="00FC7AD7">
        <w:rPr>
          <w:rFonts w:ascii="Sylfaen" w:hAnsi="Sylfaen"/>
          <w:lang w:val="en-GB"/>
        </w:rPr>
        <w:t xml:space="preserve"> other</w:t>
      </w:r>
      <w:r w:rsidR="001B0049" w:rsidRPr="00692901">
        <w:rPr>
          <w:rFonts w:ascii="Sylfaen" w:hAnsi="Sylfaen"/>
          <w:lang w:val="en-GB"/>
        </w:rPr>
        <w:t xml:space="preserve"> </w:t>
      </w:r>
      <w:r w:rsidR="00654DF3">
        <w:rPr>
          <w:rFonts w:ascii="Sylfaen" w:hAnsi="Sylfaen"/>
          <w:lang w:val="en-GB"/>
        </w:rPr>
        <w:t xml:space="preserve">important </w:t>
      </w:r>
      <w:r w:rsidR="001B0049" w:rsidRPr="00692901">
        <w:rPr>
          <w:rFonts w:ascii="Sylfaen" w:hAnsi="Sylfaen"/>
          <w:lang w:val="en-GB"/>
        </w:rPr>
        <w:t xml:space="preserve">Jewish </w:t>
      </w:r>
      <w:r w:rsidR="00FC7AD7">
        <w:rPr>
          <w:rFonts w:ascii="Sylfaen" w:hAnsi="Sylfaen"/>
          <w:lang w:val="en-GB"/>
        </w:rPr>
        <w:t>figures</w:t>
      </w:r>
      <w:r w:rsidR="001B0049" w:rsidRPr="00692901">
        <w:rPr>
          <w:rFonts w:ascii="Sylfaen" w:hAnsi="Sylfaen"/>
          <w:lang w:val="en-GB"/>
        </w:rPr>
        <w:t xml:space="preserve">, </w:t>
      </w:r>
      <w:r w:rsidR="00654DF3">
        <w:rPr>
          <w:rFonts w:ascii="Sylfaen" w:hAnsi="Sylfaen"/>
          <w:lang w:val="en-GB"/>
        </w:rPr>
        <w:t>such as</w:t>
      </w:r>
      <w:r w:rsidR="00FC7AD7">
        <w:rPr>
          <w:rFonts w:ascii="Sylfaen" w:hAnsi="Sylfaen"/>
          <w:lang w:val="en-GB"/>
        </w:rPr>
        <w:t xml:space="preserve"> </w:t>
      </w:r>
      <w:r w:rsidR="001B0049" w:rsidRPr="00692901">
        <w:rPr>
          <w:rFonts w:ascii="Sylfaen" w:hAnsi="Sylfaen"/>
          <w:lang w:val="en-GB"/>
        </w:rPr>
        <w:t>Moses Montefiore</w:t>
      </w:r>
      <w:r w:rsidR="00FC7AD7">
        <w:rPr>
          <w:rFonts w:ascii="Sylfaen" w:hAnsi="Sylfaen"/>
          <w:lang w:val="en-GB"/>
        </w:rPr>
        <w:t xml:space="preserve">, </w:t>
      </w:r>
      <w:r w:rsidR="00654DF3">
        <w:rPr>
          <w:rFonts w:ascii="Sylfaen" w:hAnsi="Sylfaen"/>
          <w:lang w:val="en-GB"/>
        </w:rPr>
        <w:t xml:space="preserve">a </w:t>
      </w:r>
      <w:r w:rsidR="009E2642">
        <w:rPr>
          <w:rFonts w:ascii="Sylfaen" w:hAnsi="Sylfaen"/>
        </w:rPr>
        <w:t>banker, activist</w:t>
      </w:r>
      <w:r w:rsidR="00A71D63">
        <w:rPr>
          <w:rFonts w:ascii="Sylfaen" w:hAnsi="Sylfaen"/>
        </w:rPr>
        <w:t xml:space="preserve">, </w:t>
      </w:r>
      <w:r w:rsidR="00654DF3" w:rsidRPr="00654DF3">
        <w:rPr>
          <w:rFonts w:ascii="Sylfaen" w:hAnsi="Sylfaen"/>
        </w:rPr>
        <w:t>phil</w:t>
      </w:r>
      <w:r w:rsidR="009E2642">
        <w:rPr>
          <w:rFonts w:ascii="Sylfaen" w:hAnsi="Sylfaen"/>
        </w:rPr>
        <w:t>anthropist</w:t>
      </w:r>
      <w:r w:rsidR="00654DF3">
        <w:rPr>
          <w:rFonts w:ascii="Sylfaen" w:hAnsi="Sylfaen"/>
        </w:rPr>
        <w:t xml:space="preserve"> </w:t>
      </w:r>
      <w:r w:rsidR="00A71D63">
        <w:rPr>
          <w:rFonts w:ascii="Sylfaen" w:hAnsi="Sylfaen"/>
        </w:rPr>
        <w:t xml:space="preserve">and Sheriff of London </w:t>
      </w:r>
      <w:r w:rsidR="00654DF3">
        <w:rPr>
          <w:rFonts w:ascii="Sylfaen" w:hAnsi="Sylfaen"/>
        </w:rPr>
        <w:t xml:space="preserve">who was well known </w:t>
      </w:r>
      <w:r w:rsidR="001B0049" w:rsidRPr="00692901">
        <w:rPr>
          <w:rFonts w:ascii="Sylfaen" w:hAnsi="Sylfaen"/>
          <w:lang w:val="en-GB"/>
        </w:rPr>
        <w:t xml:space="preserve">in the second half of the </w:t>
      </w:r>
      <w:r w:rsidR="00654DF3">
        <w:rPr>
          <w:rFonts w:ascii="Sylfaen" w:hAnsi="Sylfaen"/>
        </w:rPr>
        <w:t xml:space="preserve">nineteenth </w:t>
      </w:r>
      <w:r w:rsidR="001B0049" w:rsidRPr="00692901">
        <w:rPr>
          <w:rFonts w:ascii="Sylfaen" w:hAnsi="Sylfaen"/>
          <w:lang w:val="en-GB"/>
        </w:rPr>
        <w:t xml:space="preserve">century. </w:t>
      </w:r>
      <w:r w:rsidR="00654DF3">
        <w:rPr>
          <w:rFonts w:ascii="Sylfaen" w:hAnsi="Sylfaen"/>
          <w:lang w:val="en-GB"/>
        </w:rPr>
        <w:t>In addition</w:t>
      </w:r>
      <w:r w:rsidR="001B0049" w:rsidRPr="00692901">
        <w:rPr>
          <w:rFonts w:ascii="Sylfaen" w:hAnsi="Sylfaen"/>
          <w:lang w:val="en-GB"/>
        </w:rPr>
        <w:t>,</w:t>
      </w:r>
      <w:r w:rsidR="00AD2749" w:rsidRPr="00692901">
        <w:rPr>
          <w:rFonts w:ascii="Sylfaen" w:hAnsi="Sylfaen"/>
          <w:lang w:val="en-GB"/>
        </w:rPr>
        <w:t xml:space="preserve"> these sources </w:t>
      </w:r>
      <w:r w:rsidR="00654DF3">
        <w:rPr>
          <w:rFonts w:ascii="Sylfaen" w:hAnsi="Sylfaen"/>
          <w:lang w:val="en-GB"/>
        </w:rPr>
        <w:t>provide</w:t>
      </w:r>
      <w:r w:rsidR="00654DF3" w:rsidRPr="00692901">
        <w:rPr>
          <w:rFonts w:ascii="Sylfaen" w:hAnsi="Sylfaen"/>
          <w:lang w:val="en-GB"/>
        </w:rPr>
        <w:t xml:space="preserve"> </w:t>
      </w:r>
      <w:r w:rsidR="00AD2749" w:rsidRPr="00692901">
        <w:rPr>
          <w:rFonts w:ascii="Sylfaen" w:hAnsi="Sylfaen"/>
          <w:lang w:val="en-GB"/>
        </w:rPr>
        <w:t>information about</w:t>
      </w:r>
      <w:r w:rsidR="001B0049" w:rsidRPr="00692901">
        <w:rPr>
          <w:rFonts w:ascii="Sylfaen" w:hAnsi="Sylfaen"/>
          <w:lang w:val="en-GB"/>
        </w:rPr>
        <w:t xml:space="preserve"> the attitude of the autho</w:t>
      </w:r>
      <w:r w:rsidR="00AD2749" w:rsidRPr="00692901">
        <w:rPr>
          <w:rFonts w:ascii="Sylfaen" w:hAnsi="Sylfaen"/>
          <w:lang w:val="en-GB"/>
        </w:rPr>
        <w:t>r</w:t>
      </w:r>
      <w:r w:rsidR="00E87934">
        <w:rPr>
          <w:rFonts w:ascii="Sylfaen" w:hAnsi="Sylfaen"/>
          <w:lang w:val="en-GB"/>
        </w:rPr>
        <w:t xml:space="preserve"> –</w:t>
      </w:r>
      <w:r w:rsidR="00AD2749" w:rsidRPr="00692901">
        <w:rPr>
          <w:rFonts w:ascii="Sylfaen" w:hAnsi="Sylfaen"/>
          <w:lang w:val="en-GB"/>
        </w:rPr>
        <w:t xml:space="preserve"> and of the </w:t>
      </w:r>
      <w:r w:rsidR="00654DF3">
        <w:rPr>
          <w:rFonts w:ascii="Sylfaen" w:hAnsi="Sylfaen"/>
          <w:lang w:val="en-GB"/>
        </w:rPr>
        <w:t>figures</w:t>
      </w:r>
      <w:r w:rsidR="00654DF3" w:rsidRPr="00692901">
        <w:rPr>
          <w:rFonts w:ascii="Sylfaen" w:hAnsi="Sylfaen"/>
          <w:lang w:val="en-GB"/>
        </w:rPr>
        <w:t xml:space="preserve"> </w:t>
      </w:r>
      <w:r w:rsidR="00AD2749" w:rsidRPr="00692901">
        <w:rPr>
          <w:rFonts w:ascii="Sylfaen" w:hAnsi="Sylfaen"/>
          <w:lang w:val="en-GB"/>
        </w:rPr>
        <w:t>who</w:t>
      </w:r>
      <w:r w:rsidR="001B0049" w:rsidRPr="00692901">
        <w:rPr>
          <w:rFonts w:ascii="Sylfaen" w:hAnsi="Sylfaen"/>
          <w:lang w:val="en-GB"/>
        </w:rPr>
        <w:t xml:space="preserve"> wrote the accord f</w:t>
      </w:r>
      <w:r w:rsidR="00AD2749" w:rsidRPr="00692901">
        <w:rPr>
          <w:rFonts w:ascii="Sylfaen" w:hAnsi="Sylfaen"/>
          <w:lang w:val="en-GB"/>
        </w:rPr>
        <w:t xml:space="preserve">or publication of the book </w:t>
      </w:r>
      <w:r w:rsidR="00E87934">
        <w:rPr>
          <w:rFonts w:ascii="Sylfaen" w:hAnsi="Sylfaen"/>
          <w:lang w:val="en-GB"/>
        </w:rPr>
        <w:t xml:space="preserve">– </w:t>
      </w:r>
      <w:r w:rsidR="00AD2749" w:rsidRPr="00692901">
        <w:rPr>
          <w:rFonts w:ascii="Sylfaen" w:hAnsi="Sylfaen"/>
          <w:lang w:val="en-GB"/>
        </w:rPr>
        <w:t>towa</w:t>
      </w:r>
      <w:r w:rsidR="00654DF3">
        <w:rPr>
          <w:rFonts w:ascii="Sylfaen" w:hAnsi="Sylfaen"/>
          <w:lang w:val="en-GB"/>
        </w:rPr>
        <w:t>rd</w:t>
      </w:r>
      <w:r w:rsidR="00AD2749" w:rsidRPr="00692901">
        <w:rPr>
          <w:rFonts w:ascii="Sylfaen" w:hAnsi="Sylfaen"/>
          <w:lang w:val="en-GB"/>
        </w:rPr>
        <w:t>s</w:t>
      </w:r>
      <w:r w:rsidR="001B0049" w:rsidRPr="00692901">
        <w:rPr>
          <w:rFonts w:ascii="Sylfaen" w:hAnsi="Sylfaen"/>
          <w:lang w:val="en-GB"/>
        </w:rPr>
        <w:t xml:space="preserve"> </w:t>
      </w:r>
      <w:r w:rsidR="00AD2749" w:rsidRPr="00692901">
        <w:rPr>
          <w:rFonts w:ascii="Sylfaen" w:hAnsi="Sylfaen"/>
          <w:lang w:val="en-GB"/>
        </w:rPr>
        <w:t>contempora</w:t>
      </w:r>
      <w:r w:rsidR="00E87934">
        <w:rPr>
          <w:rFonts w:ascii="Sylfaen" w:hAnsi="Sylfaen"/>
          <w:lang w:val="en-GB"/>
        </w:rPr>
        <w:t>neous</w:t>
      </w:r>
      <w:r w:rsidR="00AD2749" w:rsidRPr="00692901">
        <w:rPr>
          <w:rFonts w:ascii="Sylfaen" w:hAnsi="Sylfaen"/>
          <w:lang w:val="en-GB"/>
        </w:rPr>
        <w:t xml:space="preserve"> </w:t>
      </w:r>
      <w:r w:rsidR="001B0049" w:rsidRPr="00692901">
        <w:rPr>
          <w:rFonts w:ascii="Sylfaen" w:hAnsi="Sylfaen"/>
          <w:lang w:val="en-GB"/>
        </w:rPr>
        <w:t xml:space="preserve">currents </w:t>
      </w:r>
      <w:r w:rsidR="00AD2749" w:rsidRPr="00692901">
        <w:rPr>
          <w:rFonts w:ascii="Sylfaen" w:hAnsi="Sylfaen"/>
          <w:lang w:val="en-GB"/>
        </w:rPr>
        <w:t xml:space="preserve">and events </w:t>
      </w:r>
      <w:r w:rsidR="001B0049" w:rsidRPr="00692901">
        <w:rPr>
          <w:rFonts w:ascii="Sylfaen" w:hAnsi="Sylfaen"/>
          <w:lang w:val="en-GB"/>
        </w:rPr>
        <w:t>in the Jewish wor</w:t>
      </w:r>
      <w:r w:rsidR="00AD2749" w:rsidRPr="00692901">
        <w:rPr>
          <w:rFonts w:ascii="Sylfaen" w:hAnsi="Sylfaen"/>
          <w:lang w:val="en-GB"/>
        </w:rPr>
        <w:t xml:space="preserve">ld. </w:t>
      </w:r>
      <w:r w:rsidR="00E87934">
        <w:rPr>
          <w:rFonts w:ascii="Sylfaen" w:hAnsi="Sylfaen"/>
          <w:lang w:val="en-GB"/>
        </w:rPr>
        <w:t xml:space="preserve">These sources also provide information on </w:t>
      </w:r>
      <w:r w:rsidR="001B0049" w:rsidRPr="00692901">
        <w:rPr>
          <w:rFonts w:ascii="Sylfaen" w:hAnsi="Sylfaen"/>
          <w:lang w:val="en-GB"/>
        </w:rPr>
        <w:t>the history of the Hebrew printing.</w:t>
      </w:r>
    </w:p>
    <w:p w14:paraId="04F71C48" w14:textId="18559C43" w:rsidR="00E752FC" w:rsidRPr="00692901" w:rsidRDefault="00E752FC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 xml:space="preserve">Rabbinical consultations (Responsa literature/ </w:t>
      </w:r>
      <w:proofErr w:type="spellStart"/>
      <w:r w:rsidR="008C7AAA" w:rsidRPr="008C7AAA">
        <w:rPr>
          <w:rFonts w:ascii="Sylfaen" w:hAnsi="Sylfaen"/>
          <w:i/>
          <w:iCs/>
        </w:rPr>
        <w:t>She</w:t>
      </w:r>
      <w:r w:rsidR="00745DB5">
        <w:rPr>
          <w:rFonts w:ascii="Sylfaen" w:hAnsi="Sylfaen"/>
          <w:i/>
          <w:iCs/>
        </w:rPr>
        <w:t>’</w:t>
      </w:r>
      <w:r w:rsidR="008C7AAA" w:rsidRPr="008C7AAA">
        <w:rPr>
          <w:rFonts w:ascii="Sylfaen" w:hAnsi="Sylfaen"/>
          <w:i/>
          <w:iCs/>
        </w:rPr>
        <w:t>elot</w:t>
      </w:r>
      <w:r w:rsidR="00140BCD">
        <w:rPr>
          <w:rFonts w:ascii="Sylfaen" w:hAnsi="Sylfaen"/>
          <w:i/>
          <w:iCs/>
        </w:rPr>
        <w:t>h</w:t>
      </w:r>
      <w:proofErr w:type="spellEnd"/>
      <w:r w:rsidR="00140BCD">
        <w:rPr>
          <w:rFonts w:ascii="Sylfaen" w:hAnsi="Sylfaen"/>
          <w:i/>
          <w:iCs/>
        </w:rPr>
        <w:t xml:space="preserve"> </w:t>
      </w:r>
      <w:proofErr w:type="spellStart"/>
      <w:r w:rsidR="00140BCD">
        <w:rPr>
          <w:rFonts w:ascii="Sylfaen" w:hAnsi="Sylfaen"/>
          <w:i/>
          <w:iCs/>
        </w:rPr>
        <w:t>u</w:t>
      </w:r>
      <w:r w:rsidR="008C7AAA" w:rsidRPr="008C7AAA">
        <w:rPr>
          <w:rFonts w:ascii="Sylfaen" w:hAnsi="Sylfaen"/>
          <w:i/>
          <w:iCs/>
        </w:rPr>
        <w:t>T</w:t>
      </w:r>
      <w:r w:rsidR="00140BCD">
        <w:rPr>
          <w:rFonts w:ascii="Sylfaen" w:hAnsi="Sylfaen"/>
          <w:i/>
          <w:iCs/>
        </w:rPr>
        <w:t>h</w:t>
      </w:r>
      <w:r w:rsidR="008C7AAA" w:rsidRPr="008C7AAA">
        <w:rPr>
          <w:rFonts w:ascii="Sylfaen" w:hAnsi="Sylfaen"/>
          <w:i/>
          <w:iCs/>
        </w:rPr>
        <w:t>eshuvot</w:t>
      </w:r>
      <w:r w:rsidR="00140BCD">
        <w:rPr>
          <w:rFonts w:ascii="Sylfaen" w:hAnsi="Sylfaen"/>
          <w:i/>
          <w:iCs/>
        </w:rPr>
        <w:t>h</w:t>
      </w:r>
      <w:proofErr w:type="spellEnd"/>
      <w:r w:rsidRPr="00692901">
        <w:rPr>
          <w:rFonts w:ascii="Sylfaen" w:hAnsi="Sylfaen"/>
          <w:i/>
          <w:lang w:val="en-GB"/>
        </w:rPr>
        <w:t>)</w:t>
      </w:r>
    </w:p>
    <w:p w14:paraId="1D289A29" w14:textId="2BDFF331" w:rsidR="00C17F0E" w:rsidRPr="00692901" w:rsidRDefault="00E87934" w:rsidP="00D844FB">
      <w:pPr>
        <w:spacing w:after="0" w:line="216" w:lineRule="auto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Another source is the</w:t>
      </w:r>
      <w:r w:rsidR="00134FB4" w:rsidRPr="00692901">
        <w:rPr>
          <w:rFonts w:ascii="Sylfaen" w:hAnsi="Sylfaen"/>
          <w:lang w:val="en-GB"/>
        </w:rPr>
        <w:t xml:space="preserve"> collections of rabbinical consultations (</w:t>
      </w:r>
      <w:proofErr w:type="spellStart"/>
      <w:r w:rsidR="00134FB4" w:rsidRPr="00692901">
        <w:rPr>
          <w:rFonts w:ascii="Sylfaen" w:hAnsi="Sylfaen"/>
          <w:i/>
          <w:lang w:val="en-GB"/>
        </w:rPr>
        <w:t>She</w:t>
      </w:r>
      <w:r w:rsidR="00991101">
        <w:rPr>
          <w:rFonts w:ascii="Sylfaen" w:hAnsi="Sylfaen"/>
          <w:i/>
          <w:lang w:val="en-GB"/>
        </w:rPr>
        <w:t>’</w:t>
      </w:r>
      <w:r w:rsidR="00134FB4" w:rsidRPr="00692901">
        <w:rPr>
          <w:rFonts w:ascii="Sylfaen" w:hAnsi="Sylfaen"/>
          <w:i/>
          <w:lang w:val="en-GB"/>
        </w:rPr>
        <w:t>eloth</w:t>
      </w:r>
      <w:proofErr w:type="spellEnd"/>
      <w:r w:rsidR="00134FB4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134FB4" w:rsidRPr="00692901">
        <w:rPr>
          <w:rFonts w:ascii="Sylfaen" w:hAnsi="Sylfaen"/>
          <w:i/>
          <w:lang w:val="en-GB"/>
        </w:rPr>
        <w:t>utheshuvoth</w:t>
      </w:r>
      <w:proofErr w:type="spellEnd"/>
      <w:r w:rsidR="00134FB4" w:rsidRPr="00692901">
        <w:rPr>
          <w:rFonts w:ascii="Sylfaen" w:hAnsi="Sylfaen"/>
          <w:i/>
          <w:lang w:val="en-GB"/>
        </w:rPr>
        <w:t xml:space="preserve"> – </w:t>
      </w:r>
      <w:r w:rsidR="00134FB4" w:rsidRPr="00692901">
        <w:rPr>
          <w:rFonts w:ascii="Sylfaen" w:hAnsi="Sylfaen"/>
          <w:lang w:val="en-GB"/>
        </w:rPr>
        <w:t>questions and answers) pu</w:t>
      </w:r>
      <w:r w:rsidR="00BE73EF" w:rsidRPr="00692901">
        <w:rPr>
          <w:rFonts w:ascii="Sylfaen" w:hAnsi="Sylfaen"/>
          <w:lang w:val="en-GB"/>
        </w:rPr>
        <w:t xml:space="preserve">blished by rabbis </w:t>
      </w:r>
      <w:r w:rsidR="00AD2749" w:rsidRPr="00692901">
        <w:rPr>
          <w:rFonts w:ascii="Sylfaen" w:hAnsi="Sylfaen"/>
          <w:lang w:val="en-GB"/>
        </w:rPr>
        <w:t xml:space="preserve">who authored </w:t>
      </w:r>
      <w:r w:rsidR="00BE73EF" w:rsidRPr="00692901">
        <w:rPr>
          <w:rFonts w:ascii="Sylfaen" w:hAnsi="Sylfaen"/>
          <w:lang w:val="en-GB"/>
        </w:rPr>
        <w:t>these</w:t>
      </w:r>
      <w:r w:rsidR="00134FB4" w:rsidRPr="00692901">
        <w:rPr>
          <w:rFonts w:ascii="Sylfaen" w:hAnsi="Sylfaen"/>
          <w:lang w:val="en-GB"/>
        </w:rPr>
        <w:t xml:space="preserve"> answers or by their sons and nephews</w:t>
      </w:r>
      <w:r w:rsidR="00AD2749" w:rsidRPr="00692901">
        <w:rPr>
          <w:rFonts w:ascii="Sylfaen" w:hAnsi="Sylfaen"/>
          <w:lang w:val="en-GB"/>
        </w:rPr>
        <w:t xml:space="preserve"> in special volumes or </w:t>
      </w:r>
      <w:r w:rsidR="00134FB4" w:rsidRPr="00692901">
        <w:rPr>
          <w:rFonts w:ascii="Sylfaen" w:hAnsi="Sylfaen"/>
          <w:lang w:val="en-GB"/>
        </w:rPr>
        <w:t>in manuscript form.</w:t>
      </w:r>
      <w:r w:rsidR="004B05C1" w:rsidRPr="00692901">
        <w:rPr>
          <w:rStyle w:val="FootnoteReference"/>
          <w:rFonts w:ascii="Sylfaen" w:hAnsi="Sylfaen"/>
          <w:lang w:val="en-GB"/>
        </w:rPr>
        <w:footnoteReference w:id="68"/>
      </w:r>
      <w:r w:rsidR="00134FB4" w:rsidRPr="00692901">
        <w:rPr>
          <w:rFonts w:ascii="Sylfaen" w:hAnsi="Sylfaen"/>
          <w:lang w:val="en-GB"/>
        </w:rPr>
        <w:t xml:space="preserve"> There are volumes of well-known casuist rabbis of other </w:t>
      </w:r>
      <w:r>
        <w:rPr>
          <w:rFonts w:ascii="Sylfaen" w:hAnsi="Sylfaen"/>
          <w:lang w:val="en-GB"/>
        </w:rPr>
        <w:t>places</w:t>
      </w:r>
      <w:r w:rsidRPr="00692901">
        <w:rPr>
          <w:rFonts w:ascii="Sylfaen" w:hAnsi="Sylfaen"/>
          <w:lang w:val="en-GB"/>
        </w:rPr>
        <w:t xml:space="preserve"> </w:t>
      </w:r>
      <w:r w:rsidR="00134FB4" w:rsidRPr="00692901">
        <w:rPr>
          <w:rFonts w:ascii="Sylfaen" w:hAnsi="Sylfaen"/>
          <w:lang w:val="en-GB"/>
        </w:rPr>
        <w:t xml:space="preserve">– the </w:t>
      </w:r>
      <w:r w:rsidR="00C17F0E" w:rsidRPr="00692901">
        <w:rPr>
          <w:rFonts w:ascii="Sylfaen" w:hAnsi="Sylfaen"/>
          <w:lang w:val="en-GB"/>
        </w:rPr>
        <w:t xml:space="preserve">Ottoman </w:t>
      </w:r>
      <w:r w:rsidR="00C17F0E" w:rsidRPr="00692901">
        <w:rPr>
          <w:rFonts w:ascii="Sylfaen" w:hAnsi="Sylfaen"/>
          <w:lang w:val="en-GB"/>
        </w:rPr>
        <w:lastRenderedPageBreak/>
        <w:t>Empire, Po</w:t>
      </w:r>
      <w:r w:rsidR="00134FB4" w:rsidRPr="00692901">
        <w:rPr>
          <w:rFonts w:ascii="Sylfaen" w:hAnsi="Sylfaen"/>
          <w:lang w:val="en-GB"/>
        </w:rPr>
        <w:t>land, Hungary</w:t>
      </w:r>
      <w:r>
        <w:rPr>
          <w:rFonts w:ascii="Sylfaen" w:hAnsi="Sylfaen"/>
          <w:lang w:val="en-GB"/>
        </w:rPr>
        <w:t xml:space="preserve"> and</w:t>
      </w:r>
      <w:r w:rsidR="00134FB4" w:rsidRPr="00692901">
        <w:rPr>
          <w:rFonts w:ascii="Sylfaen" w:hAnsi="Sylfaen"/>
          <w:lang w:val="en-GB"/>
        </w:rPr>
        <w:t xml:space="preserve"> the German States</w:t>
      </w:r>
      <w:r>
        <w:rPr>
          <w:rFonts w:ascii="Sylfaen" w:hAnsi="Sylfaen"/>
          <w:lang w:val="en-GB"/>
        </w:rPr>
        <w:t>, among</w:t>
      </w:r>
      <w:r w:rsidR="00134FB4" w:rsidRPr="00692901">
        <w:rPr>
          <w:rFonts w:ascii="Sylfaen" w:hAnsi="Sylfaen"/>
          <w:lang w:val="en-GB"/>
        </w:rPr>
        <w:t xml:space="preserve"> others – which </w:t>
      </w:r>
      <w:r w:rsidR="00AD2749" w:rsidRPr="00692901">
        <w:rPr>
          <w:rFonts w:ascii="Sylfaen" w:hAnsi="Sylfaen"/>
          <w:lang w:val="en-GB"/>
        </w:rPr>
        <w:t xml:space="preserve">also </w:t>
      </w:r>
      <w:r w:rsidR="00134FB4" w:rsidRPr="00692901">
        <w:rPr>
          <w:rFonts w:ascii="Sylfaen" w:hAnsi="Sylfaen"/>
          <w:lang w:val="en-GB"/>
        </w:rPr>
        <w:t>include</w:t>
      </w:r>
      <w:r w:rsidR="00AD2749" w:rsidRPr="00692901">
        <w:rPr>
          <w:rFonts w:ascii="Sylfaen" w:hAnsi="Sylfaen"/>
          <w:lang w:val="en-GB"/>
        </w:rPr>
        <w:t xml:space="preserve"> consultations dealing with</w:t>
      </w:r>
      <w:r w:rsidR="008A03F4" w:rsidRPr="00692901">
        <w:rPr>
          <w:rFonts w:ascii="Sylfaen" w:hAnsi="Sylfaen"/>
          <w:lang w:val="en-GB"/>
        </w:rPr>
        <w:t xml:space="preserve"> the Jews</w:t>
      </w:r>
      <w:r w:rsidR="00EB2D49">
        <w:rPr>
          <w:rFonts w:ascii="Sylfaen" w:hAnsi="Sylfaen"/>
          <w:lang w:val="en-GB"/>
        </w:rPr>
        <w:t xml:space="preserve"> who resided</w:t>
      </w:r>
      <w:r w:rsidR="008A03F4" w:rsidRPr="00692901">
        <w:rPr>
          <w:rFonts w:ascii="Sylfaen" w:hAnsi="Sylfaen"/>
          <w:lang w:val="en-GB"/>
        </w:rPr>
        <w:t xml:space="preserve"> </w:t>
      </w:r>
      <w:r w:rsidR="00EB2D49">
        <w:rPr>
          <w:rFonts w:ascii="Sylfaen" w:hAnsi="Sylfaen"/>
          <w:lang w:val="en-GB"/>
        </w:rPr>
        <w:t>in</w:t>
      </w:r>
      <w:r w:rsidR="008A03F4" w:rsidRPr="00692901">
        <w:rPr>
          <w:rFonts w:ascii="Sylfaen" w:hAnsi="Sylfaen"/>
          <w:lang w:val="en-GB"/>
        </w:rPr>
        <w:t xml:space="preserve"> Romanian </w:t>
      </w:r>
      <w:r w:rsidR="00EB2D49">
        <w:rPr>
          <w:rFonts w:ascii="Sylfaen" w:hAnsi="Sylfaen"/>
          <w:lang w:val="en-GB"/>
        </w:rPr>
        <w:t>territory</w:t>
      </w:r>
      <w:r w:rsidR="008A03F4" w:rsidRPr="00692901">
        <w:rPr>
          <w:rFonts w:ascii="Sylfaen" w:hAnsi="Sylfaen"/>
          <w:lang w:val="en-GB"/>
        </w:rPr>
        <w:t xml:space="preserve">, following Halakhic questions asked by rabbis, </w:t>
      </w:r>
      <w:proofErr w:type="spellStart"/>
      <w:r w:rsidR="008A03F4" w:rsidRPr="00692901">
        <w:rPr>
          <w:rFonts w:ascii="Sylfaen" w:hAnsi="Sylfaen"/>
          <w:i/>
          <w:lang w:val="en-GB"/>
        </w:rPr>
        <w:t>dayanim</w:t>
      </w:r>
      <w:proofErr w:type="spellEnd"/>
      <w:r w:rsidR="008A03F4" w:rsidRPr="00692901">
        <w:rPr>
          <w:rFonts w:ascii="Sylfaen" w:hAnsi="Sylfaen"/>
          <w:lang w:val="en-GB"/>
        </w:rPr>
        <w:t xml:space="preserve"> (judges at various rabbinical courts), community leaders, and simple Jews of the Romanian Principalities who wanted to know Halakhic rules</w:t>
      </w:r>
      <w:r w:rsidR="001F74AA">
        <w:rPr>
          <w:rFonts w:ascii="Sylfaen" w:hAnsi="Sylfaen"/>
          <w:lang w:val="en-GB"/>
        </w:rPr>
        <w:t xml:space="preserve">. These documents </w:t>
      </w:r>
      <w:r w:rsidR="001F74AA" w:rsidRPr="001F74AA">
        <w:rPr>
          <w:rFonts w:ascii="Sylfaen" w:hAnsi="Sylfaen"/>
          <w:lang w:val="en-GB"/>
        </w:rPr>
        <w:t xml:space="preserve">date </w:t>
      </w:r>
      <w:r>
        <w:rPr>
          <w:rFonts w:ascii="Sylfaen" w:hAnsi="Sylfaen"/>
          <w:lang w:val="en-GB"/>
        </w:rPr>
        <w:t>from</w:t>
      </w:r>
      <w:r w:rsidR="00AD2749" w:rsidRPr="00692901">
        <w:rPr>
          <w:rFonts w:ascii="Sylfaen" w:hAnsi="Sylfaen"/>
          <w:lang w:val="en-GB"/>
        </w:rPr>
        <w:t xml:space="preserve"> the </w:t>
      </w:r>
      <w:r w:rsidR="00692901">
        <w:rPr>
          <w:rFonts w:ascii="Sylfaen" w:hAnsi="Sylfaen"/>
          <w:lang w:val="en-GB"/>
        </w:rPr>
        <w:t>sixteenth</w:t>
      </w:r>
      <w:r w:rsidR="00AD2749" w:rsidRPr="00692901">
        <w:rPr>
          <w:rFonts w:ascii="Sylfaen" w:hAnsi="Sylfaen"/>
          <w:lang w:val="en-GB"/>
        </w:rPr>
        <w:t xml:space="preserve"> century</w:t>
      </w:r>
      <w:r>
        <w:rPr>
          <w:rFonts w:ascii="Sylfaen" w:hAnsi="Sylfaen"/>
          <w:lang w:val="en-GB"/>
        </w:rPr>
        <w:t xml:space="preserve"> onwards</w:t>
      </w:r>
      <w:r w:rsidR="00AD2749" w:rsidRPr="00692901">
        <w:rPr>
          <w:rFonts w:ascii="Sylfaen" w:hAnsi="Sylfaen"/>
          <w:lang w:val="en-GB"/>
        </w:rPr>
        <w:t xml:space="preserve">. </w:t>
      </w:r>
      <w:r w:rsidR="001F74AA">
        <w:rPr>
          <w:rFonts w:ascii="Sylfaen" w:hAnsi="Sylfaen"/>
          <w:lang w:val="en-GB"/>
        </w:rPr>
        <w:t>W</w:t>
      </w:r>
      <w:r w:rsidR="00B74074" w:rsidRPr="00692901">
        <w:rPr>
          <w:rFonts w:ascii="Sylfaen" w:hAnsi="Sylfaen"/>
          <w:lang w:val="en-GB"/>
        </w:rPr>
        <w:t xml:space="preserve">ell-known </w:t>
      </w:r>
      <w:r w:rsidR="008A03F4" w:rsidRPr="00692901">
        <w:rPr>
          <w:rFonts w:ascii="Sylfaen" w:hAnsi="Sylfaen"/>
          <w:lang w:val="en-GB"/>
        </w:rPr>
        <w:t>casuist rabbis of Romania</w:t>
      </w:r>
      <w:r w:rsidR="001864E2" w:rsidRPr="00692901">
        <w:rPr>
          <w:rFonts w:ascii="Sylfaen" w:hAnsi="Sylfaen"/>
          <w:lang w:val="en-GB"/>
        </w:rPr>
        <w:t xml:space="preserve"> w</w:t>
      </w:r>
      <w:r w:rsidR="001F74AA">
        <w:rPr>
          <w:rFonts w:ascii="Sylfaen" w:hAnsi="Sylfaen"/>
          <w:lang w:val="en-GB"/>
        </w:rPr>
        <w:t>e</w:t>
      </w:r>
      <w:r w:rsidR="001864E2" w:rsidRPr="00692901">
        <w:rPr>
          <w:rFonts w:ascii="Sylfaen" w:hAnsi="Sylfaen"/>
          <w:lang w:val="en-GB"/>
        </w:rPr>
        <w:t>re active</w:t>
      </w:r>
      <w:r w:rsidR="001F74AA">
        <w:rPr>
          <w:rFonts w:ascii="Sylfaen" w:hAnsi="Sylfaen"/>
          <w:lang w:val="en-GB"/>
        </w:rPr>
        <w:t xml:space="preserve"> in </w:t>
      </w:r>
      <w:r w:rsidR="001F74AA" w:rsidRPr="001F74AA">
        <w:rPr>
          <w:rFonts w:ascii="Sylfaen" w:hAnsi="Sylfaen"/>
          <w:lang w:val="en-GB"/>
        </w:rPr>
        <w:t xml:space="preserve">the nineteenth and twentieth centuries </w:t>
      </w:r>
      <w:r w:rsidR="001F74AA">
        <w:rPr>
          <w:rFonts w:ascii="Sylfaen" w:hAnsi="Sylfaen"/>
          <w:lang w:val="en-GB"/>
        </w:rPr>
        <w:t>as well, answering</w:t>
      </w:r>
      <w:r w:rsidR="001864E2" w:rsidRPr="00692901">
        <w:rPr>
          <w:rFonts w:ascii="Sylfaen" w:hAnsi="Sylfaen"/>
          <w:lang w:val="en-GB"/>
        </w:rPr>
        <w:t xml:space="preserve"> </w:t>
      </w:r>
      <w:r w:rsidR="00B74074" w:rsidRPr="00692901">
        <w:rPr>
          <w:rFonts w:ascii="Sylfaen" w:hAnsi="Sylfaen"/>
          <w:lang w:val="en-GB"/>
        </w:rPr>
        <w:t xml:space="preserve">questions put by rabbinical courts and </w:t>
      </w:r>
      <w:r w:rsidR="001F74AA">
        <w:rPr>
          <w:rFonts w:ascii="Sylfaen" w:hAnsi="Sylfaen"/>
          <w:lang w:val="en-GB"/>
        </w:rPr>
        <w:t xml:space="preserve">from </w:t>
      </w:r>
      <w:r w:rsidR="00B74074" w:rsidRPr="00692901">
        <w:rPr>
          <w:rFonts w:ascii="Sylfaen" w:hAnsi="Sylfaen"/>
          <w:lang w:val="en-GB"/>
        </w:rPr>
        <w:t xml:space="preserve">various Jews </w:t>
      </w:r>
      <w:r w:rsidR="001F74AA">
        <w:rPr>
          <w:rFonts w:ascii="Sylfaen" w:hAnsi="Sylfaen"/>
          <w:lang w:val="en-GB"/>
        </w:rPr>
        <w:t>in</w:t>
      </w:r>
      <w:r w:rsidR="001F74AA" w:rsidRPr="00692901">
        <w:rPr>
          <w:rFonts w:ascii="Sylfaen" w:hAnsi="Sylfaen"/>
          <w:lang w:val="en-GB"/>
        </w:rPr>
        <w:t xml:space="preserve"> </w:t>
      </w:r>
      <w:r w:rsidR="00B74074" w:rsidRPr="00692901">
        <w:rPr>
          <w:rFonts w:ascii="Sylfaen" w:hAnsi="Sylfaen"/>
          <w:lang w:val="en-GB"/>
        </w:rPr>
        <w:t>Romania. The</w:t>
      </w:r>
      <w:r w:rsidR="001864E2" w:rsidRPr="00692901">
        <w:rPr>
          <w:rFonts w:ascii="Sylfaen" w:hAnsi="Sylfaen"/>
          <w:lang w:val="en-GB"/>
        </w:rPr>
        <w:t xml:space="preserve">ir decisions were accepted </w:t>
      </w:r>
      <w:r w:rsidR="001F74AA">
        <w:rPr>
          <w:rFonts w:ascii="Sylfaen" w:hAnsi="Sylfaen"/>
          <w:lang w:val="en-GB"/>
        </w:rPr>
        <w:t>based on</w:t>
      </w:r>
      <w:r w:rsidR="00B74074" w:rsidRPr="00692901">
        <w:rPr>
          <w:rFonts w:ascii="Sylfaen" w:hAnsi="Sylfaen"/>
          <w:lang w:val="en-GB"/>
        </w:rPr>
        <w:t xml:space="preserve"> their high reputation as </w:t>
      </w:r>
      <w:r w:rsidR="001F74AA">
        <w:rPr>
          <w:rFonts w:ascii="Sylfaen" w:hAnsi="Sylfaen"/>
          <w:lang w:val="en-GB"/>
        </w:rPr>
        <w:t xml:space="preserve">scholars of the </w:t>
      </w:r>
      <w:r w:rsidR="009611BC" w:rsidRPr="009611BC">
        <w:rPr>
          <w:rFonts w:ascii="Sylfaen" w:hAnsi="Sylfaen"/>
          <w:lang w:val="en-GB"/>
        </w:rPr>
        <w:t>Torah</w:t>
      </w:r>
      <w:r w:rsidR="001F74AA">
        <w:rPr>
          <w:rFonts w:ascii="Sylfaen" w:hAnsi="Sylfaen"/>
          <w:lang w:val="en-GB"/>
        </w:rPr>
        <w:t>, although it was not compulsory to do so</w:t>
      </w:r>
      <w:r w:rsidR="001864E2" w:rsidRPr="00692901">
        <w:rPr>
          <w:rFonts w:ascii="Sylfaen" w:hAnsi="Sylfaen"/>
          <w:lang w:val="en-GB"/>
        </w:rPr>
        <w:t>. In some difficult</w:t>
      </w:r>
      <w:r w:rsidR="00B74074" w:rsidRPr="00692901">
        <w:rPr>
          <w:rFonts w:ascii="Sylfaen" w:hAnsi="Sylfaen"/>
          <w:lang w:val="en-GB"/>
        </w:rPr>
        <w:t xml:space="preserve"> c</w:t>
      </w:r>
      <w:r w:rsidR="001864E2" w:rsidRPr="00692901">
        <w:rPr>
          <w:rFonts w:ascii="Sylfaen" w:hAnsi="Sylfaen"/>
          <w:lang w:val="en-GB"/>
        </w:rPr>
        <w:t>ases, the same question was sent</w:t>
      </w:r>
      <w:r w:rsidR="00B74074" w:rsidRPr="00692901">
        <w:rPr>
          <w:rFonts w:ascii="Sylfaen" w:hAnsi="Sylfaen"/>
          <w:lang w:val="en-GB"/>
        </w:rPr>
        <w:t xml:space="preserve"> to two rabbis</w:t>
      </w:r>
      <w:r w:rsidR="001F74AA">
        <w:rPr>
          <w:rFonts w:ascii="Sylfaen" w:hAnsi="Sylfaen"/>
          <w:lang w:val="en-GB"/>
        </w:rPr>
        <w:t xml:space="preserve">. If </w:t>
      </w:r>
      <w:r w:rsidR="00B74074" w:rsidRPr="00692901">
        <w:rPr>
          <w:rFonts w:ascii="Sylfaen" w:hAnsi="Sylfaen"/>
          <w:lang w:val="en-GB"/>
        </w:rPr>
        <w:t xml:space="preserve">their answers </w:t>
      </w:r>
      <w:r w:rsidR="001F74AA">
        <w:rPr>
          <w:rFonts w:ascii="Sylfaen" w:hAnsi="Sylfaen"/>
          <w:lang w:val="en-GB"/>
        </w:rPr>
        <w:t xml:space="preserve">differed, </w:t>
      </w:r>
      <w:r w:rsidR="00B74074" w:rsidRPr="00692901">
        <w:rPr>
          <w:rFonts w:ascii="Sylfaen" w:hAnsi="Sylfaen"/>
          <w:lang w:val="en-GB"/>
        </w:rPr>
        <w:t xml:space="preserve">the </w:t>
      </w:r>
      <w:r w:rsidR="00C17F0E" w:rsidRPr="00692901">
        <w:rPr>
          <w:rFonts w:ascii="Sylfaen" w:hAnsi="Sylfaen"/>
          <w:lang w:val="en-GB"/>
        </w:rPr>
        <w:t xml:space="preserve">two sides </w:t>
      </w:r>
      <w:r w:rsidR="001F74AA">
        <w:rPr>
          <w:rFonts w:ascii="Sylfaen" w:hAnsi="Sylfaen"/>
          <w:lang w:val="en-GB"/>
        </w:rPr>
        <w:t>might accept</w:t>
      </w:r>
      <w:r w:rsidR="001F74AA" w:rsidRPr="00692901">
        <w:rPr>
          <w:rFonts w:ascii="Sylfaen" w:hAnsi="Sylfaen"/>
          <w:lang w:val="en-GB"/>
        </w:rPr>
        <w:t xml:space="preserve"> </w:t>
      </w:r>
      <w:r w:rsidR="00C17F0E" w:rsidRPr="00692901">
        <w:rPr>
          <w:rFonts w:ascii="Sylfaen" w:hAnsi="Sylfaen"/>
          <w:lang w:val="en-GB"/>
        </w:rPr>
        <w:t>a compromise or ask a third rabbi.</w:t>
      </w:r>
    </w:p>
    <w:p w14:paraId="6F3B7A13" w14:textId="4FC98E84" w:rsidR="00ED5BA7" w:rsidRPr="00692901" w:rsidRDefault="00D04C4C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Among</w:t>
      </w:r>
      <w:r w:rsidR="00C17F0E" w:rsidRPr="00692901">
        <w:rPr>
          <w:rFonts w:ascii="Sylfaen" w:hAnsi="Sylfaen"/>
          <w:lang w:val="en-GB"/>
        </w:rPr>
        <w:t xml:space="preserve"> the casuist rabbis of the Ottoman Empire consulted by </w:t>
      </w:r>
      <w:r w:rsidR="00BE73EF" w:rsidRPr="00692901">
        <w:rPr>
          <w:rFonts w:ascii="Sylfaen" w:hAnsi="Sylfaen"/>
          <w:lang w:val="en-GB"/>
        </w:rPr>
        <w:t xml:space="preserve">the </w:t>
      </w:r>
      <w:r w:rsidR="00C17F0E" w:rsidRPr="00692901">
        <w:rPr>
          <w:rFonts w:ascii="Sylfaen" w:hAnsi="Sylfaen"/>
          <w:lang w:val="en-GB"/>
        </w:rPr>
        <w:t>Sephardic J</w:t>
      </w:r>
      <w:r w:rsidR="000D474A" w:rsidRPr="00692901">
        <w:rPr>
          <w:rFonts w:ascii="Sylfaen" w:hAnsi="Sylfaen"/>
          <w:lang w:val="en-GB"/>
        </w:rPr>
        <w:t>ews of</w:t>
      </w:r>
      <w:r w:rsidR="00BE73EF" w:rsidRPr="00692901">
        <w:rPr>
          <w:rFonts w:ascii="Sylfaen" w:hAnsi="Sylfaen"/>
          <w:lang w:val="en-GB"/>
        </w:rPr>
        <w:t xml:space="preserve"> Wallachia in the </w:t>
      </w:r>
      <w:r w:rsidR="00692901">
        <w:rPr>
          <w:rFonts w:ascii="Sylfaen" w:hAnsi="Sylfaen"/>
          <w:lang w:val="en-GB"/>
        </w:rPr>
        <w:t>sixteenth</w:t>
      </w:r>
      <w:r w:rsidR="00BE73EF" w:rsidRPr="00692901">
        <w:rPr>
          <w:rFonts w:ascii="Sylfaen" w:hAnsi="Sylfaen"/>
          <w:lang w:val="en-GB"/>
        </w:rPr>
        <w:t xml:space="preserve"> </w:t>
      </w:r>
      <w:r w:rsidR="001F74AA">
        <w:rPr>
          <w:rFonts w:ascii="Sylfaen" w:hAnsi="Sylfaen"/>
          <w:lang w:val="en-GB"/>
        </w:rPr>
        <w:t>to</w:t>
      </w:r>
      <w:r w:rsidRPr="00692901">
        <w:rPr>
          <w:rFonts w:ascii="Sylfaen" w:hAnsi="Sylfaen"/>
          <w:lang w:val="en-GB"/>
        </w:rPr>
        <w:t xml:space="preserve"> </w:t>
      </w:r>
      <w:r w:rsidR="00692901">
        <w:rPr>
          <w:rFonts w:ascii="Sylfaen" w:hAnsi="Sylfaen"/>
          <w:lang w:val="en-GB"/>
        </w:rPr>
        <w:t>eighteenth</w:t>
      </w:r>
      <w:r w:rsidRPr="00692901">
        <w:rPr>
          <w:rFonts w:ascii="Sylfaen" w:hAnsi="Sylfaen"/>
          <w:lang w:val="en-GB"/>
        </w:rPr>
        <w:t xml:space="preserve"> centu</w:t>
      </w:r>
      <w:r w:rsidR="00BE73EF" w:rsidRPr="00692901">
        <w:rPr>
          <w:rFonts w:ascii="Sylfaen" w:hAnsi="Sylfaen"/>
          <w:lang w:val="en-GB"/>
        </w:rPr>
        <w:t xml:space="preserve">ries </w:t>
      </w:r>
      <w:r w:rsidR="001F74AA">
        <w:rPr>
          <w:rFonts w:ascii="Sylfaen" w:hAnsi="Sylfaen"/>
          <w:lang w:val="en-GB"/>
        </w:rPr>
        <w:t>we have records of</w:t>
      </w:r>
      <w:r w:rsidR="001F74AA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Shmuel (Samu</w:t>
      </w:r>
      <w:r w:rsidR="00BE73EF" w:rsidRPr="00692901">
        <w:rPr>
          <w:rFonts w:ascii="Sylfaen" w:hAnsi="Sylfaen"/>
          <w:lang w:val="en-GB"/>
        </w:rPr>
        <w:t>e</w:t>
      </w:r>
      <w:r w:rsidRPr="00692901">
        <w:rPr>
          <w:rFonts w:ascii="Sylfaen" w:hAnsi="Sylfaen"/>
          <w:lang w:val="en-GB"/>
        </w:rPr>
        <w:t xml:space="preserve">l) de Medina </w:t>
      </w:r>
      <w:r w:rsidR="00ED5BA7" w:rsidRPr="00692901">
        <w:rPr>
          <w:rFonts w:ascii="Sylfaen" w:hAnsi="Sylfaen"/>
          <w:lang w:val="en-GB"/>
        </w:rPr>
        <w:t>(</w:t>
      </w:r>
      <w:proofErr w:type="spellStart"/>
      <w:r w:rsidR="00ED5BA7" w:rsidRPr="00692901">
        <w:rPr>
          <w:rFonts w:ascii="Sylfaen" w:hAnsi="Sylfaen"/>
          <w:i/>
          <w:lang w:val="en-GB"/>
        </w:rPr>
        <w:t>RaShDaM</w:t>
      </w:r>
      <w:proofErr w:type="spellEnd"/>
      <w:r w:rsidR="00ED5BA7" w:rsidRPr="00692901">
        <w:rPr>
          <w:rFonts w:ascii="Sylfaen" w:hAnsi="Sylfaen"/>
          <w:lang w:val="en-GB"/>
        </w:rPr>
        <w:t xml:space="preserve">) and Yitzchak </w:t>
      </w:r>
      <w:proofErr w:type="spellStart"/>
      <w:r w:rsidR="00ED5BA7" w:rsidRPr="00692901">
        <w:rPr>
          <w:rFonts w:ascii="Sylfaen" w:hAnsi="Sylfaen"/>
          <w:lang w:val="en-GB"/>
        </w:rPr>
        <w:t>Adarby</w:t>
      </w:r>
      <w:proofErr w:type="spellEnd"/>
      <w:r w:rsidR="00C17F0E" w:rsidRPr="00692901">
        <w:rPr>
          <w:rFonts w:ascii="Sylfaen" w:hAnsi="Sylfaen"/>
          <w:lang w:val="en-GB"/>
        </w:rPr>
        <w:t>, both of Salonik</w:t>
      </w:r>
      <w:r w:rsidR="001F74AA">
        <w:rPr>
          <w:rFonts w:ascii="Sylfaen" w:hAnsi="Sylfaen"/>
          <w:lang w:val="en-GB"/>
        </w:rPr>
        <w:t>a,</w:t>
      </w:r>
      <w:r w:rsidR="00C17F0E" w:rsidRPr="00692901">
        <w:rPr>
          <w:rFonts w:ascii="Sylfaen" w:hAnsi="Sylfaen"/>
          <w:lang w:val="en-GB"/>
        </w:rPr>
        <w:t xml:space="preserve"> </w:t>
      </w:r>
      <w:r w:rsidR="000D474A" w:rsidRPr="00692901">
        <w:rPr>
          <w:rFonts w:ascii="Sylfaen" w:hAnsi="Sylfaen"/>
          <w:lang w:val="en-GB"/>
        </w:rPr>
        <w:t>in a ca</w:t>
      </w:r>
      <w:r w:rsidR="001864E2" w:rsidRPr="00692901">
        <w:rPr>
          <w:rFonts w:ascii="Sylfaen" w:hAnsi="Sylfaen"/>
          <w:lang w:val="en-GB"/>
        </w:rPr>
        <w:t>se in which</w:t>
      </w:r>
      <w:r w:rsidR="00C17F0E" w:rsidRPr="00692901">
        <w:rPr>
          <w:rFonts w:ascii="Sylfaen" w:hAnsi="Sylfaen"/>
          <w:lang w:val="en-GB"/>
        </w:rPr>
        <w:t xml:space="preserve"> each of them gave a different answer</w:t>
      </w:r>
      <w:r w:rsidR="000D474A" w:rsidRPr="00692901">
        <w:rPr>
          <w:rFonts w:ascii="Sylfaen" w:hAnsi="Sylfaen"/>
          <w:lang w:val="en-GB"/>
        </w:rPr>
        <w:t>; Yosef ibn Lev (</w:t>
      </w:r>
      <w:proofErr w:type="spellStart"/>
      <w:r w:rsidR="000D474A" w:rsidRPr="00692901">
        <w:rPr>
          <w:rFonts w:ascii="Sylfaen" w:hAnsi="Sylfaen"/>
          <w:i/>
          <w:lang w:val="en-GB"/>
        </w:rPr>
        <w:t>MaHaRIVaL</w:t>
      </w:r>
      <w:proofErr w:type="spellEnd"/>
      <w:r w:rsidR="000D474A" w:rsidRPr="00692901">
        <w:rPr>
          <w:rFonts w:ascii="Sylfaen" w:hAnsi="Sylfaen"/>
          <w:lang w:val="en-GB"/>
        </w:rPr>
        <w:t>); Yosef Karo, auth</w:t>
      </w:r>
      <w:r w:rsidR="00BE73EF" w:rsidRPr="00692901">
        <w:rPr>
          <w:rFonts w:ascii="Sylfaen" w:hAnsi="Sylfaen"/>
          <w:lang w:val="en-GB"/>
        </w:rPr>
        <w:t xml:space="preserve">or of </w:t>
      </w:r>
      <w:r w:rsidR="000D474A" w:rsidRPr="00692901">
        <w:rPr>
          <w:rFonts w:ascii="Sylfaen" w:hAnsi="Sylfaen"/>
          <w:lang w:val="en-GB"/>
        </w:rPr>
        <w:t xml:space="preserve">the book </w:t>
      </w:r>
      <w:r w:rsidR="000D474A" w:rsidRPr="00692901">
        <w:rPr>
          <w:rFonts w:ascii="Sylfaen" w:hAnsi="Sylfaen"/>
          <w:i/>
          <w:lang w:val="en-GB"/>
        </w:rPr>
        <w:t xml:space="preserve">Shulchan </w:t>
      </w:r>
      <w:proofErr w:type="spellStart"/>
      <w:r w:rsidR="000D474A" w:rsidRPr="00692901">
        <w:rPr>
          <w:rFonts w:ascii="Sylfaen" w:hAnsi="Sylfaen"/>
          <w:i/>
          <w:lang w:val="en-GB"/>
        </w:rPr>
        <w:t>Arukh</w:t>
      </w:r>
      <w:proofErr w:type="spellEnd"/>
      <w:r w:rsidR="000D474A" w:rsidRPr="00692901">
        <w:rPr>
          <w:rFonts w:ascii="Sylfaen" w:hAnsi="Sylfaen"/>
          <w:lang w:val="en-GB"/>
        </w:rPr>
        <w:t xml:space="preserve"> (The </w:t>
      </w:r>
      <w:r w:rsidR="001F74AA">
        <w:rPr>
          <w:rFonts w:ascii="Sylfaen" w:hAnsi="Sylfaen"/>
          <w:lang w:val="en-GB"/>
        </w:rPr>
        <w:t>T</w:t>
      </w:r>
      <w:r w:rsidR="000D474A" w:rsidRPr="00692901">
        <w:rPr>
          <w:rFonts w:ascii="Sylfaen" w:hAnsi="Sylfaen"/>
          <w:lang w:val="en-GB"/>
        </w:rPr>
        <w:t xml:space="preserve">able </w:t>
      </w:r>
      <w:r w:rsidR="001F74AA">
        <w:rPr>
          <w:rFonts w:ascii="Sylfaen" w:hAnsi="Sylfaen"/>
          <w:lang w:val="en-GB"/>
        </w:rPr>
        <w:t>S</w:t>
      </w:r>
      <w:r w:rsidR="000D474A" w:rsidRPr="00692901">
        <w:rPr>
          <w:rFonts w:ascii="Sylfaen" w:hAnsi="Sylfaen"/>
          <w:lang w:val="en-GB"/>
        </w:rPr>
        <w:t>et); Aharon ben Yosef Sason; Yom</w:t>
      </w:r>
      <w:r w:rsidR="00BE73EF" w:rsidRPr="00692901">
        <w:rPr>
          <w:rFonts w:ascii="Sylfaen" w:hAnsi="Sylfaen"/>
          <w:lang w:val="en-GB"/>
        </w:rPr>
        <w:t xml:space="preserve"> </w:t>
      </w:r>
      <w:r w:rsidR="000D474A" w:rsidRPr="00692901">
        <w:rPr>
          <w:rFonts w:ascii="Sylfaen" w:hAnsi="Sylfaen"/>
          <w:lang w:val="en-GB"/>
        </w:rPr>
        <w:t xml:space="preserve">Tov ben Akiba </w:t>
      </w:r>
      <w:proofErr w:type="spellStart"/>
      <w:r w:rsidR="000D474A" w:rsidRPr="00692901">
        <w:rPr>
          <w:rFonts w:ascii="Sylfaen" w:hAnsi="Sylfaen"/>
          <w:lang w:val="en-GB"/>
        </w:rPr>
        <w:t>Tzaalon</w:t>
      </w:r>
      <w:proofErr w:type="spellEnd"/>
      <w:r w:rsidR="000D474A" w:rsidRPr="00692901">
        <w:rPr>
          <w:rFonts w:ascii="Sylfaen" w:hAnsi="Sylfaen"/>
          <w:lang w:val="en-GB"/>
        </w:rPr>
        <w:t>;</w:t>
      </w:r>
      <w:r w:rsidR="001369A9">
        <w:rPr>
          <w:rFonts w:ascii="Sylfaen" w:hAnsi="Sylfaen"/>
          <w:lang w:val="en-GB"/>
        </w:rPr>
        <w:t xml:space="preserve"> and</w:t>
      </w:r>
      <w:r w:rsidR="000D474A" w:rsidRPr="00692901">
        <w:rPr>
          <w:rFonts w:ascii="Sylfaen" w:hAnsi="Sylfaen"/>
          <w:lang w:val="en-GB"/>
        </w:rPr>
        <w:t xml:space="preserve"> </w:t>
      </w:r>
      <w:r w:rsidR="00ED5BA7" w:rsidRPr="00692901">
        <w:rPr>
          <w:rFonts w:ascii="Sylfaen" w:hAnsi="Sylfaen"/>
          <w:lang w:val="en-GB"/>
        </w:rPr>
        <w:t>Eliyahu ben Benyamin Halevy,</w:t>
      </w:r>
      <w:r w:rsidR="001369A9">
        <w:rPr>
          <w:rFonts w:ascii="Sylfaen" w:hAnsi="Sylfaen"/>
          <w:lang w:val="en-GB"/>
        </w:rPr>
        <w:t xml:space="preserve"> among</w:t>
      </w:r>
      <w:r w:rsidR="00ED5BA7" w:rsidRPr="00692901">
        <w:rPr>
          <w:rFonts w:ascii="Sylfaen" w:hAnsi="Sylfaen"/>
          <w:lang w:val="en-GB"/>
        </w:rPr>
        <w:t xml:space="preserve"> others. </w:t>
      </w:r>
    </w:p>
    <w:p w14:paraId="227CE4F8" w14:textId="3928FF59" w:rsidR="00B249D3" w:rsidRPr="00692901" w:rsidRDefault="00D04C4C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Among</w:t>
      </w:r>
      <w:r w:rsidR="00ED5BA7" w:rsidRPr="00692901">
        <w:rPr>
          <w:rFonts w:ascii="Sylfaen" w:hAnsi="Sylfaen"/>
          <w:lang w:val="en-GB"/>
        </w:rPr>
        <w:t xml:space="preserve"> the casuist rabbis of Poland consulted by </w:t>
      </w:r>
      <w:r w:rsidR="00BE73EF" w:rsidRPr="00692901">
        <w:rPr>
          <w:rFonts w:ascii="Sylfaen" w:hAnsi="Sylfaen"/>
          <w:lang w:val="en-GB"/>
        </w:rPr>
        <w:t xml:space="preserve">the </w:t>
      </w:r>
      <w:r w:rsidR="00ED5BA7" w:rsidRPr="00692901">
        <w:rPr>
          <w:rFonts w:ascii="Sylfaen" w:hAnsi="Sylfaen"/>
          <w:lang w:val="en-GB"/>
        </w:rPr>
        <w:t>Ashkenazi Jews of Moldavia i</w:t>
      </w:r>
      <w:r w:rsidR="00BE73EF" w:rsidRPr="00692901">
        <w:rPr>
          <w:rFonts w:ascii="Sylfaen" w:hAnsi="Sylfaen"/>
          <w:lang w:val="en-GB"/>
        </w:rPr>
        <w:t xml:space="preserve">n the </w:t>
      </w:r>
      <w:r w:rsidR="00692901">
        <w:rPr>
          <w:rFonts w:ascii="Sylfaen" w:hAnsi="Sylfaen"/>
          <w:lang w:val="en-GB"/>
        </w:rPr>
        <w:t>sixteenth</w:t>
      </w:r>
      <w:r w:rsidR="00BE73EF" w:rsidRPr="00692901">
        <w:rPr>
          <w:rFonts w:ascii="Sylfaen" w:hAnsi="Sylfaen"/>
          <w:lang w:val="en-GB"/>
        </w:rPr>
        <w:t xml:space="preserve"> </w:t>
      </w:r>
      <w:r w:rsidR="001369A9">
        <w:rPr>
          <w:rFonts w:ascii="Sylfaen" w:hAnsi="Sylfaen"/>
          <w:lang w:val="en-GB"/>
        </w:rPr>
        <w:t>and</w:t>
      </w:r>
      <w:r w:rsidR="001369A9" w:rsidRPr="00692901">
        <w:rPr>
          <w:rFonts w:ascii="Sylfaen" w:hAnsi="Sylfaen"/>
          <w:lang w:val="en-GB"/>
        </w:rPr>
        <w:t xml:space="preserve"> </w:t>
      </w:r>
      <w:r w:rsidR="00692901">
        <w:rPr>
          <w:rFonts w:ascii="Sylfaen" w:hAnsi="Sylfaen"/>
          <w:lang w:val="en-GB"/>
        </w:rPr>
        <w:t>seventeenth</w:t>
      </w:r>
      <w:r w:rsidR="00BE73EF" w:rsidRPr="00692901">
        <w:rPr>
          <w:rFonts w:ascii="Sylfaen" w:hAnsi="Sylfaen"/>
          <w:lang w:val="en-GB"/>
        </w:rPr>
        <w:t xml:space="preserve"> centuries</w:t>
      </w:r>
      <w:r w:rsidR="001369A9">
        <w:rPr>
          <w:rFonts w:ascii="Sylfaen" w:hAnsi="Sylfaen"/>
          <w:lang w:val="en-GB"/>
        </w:rPr>
        <w:t>, we know of</w:t>
      </w:r>
      <w:r w:rsidR="00BE73EF" w:rsidRPr="00692901">
        <w:rPr>
          <w:rFonts w:ascii="Sylfaen" w:hAnsi="Sylfaen"/>
          <w:lang w:val="en-GB"/>
        </w:rPr>
        <w:t xml:space="preserve"> Benyamin Aharon ben Avraham </w:t>
      </w:r>
      <w:proofErr w:type="spellStart"/>
      <w:r w:rsidR="00BE73EF" w:rsidRPr="00692901">
        <w:rPr>
          <w:rFonts w:ascii="Sylfaen" w:hAnsi="Sylfaen"/>
          <w:lang w:val="en-GB"/>
        </w:rPr>
        <w:t>Sol</w:t>
      </w:r>
      <w:r w:rsidR="00ED5BA7" w:rsidRPr="00692901">
        <w:rPr>
          <w:rFonts w:ascii="Sylfaen" w:hAnsi="Sylfaen"/>
          <w:lang w:val="en-GB"/>
        </w:rPr>
        <w:t>nik</w:t>
      </w:r>
      <w:proofErr w:type="spellEnd"/>
      <w:r w:rsidR="001369A9">
        <w:rPr>
          <w:rFonts w:ascii="Sylfaen" w:hAnsi="Sylfaen"/>
          <w:lang w:val="en-GB"/>
        </w:rPr>
        <w:t>,</w:t>
      </w:r>
      <w:r w:rsidR="00ED5BA7" w:rsidRPr="00692901">
        <w:rPr>
          <w:rFonts w:ascii="Sylfaen" w:hAnsi="Sylfaen"/>
          <w:lang w:val="en-GB"/>
        </w:rPr>
        <w:t xml:space="preserve"> Meir ben Gedalyah of Lublin</w:t>
      </w:r>
      <w:r w:rsidR="001369A9">
        <w:rPr>
          <w:rFonts w:ascii="Sylfaen" w:hAnsi="Sylfaen"/>
          <w:lang w:val="en-GB"/>
        </w:rPr>
        <w:t>,</w:t>
      </w:r>
      <w:r w:rsidR="00ED5BA7" w:rsidRPr="00692901">
        <w:rPr>
          <w:rFonts w:ascii="Sylfaen" w:hAnsi="Sylfaen"/>
          <w:lang w:val="en-GB"/>
        </w:rPr>
        <w:t xml:space="preserve"> Yoel ben Shmuel Sirkis</w:t>
      </w:r>
      <w:r w:rsidR="001369A9">
        <w:rPr>
          <w:rFonts w:ascii="Sylfaen" w:hAnsi="Sylfaen"/>
          <w:lang w:val="en-GB"/>
        </w:rPr>
        <w:t xml:space="preserve"> and</w:t>
      </w:r>
      <w:r w:rsidR="00ED5BA7" w:rsidRPr="00692901">
        <w:rPr>
          <w:rFonts w:ascii="Sylfaen" w:hAnsi="Sylfaen"/>
          <w:lang w:val="en-GB"/>
        </w:rPr>
        <w:t xml:space="preserve"> Menachem Mend</w:t>
      </w:r>
      <w:r w:rsidR="001864E2" w:rsidRPr="00692901">
        <w:rPr>
          <w:rFonts w:ascii="Sylfaen" w:hAnsi="Sylfaen"/>
          <w:lang w:val="en-GB"/>
        </w:rPr>
        <w:t>e</w:t>
      </w:r>
      <w:r w:rsidR="00ED5BA7" w:rsidRPr="00692901">
        <w:rPr>
          <w:rFonts w:ascii="Sylfaen" w:hAnsi="Sylfaen"/>
          <w:lang w:val="en-GB"/>
        </w:rPr>
        <w:t>l Krochmal</w:t>
      </w:r>
      <w:r w:rsidR="00B249D3" w:rsidRPr="00692901">
        <w:rPr>
          <w:rFonts w:ascii="Sylfaen" w:hAnsi="Sylfaen"/>
          <w:lang w:val="en-GB"/>
        </w:rPr>
        <w:t xml:space="preserve">, </w:t>
      </w:r>
      <w:r w:rsidR="001369A9">
        <w:rPr>
          <w:rFonts w:ascii="Sylfaen" w:hAnsi="Sylfaen"/>
          <w:lang w:val="en-GB"/>
        </w:rPr>
        <w:t>among</w:t>
      </w:r>
      <w:r w:rsidR="001369A9" w:rsidRPr="00692901">
        <w:rPr>
          <w:rFonts w:ascii="Sylfaen" w:hAnsi="Sylfaen"/>
          <w:lang w:val="en-GB"/>
        </w:rPr>
        <w:t xml:space="preserve"> </w:t>
      </w:r>
      <w:r w:rsidR="00B249D3" w:rsidRPr="00692901">
        <w:rPr>
          <w:rFonts w:ascii="Sylfaen" w:hAnsi="Sylfaen"/>
          <w:lang w:val="en-GB"/>
        </w:rPr>
        <w:t>others.</w:t>
      </w:r>
    </w:p>
    <w:p w14:paraId="448DEF27" w14:textId="28535640" w:rsidR="00C17F0E" w:rsidRPr="00692901" w:rsidRDefault="00B249D3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At the beginning of the </w:t>
      </w:r>
      <w:r w:rsidR="00692901">
        <w:rPr>
          <w:rFonts w:ascii="Sylfaen" w:hAnsi="Sylfaen"/>
          <w:lang w:val="en-GB"/>
        </w:rPr>
        <w:t>nineteenth</w:t>
      </w:r>
      <w:r w:rsidRPr="00692901">
        <w:rPr>
          <w:rFonts w:ascii="Sylfaen" w:hAnsi="Sylfaen"/>
          <w:lang w:val="en-GB"/>
        </w:rPr>
        <w:t xml:space="preserve"> century, the Ashkenazic Jews of Bucharest consulted </w:t>
      </w:r>
      <w:r w:rsidR="001369A9">
        <w:rPr>
          <w:rFonts w:ascii="Sylfaen" w:hAnsi="Sylfaen"/>
          <w:lang w:val="en-GB"/>
        </w:rPr>
        <w:t>R</w:t>
      </w:r>
      <w:r w:rsidRPr="00692901">
        <w:rPr>
          <w:rFonts w:ascii="Sylfaen" w:hAnsi="Sylfaen"/>
          <w:lang w:val="en-GB"/>
        </w:rPr>
        <w:t>abbi</w:t>
      </w:r>
      <w:r w:rsidR="00154F9D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Moshe Schreiber-Sofer (</w:t>
      </w:r>
      <w:r w:rsidRPr="00517A56">
        <w:rPr>
          <w:rFonts w:ascii="Sylfaen" w:hAnsi="Sylfaen"/>
          <w:i/>
          <w:iCs/>
          <w:lang w:val="en-GB"/>
        </w:rPr>
        <w:t>Chat</w:t>
      </w:r>
      <w:r w:rsidR="000A634F">
        <w:rPr>
          <w:rFonts w:ascii="Sylfaen" w:hAnsi="Sylfaen"/>
          <w:i/>
          <w:iCs/>
          <w:lang w:val="en-GB"/>
        </w:rPr>
        <w:t>h</w:t>
      </w:r>
      <w:r w:rsidRPr="00517A56">
        <w:rPr>
          <w:rFonts w:ascii="Sylfaen" w:hAnsi="Sylfaen"/>
          <w:i/>
          <w:iCs/>
          <w:lang w:val="en-GB"/>
        </w:rPr>
        <w:t>am Sofer</w:t>
      </w:r>
      <w:r w:rsidRPr="00692901">
        <w:rPr>
          <w:rFonts w:ascii="Sylfaen" w:hAnsi="Sylfaen"/>
          <w:lang w:val="en-GB"/>
        </w:rPr>
        <w:t>) of Pressburg (Bratislava).</w:t>
      </w:r>
      <w:r w:rsidR="00ED5BA7" w:rsidRPr="00692901">
        <w:rPr>
          <w:rFonts w:ascii="Sylfaen" w:hAnsi="Sylfaen"/>
          <w:lang w:val="en-GB"/>
        </w:rPr>
        <w:t xml:space="preserve"> </w:t>
      </w:r>
    </w:p>
    <w:p w14:paraId="0FBE93C8" w14:textId="310F3CCF" w:rsidR="00D04C4C" w:rsidRPr="00692901" w:rsidRDefault="001369A9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One of</w:t>
      </w:r>
      <w:r w:rsidRPr="00692901">
        <w:rPr>
          <w:rFonts w:ascii="Sylfaen" w:hAnsi="Sylfaen"/>
          <w:lang w:val="en-GB"/>
        </w:rPr>
        <w:t xml:space="preserve"> </w:t>
      </w:r>
      <w:r w:rsidR="00B911FE" w:rsidRPr="00692901">
        <w:rPr>
          <w:rFonts w:ascii="Sylfaen" w:hAnsi="Sylfaen"/>
          <w:lang w:val="en-GB"/>
        </w:rPr>
        <w:t xml:space="preserve">the </w:t>
      </w:r>
      <w:r>
        <w:rPr>
          <w:rFonts w:ascii="Sylfaen" w:hAnsi="Sylfaen"/>
          <w:lang w:val="en-GB"/>
        </w:rPr>
        <w:t>nineteenth-</w:t>
      </w:r>
      <w:r w:rsidRPr="00692901">
        <w:rPr>
          <w:rFonts w:ascii="Sylfaen" w:hAnsi="Sylfaen"/>
          <w:lang w:val="en-GB"/>
        </w:rPr>
        <w:t xml:space="preserve">century </w:t>
      </w:r>
      <w:r w:rsidR="00B911FE" w:rsidRPr="00692901">
        <w:rPr>
          <w:rFonts w:ascii="Sylfaen" w:hAnsi="Sylfaen"/>
          <w:lang w:val="en-GB"/>
        </w:rPr>
        <w:t>casuist rabbis</w:t>
      </w:r>
      <w:r w:rsidR="008A03F4" w:rsidRPr="00692901">
        <w:rPr>
          <w:rFonts w:ascii="Sylfaen" w:hAnsi="Sylfaen"/>
          <w:lang w:val="en-GB"/>
        </w:rPr>
        <w:t xml:space="preserve"> </w:t>
      </w:r>
      <w:r w:rsidR="00B911FE" w:rsidRPr="00692901">
        <w:rPr>
          <w:rFonts w:ascii="Sylfaen" w:hAnsi="Sylfaen"/>
          <w:lang w:val="en-GB"/>
        </w:rPr>
        <w:t>of Romani</w:t>
      </w:r>
      <w:r w:rsidR="00B85971" w:rsidRPr="00692901">
        <w:rPr>
          <w:rFonts w:ascii="Sylfaen" w:hAnsi="Sylfaen"/>
          <w:lang w:val="en-GB"/>
        </w:rPr>
        <w:t xml:space="preserve">a </w:t>
      </w:r>
      <w:r w:rsidR="00B911FE" w:rsidRPr="00692901">
        <w:rPr>
          <w:rFonts w:ascii="Sylfaen" w:hAnsi="Sylfaen"/>
          <w:lang w:val="en-GB"/>
        </w:rPr>
        <w:t xml:space="preserve">consulted </w:t>
      </w:r>
      <w:r w:rsidR="00BE73EF" w:rsidRPr="00692901">
        <w:rPr>
          <w:rFonts w:ascii="Sylfaen" w:hAnsi="Sylfaen"/>
          <w:lang w:val="en-GB"/>
        </w:rPr>
        <w:t>by the Jews of Moldavia was</w:t>
      </w:r>
      <w:r w:rsidR="00154F9D" w:rsidRPr="00692901">
        <w:rPr>
          <w:rFonts w:ascii="Sylfaen" w:hAnsi="Sylfaen"/>
          <w:lang w:val="en-GB"/>
        </w:rPr>
        <w:t xml:space="preserve"> </w:t>
      </w:r>
      <w:r w:rsidR="00B911FE" w:rsidRPr="00692901">
        <w:rPr>
          <w:rFonts w:ascii="Sylfaen" w:hAnsi="Sylfaen"/>
          <w:lang w:val="en-GB"/>
        </w:rPr>
        <w:t xml:space="preserve">Yosef Landa(u), president of the rabbinical court of Jassy. His consultations were published in the volume </w:t>
      </w:r>
      <w:proofErr w:type="spellStart"/>
      <w:r w:rsidR="00B911FE" w:rsidRPr="00692901">
        <w:rPr>
          <w:rFonts w:ascii="Sylfaen" w:hAnsi="Sylfaen"/>
          <w:i/>
          <w:lang w:val="en-GB"/>
        </w:rPr>
        <w:t>Birkhath</w:t>
      </w:r>
      <w:proofErr w:type="spellEnd"/>
      <w:r w:rsidR="00B911FE" w:rsidRPr="00692901">
        <w:rPr>
          <w:rFonts w:ascii="Sylfaen" w:hAnsi="Sylfaen"/>
          <w:i/>
          <w:lang w:val="en-GB"/>
        </w:rPr>
        <w:t xml:space="preserve"> Yosef </w:t>
      </w:r>
      <w:r w:rsidR="00B911FE" w:rsidRPr="00692901">
        <w:rPr>
          <w:rFonts w:ascii="Sylfaen" w:hAnsi="Sylfaen"/>
          <w:lang w:val="en-GB"/>
        </w:rPr>
        <w:t xml:space="preserve">(The benediction of Yosef). </w:t>
      </w:r>
      <w:r w:rsidR="00BE73EF" w:rsidRPr="00692901">
        <w:rPr>
          <w:rFonts w:ascii="Sylfaen" w:hAnsi="Sylfaen"/>
          <w:lang w:val="en-GB"/>
        </w:rPr>
        <w:t xml:space="preserve">Other casuist rabbis of Moldavia </w:t>
      </w:r>
      <w:r w:rsidR="004A00E7" w:rsidRPr="00692901">
        <w:rPr>
          <w:rFonts w:ascii="Sylfaen" w:hAnsi="Sylfaen"/>
          <w:lang w:val="en-GB"/>
        </w:rPr>
        <w:t>who published their consultat</w:t>
      </w:r>
      <w:r w:rsidR="00B911FE" w:rsidRPr="00692901">
        <w:rPr>
          <w:rFonts w:ascii="Sylfaen" w:hAnsi="Sylfaen"/>
          <w:lang w:val="en-GB"/>
        </w:rPr>
        <w:t xml:space="preserve">ions were </w:t>
      </w:r>
      <w:r w:rsidR="00B85971" w:rsidRPr="00692901">
        <w:rPr>
          <w:rFonts w:ascii="Sylfaen" w:hAnsi="Sylfaen"/>
          <w:lang w:val="en-GB"/>
        </w:rPr>
        <w:t xml:space="preserve">Moshe ben Pinchas of </w:t>
      </w:r>
      <w:proofErr w:type="spellStart"/>
      <w:r w:rsidR="00B85971" w:rsidRPr="00692901">
        <w:rPr>
          <w:rFonts w:ascii="Sylfaen" w:hAnsi="Sylfaen"/>
          <w:lang w:val="en-GB"/>
        </w:rPr>
        <w:t>Focșani</w:t>
      </w:r>
      <w:proofErr w:type="spellEnd"/>
      <w:r w:rsidR="00B85971" w:rsidRPr="00692901">
        <w:rPr>
          <w:rFonts w:ascii="Sylfaen" w:hAnsi="Sylfaen"/>
          <w:lang w:val="en-GB"/>
        </w:rPr>
        <w:t xml:space="preserve">, </w:t>
      </w:r>
      <w:proofErr w:type="spellStart"/>
      <w:r w:rsidR="00B85971" w:rsidRPr="00692901">
        <w:rPr>
          <w:rFonts w:ascii="Sylfaen" w:hAnsi="Sylfaen"/>
          <w:lang w:val="en-GB"/>
        </w:rPr>
        <w:t>Sadigora</w:t>
      </w:r>
      <w:proofErr w:type="spellEnd"/>
      <w:r w:rsidR="00B85971" w:rsidRPr="00692901">
        <w:rPr>
          <w:rFonts w:ascii="Sylfaen" w:hAnsi="Sylfaen"/>
          <w:lang w:val="en-GB"/>
        </w:rPr>
        <w:t xml:space="preserve"> (</w:t>
      </w:r>
      <w:proofErr w:type="spellStart"/>
      <w:r w:rsidR="00B85971" w:rsidRPr="00212304">
        <w:rPr>
          <w:rFonts w:ascii="Sylfaen" w:hAnsi="Sylfaen"/>
          <w:lang w:val="en-GB"/>
        </w:rPr>
        <w:t>Sad</w:t>
      </w:r>
      <w:r w:rsidR="004A00E7" w:rsidRPr="00212304">
        <w:rPr>
          <w:rFonts w:ascii="Sylfaen" w:hAnsi="Sylfaen"/>
          <w:lang w:val="en-GB"/>
        </w:rPr>
        <w:t>a</w:t>
      </w:r>
      <w:r w:rsidR="00B85971" w:rsidRPr="00212304">
        <w:rPr>
          <w:rFonts w:ascii="Sylfaen" w:hAnsi="Sylfaen"/>
          <w:lang w:val="en-GB"/>
        </w:rPr>
        <w:t>gura</w:t>
      </w:r>
      <w:proofErr w:type="spellEnd"/>
      <w:r w:rsidR="00B85971" w:rsidRPr="00692901">
        <w:rPr>
          <w:rFonts w:ascii="Sylfaen" w:hAnsi="Sylfaen"/>
          <w:lang w:val="en-GB"/>
        </w:rPr>
        <w:t xml:space="preserve">), </w:t>
      </w:r>
      <w:proofErr w:type="spellStart"/>
      <w:r w:rsidR="00B85971" w:rsidRPr="00692901">
        <w:rPr>
          <w:rFonts w:ascii="Sylfaen" w:hAnsi="Sylfaen"/>
          <w:lang w:val="en-GB"/>
        </w:rPr>
        <w:t>Bârlad</w:t>
      </w:r>
      <w:proofErr w:type="spellEnd"/>
      <w:r>
        <w:rPr>
          <w:rFonts w:ascii="Sylfaen" w:hAnsi="Sylfaen"/>
          <w:lang w:val="en-GB"/>
        </w:rPr>
        <w:t>,</w:t>
      </w:r>
      <w:r w:rsidR="00B85971" w:rsidRPr="00692901">
        <w:rPr>
          <w:rFonts w:ascii="Sylfaen" w:hAnsi="Sylfaen"/>
          <w:lang w:val="en-GB"/>
        </w:rPr>
        <w:t xml:space="preserve"> Aharon Moshe Taubes (</w:t>
      </w:r>
      <w:proofErr w:type="spellStart"/>
      <w:r w:rsidR="00B85971" w:rsidRPr="00692901">
        <w:rPr>
          <w:rFonts w:ascii="Sylfaen" w:hAnsi="Sylfaen"/>
          <w:lang w:val="en-GB"/>
        </w:rPr>
        <w:t>Toybisch</w:t>
      </w:r>
      <w:proofErr w:type="spellEnd"/>
      <w:r w:rsidR="00B85971" w:rsidRPr="00692901">
        <w:rPr>
          <w:rFonts w:ascii="Sylfaen" w:hAnsi="Sylfaen"/>
          <w:lang w:val="en-GB"/>
        </w:rPr>
        <w:t xml:space="preserve">) and Ury </w:t>
      </w:r>
      <w:proofErr w:type="spellStart"/>
      <w:r w:rsidR="00B85971" w:rsidRPr="00692901">
        <w:rPr>
          <w:rFonts w:ascii="Sylfaen" w:hAnsi="Sylfaen"/>
          <w:lang w:val="en-GB"/>
        </w:rPr>
        <w:t>Faivel</w:t>
      </w:r>
      <w:proofErr w:type="spellEnd"/>
      <w:r w:rsidR="00B85971" w:rsidRPr="00692901">
        <w:rPr>
          <w:rFonts w:ascii="Sylfaen" w:hAnsi="Sylfaen"/>
          <w:lang w:val="en-GB"/>
        </w:rPr>
        <w:t xml:space="preserve"> </w:t>
      </w:r>
      <w:proofErr w:type="spellStart"/>
      <w:r w:rsidR="00B85971" w:rsidRPr="00692901">
        <w:rPr>
          <w:rFonts w:ascii="Sylfaen" w:hAnsi="Sylfaen"/>
          <w:lang w:val="en-GB"/>
        </w:rPr>
        <w:t>Schraga</w:t>
      </w:r>
      <w:proofErr w:type="spellEnd"/>
      <w:r w:rsidR="00B85971" w:rsidRPr="00692901">
        <w:rPr>
          <w:rFonts w:ascii="Sylfaen" w:hAnsi="Sylfaen"/>
          <w:lang w:val="en-GB"/>
        </w:rPr>
        <w:t xml:space="preserve"> Taubes (</w:t>
      </w:r>
      <w:proofErr w:type="spellStart"/>
      <w:r w:rsidR="00B85971" w:rsidRPr="00692901">
        <w:rPr>
          <w:rFonts w:ascii="Sylfaen" w:hAnsi="Sylfaen"/>
          <w:lang w:val="en-GB"/>
        </w:rPr>
        <w:t>Toybisch</w:t>
      </w:r>
      <w:proofErr w:type="spellEnd"/>
      <w:r w:rsidR="00B85971" w:rsidRPr="00692901">
        <w:rPr>
          <w:rFonts w:ascii="Sylfaen" w:hAnsi="Sylfaen"/>
          <w:lang w:val="en-GB"/>
        </w:rPr>
        <w:t>) of Jassy. The structural statutes (</w:t>
      </w:r>
      <w:proofErr w:type="spellStart"/>
      <w:r w:rsidR="00B85971" w:rsidRPr="00692901">
        <w:rPr>
          <w:rFonts w:ascii="Sylfaen" w:hAnsi="Sylfaen"/>
          <w:i/>
          <w:lang w:val="en-GB"/>
        </w:rPr>
        <w:t>Regulamentul</w:t>
      </w:r>
      <w:proofErr w:type="spellEnd"/>
      <w:r w:rsidR="00B85971" w:rsidRPr="00692901">
        <w:rPr>
          <w:rFonts w:ascii="Sylfaen" w:hAnsi="Sylfaen"/>
          <w:i/>
          <w:lang w:val="en-GB"/>
        </w:rPr>
        <w:t xml:space="preserve"> Organic</w:t>
      </w:r>
      <w:r w:rsidR="001864E2" w:rsidRPr="00692901">
        <w:rPr>
          <w:rFonts w:ascii="Sylfaen" w:hAnsi="Sylfaen"/>
          <w:lang w:val="en-GB"/>
        </w:rPr>
        <w:t>, 1831) permitted</w:t>
      </w:r>
      <w:r w:rsidR="00B85971" w:rsidRPr="00692901">
        <w:rPr>
          <w:rFonts w:ascii="Sylfaen" w:hAnsi="Sylfaen"/>
          <w:lang w:val="en-GB"/>
        </w:rPr>
        <w:t xml:space="preserve"> t</w:t>
      </w:r>
      <w:r w:rsidR="001864E2" w:rsidRPr="00692901">
        <w:rPr>
          <w:rFonts w:ascii="Sylfaen" w:hAnsi="Sylfaen"/>
          <w:lang w:val="en-GB"/>
        </w:rPr>
        <w:t xml:space="preserve">he Jews to </w:t>
      </w:r>
      <w:r>
        <w:rPr>
          <w:rFonts w:ascii="Sylfaen" w:hAnsi="Sylfaen"/>
          <w:lang w:val="en-GB"/>
        </w:rPr>
        <w:t>hold</w:t>
      </w:r>
      <w:r w:rsidR="001864E2" w:rsidRPr="00692901">
        <w:rPr>
          <w:rFonts w:ascii="Sylfaen" w:hAnsi="Sylfaen"/>
          <w:lang w:val="en-GB"/>
        </w:rPr>
        <w:t xml:space="preserve"> trials in</w:t>
      </w:r>
      <w:r w:rsidR="00B85971" w:rsidRPr="00692901">
        <w:rPr>
          <w:rFonts w:ascii="Sylfaen" w:hAnsi="Sylfaen"/>
          <w:lang w:val="en-GB"/>
        </w:rPr>
        <w:t xml:space="preserve"> a civil court, but m</w:t>
      </w:r>
      <w:r w:rsidR="001864E2" w:rsidRPr="00692901">
        <w:rPr>
          <w:rFonts w:ascii="Sylfaen" w:hAnsi="Sylfaen"/>
          <w:lang w:val="en-GB"/>
        </w:rPr>
        <w:t>any</w:t>
      </w:r>
      <w:r w:rsidR="00D04C4C" w:rsidRPr="00692901">
        <w:rPr>
          <w:rFonts w:ascii="Sylfaen" w:hAnsi="Sylfaen"/>
          <w:lang w:val="en-GB"/>
        </w:rPr>
        <w:t xml:space="preserve"> prefe</w:t>
      </w:r>
      <w:r>
        <w:rPr>
          <w:rFonts w:ascii="Sylfaen" w:hAnsi="Sylfaen"/>
          <w:lang w:val="en-GB"/>
        </w:rPr>
        <w:t>r</w:t>
      </w:r>
      <w:r w:rsidR="00D04C4C" w:rsidRPr="00692901">
        <w:rPr>
          <w:rFonts w:ascii="Sylfaen" w:hAnsi="Sylfaen"/>
          <w:lang w:val="en-GB"/>
        </w:rPr>
        <w:t xml:space="preserve">red </w:t>
      </w:r>
      <w:r w:rsidR="001864E2" w:rsidRPr="00692901">
        <w:rPr>
          <w:rFonts w:ascii="Sylfaen" w:hAnsi="Sylfaen"/>
          <w:lang w:val="en-GB"/>
        </w:rPr>
        <w:t xml:space="preserve">that </w:t>
      </w:r>
      <w:r w:rsidR="00D04C4C" w:rsidRPr="00692901">
        <w:rPr>
          <w:rFonts w:ascii="Sylfaen" w:hAnsi="Sylfaen"/>
          <w:lang w:val="en-GB"/>
        </w:rPr>
        <w:t xml:space="preserve">the </w:t>
      </w:r>
      <w:r>
        <w:rPr>
          <w:rFonts w:ascii="Sylfaen" w:hAnsi="Sylfaen"/>
          <w:lang w:val="en-GB"/>
        </w:rPr>
        <w:t>issue</w:t>
      </w:r>
      <w:r w:rsidRPr="00692901">
        <w:rPr>
          <w:rFonts w:ascii="Sylfaen" w:hAnsi="Sylfaen"/>
          <w:lang w:val="en-GB"/>
        </w:rPr>
        <w:t xml:space="preserve"> </w:t>
      </w:r>
      <w:r w:rsidR="001864E2" w:rsidRPr="00692901">
        <w:rPr>
          <w:rFonts w:ascii="Sylfaen" w:hAnsi="Sylfaen"/>
          <w:lang w:val="en-GB"/>
        </w:rPr>
        <w:t xml:space="preserve">be </w:t>
      </w:r>
      <w:r w:rsidR="00D04C4C" w:rsidRPr="00692901">
        <w:rPr>
          <w:rFonts w:ascii="Sylfaen" w:hAnsi="Sylfaen"/>
          <w:lang w:val="en-GB"/>
        </w:rPr>
        <w:t xml:space="preserve">judged by </w:t>
      </w:r>
      <w:r>
        <w:rPr>
          <w:rFonts w:ascii="Sylfaen" w:hAnsi="Sylfaen"/>
          <w:lang w:val="en-GB"/>
        </w:rPr>
        <w:t>a</w:t>
      </w:r>
      <w:r w:rsidRPr="00692901">
        <w:rPr>
          <w:rFonts w:ascii="Sylfaen" w:hAnsi="Sylfaen"/>
          <w:lang w:val="en-GB"/>
        </w:rPr>
        <w:t xml:space="preserve"> </w:t>
      </w:r>
      <w:r w:rsidR="00D04C4C" w:rsidRPr="00692901">
        <w:rPr>
          <w:rFonts w:ascii="Sylfaen" w:hAnsi="Sylfaen"/>
          <w:lang w:val="en-GB"/>
        </w:rPr>
        <w:t>rabbi (</w:t>
      </w:r>
      <w:proofErr w:type="spellStart"/>
      <w:r w:rsidR="00D04C4C" w:rsidRPr="00692901">
        <w:rPr>
          <w:rFonts w:ascii="Sylfaen" w:hAnsi="Sylfaen"/>
          <w:i/>
          <w:lang w:val="en-GB"/>
        </w:rPr>
        <w:t>dyn</w:t>
      </w:r>
      <w:proofErr w:type="spellEnd"/>
      <w:r w:rsidR="00D04C4C" w:rsidRPr="00692901">
        <w:rPr>
          <w:rFonts w:ascii="Sylfaen" w:hAnsi="Sylfaen"/>
          <w:i/>
          <w:lang w:val="en-GB"/>
        </w:rPr>
        <w:t xml:space="preserve"> </w:t>
      </w:r>
      <w:r w:rsidR="009611BC" w:rsidRPr="009611BC">
        <w:rPr>
          <w:rFonts w:ascii="Sylfaen" w:hAnsi="Sylfaen"/>
          <w:lang w:val="en-GB"/>
        </w:rPr>
        <w:t>Torah</w:t>
      </w:r>
      <w:r w:rsidR="00D04C4C" w:rsidRPr="00692901">
        <w:rPr>
          <w:rFonts w:ascii="Sylfaen" w:hAnsi="Sylfaen"/>
          <w:lang w:val="en-GB"/>
        </w:rPr>
        <w:t>) if the trial was between two Jews.</w:t>
      </w:r>
    </w:p>
    <w:p w14:paraId="7D3AF986" w14:textId="26D47FCB" w:rsidR="00EE7196" w:rsidRPr="00692901" w:rsidRDefault="00F72999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In the </w:t>
      </w:r>
      <w:r w:rsidR="004A00E7" w:rsidRPr="00692901">
        <w:rPr>
          <w:rFonts w:ascii="Sylfaen" w:hAnsi="Sylfaen"/>
          <w:lang w:val="en-GB"/>
        </w:rPr>
        <w:t xml:space="preserve">first half of the </w:t>
      </w:r>
      <w:r w:rsidR="00802772">
        <w:rPr>
          <w:rFonts w:ascii="Sylfaen" w:hAnsi="Sylfaen"/>
          <w:lang w:val="en-GB"/>
        </w:rPr>
        <w:t>twentieth</w:t>
      </w:r>
      <w:r w:rsidR="00802772" w:rsidRPr="00692901">
        <w:rPr>
          <w:rFonts w:ascii="Sylfaen" w:hAnsi="Sylfaen"/>
          <w:lang w:val="en-GB"/>
        </w:rPr>
        <w:t xml:space="preserve"> </w:t>
      </w:r>
      <w:r w:rsidR="004A00E7" w:rsidRPr="00692901">
        <w:rPr>
          <w:rFonts w:ascii="Sylfaen" w:hAnsi="Sylfaen"/>
          <w:lang w:val="en-GB"/>
        </w:rPr>
        <w:t xml:space="preserve">century, the rabbinic courts </w:t>
      </w:r>
      <w:r w:rsidRPr="00692901">
        <w:rPr>
          <w:rFonts w:ascii="Sylfaen" w:hAnsi="Sylfaen"/>
          <w:lang w:val="en-GB"/>
        </w:rPr>
        <w:t>continued to judge economic trials, mainly if the trial was between two religious Jews</w:t>
      </w:r>
      <w:r w:rsidR="00802772">
        <w:rPr>
          <w:rFonts w:ascii="Sylfaen" w:hAnsi="Sylfaen"/>
          <w:lang w:val="en-GB"/>
        </w:rPr>
        <w:t>, involved</w:t>
      </w:r>
      <w:r w:rsidR="00154F9D" w:rsidRPr="00692901">
        <w:rPr>
          <w:rFonts w:ascii="Sylfaen" w:hAnsi="Sylfaen"/>
          <w:lang w:val="en-GB"/>
        </w:rPr>
        <w:t xml:space="preserve"> </w:t>
      </w:r>
      <w:r w:rsidR="004A00E7" w:rsidRPr="00692901">
        <w:rPr>
          <w:rFonts w:ascii="Sylfaen" w:hAnsi="Sylfaen"/>
          <w:lang w:val="en-GB"/>
        </w:rPr>
        <w:t>questions of civil and family law</w:t>
      </w:r>
      <w:r w:rsidR="00802772">
        <w:rPr>
          <w:rFonts w:ascii="Sylfaen" w:hAnsi="Sylfaen"/>
          <w:lang w:val="en-GB"/>
        </w:rPr>
        <w:t>, or involved</w:t>
      </w:r>
      <w:r w:rsidR="004A00E7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q</w:t>
      </w:r>
      <w:r w:rsidR="0046285B" w:rsidRPr="00692901">
        <w:rPr>
          <w:rFonts w:ascii="Sylfaen" w:hAnsi="Sylfaen"/>
          <w:lang w:val="en-GB"/>
        </w:rPr>
        <w:t>uestions concerning communal</w:t>
      </w:r>
      <w:r w:rsidRPr="00692901">
        <w:rPr>
          <w:rFonts w:ascii="Sylfaen" w:hAnsi="Sylfaen"/>
          <w:lang w:val="en-GB"/>
        </w:rPr>
        <w:t xml:space="preserve"> and r</w:t>
      </w:r>
      <w:r w:rsidR="00EE7196" w:rsidRPr="00692901">
        <w:rPr>
          <w:rFonts w:ascii="Sylfaen" w:hAnsi="Sylfaen"/>
          <w:lang w:val="en-GB"/>
        </w:rPr>
        <w:t>eligiou</w:t>
      </w:r>
      <w:r w:rsidR="004A00E7" w:rsidRPr="00692901">
        <w:rPr>
          <w:rFonts w:ascii="Sylfaen" w:hAnsi="Sylfaen"/>
          <w:lang w:val="en-GB"/>
        </w:rPr>
        <w:t xml:space="preserve">s life </w:t>
      </w:r>
      <w:r w:rsidR="00EE7196" w:rsidRPr="00692901">
        <w:rPr>
          <w:rFonts w:ascii="Sylfaen" w:hAnsi="Sylfaen"/>
          <w:lang w:val="en-GB"/>
        </w:rPr>
        <w:t>based on Halakhah. Among the casuist rabbis who published volumes of rabbinical consultat</w:t>
      </w:r>
      <w:r w:rsidR="004A00E7" w:rsidRPr="00692901">
        <w:rPr>
          <w:rFonts w:ascii="Sylfaen" w:hAnsi="Sylfaen"/>
          <w:lang w:val="en-GB"/>
        </w:rPr>
        <w:t>io</w:t>
      </w:r>
      <w:r w:rsidR="00802772">
        <w:rPr>
          <w:rFonts w:ascii="Sylfaen" w:hAnsi="Sylfaen"/>
          <w:lang w:val="en-GB"/>
        </w:rPr>
        <w:t>n</w:t>
      </w:r>
      <w:r w:rsidR="004A00E7" w:rsidRPr="00692901">
        <w:rPr>
          <w:rFonts w:ascii="Sylfaen" w:hAnsi="Sylfaen"/>
          <w:lang w:val="en-GB"/>
        </w:rPr>
        <w:t xml:space="preserve">s in the first half of the </w:t>
      </w:r>
      <w:r w:rsidR="00802772">
        <w:rPr>
          <w:rFonts w:ascii="Sylfaen" w:hAnsi="Sylfaen"/>
          <w:lang w:val="en-GB"/>
        </w:rPr>
        <w:t>twentieth</w:t>
      </w:r>
      <w:r w:rsidR="00802772" w:rsidRPr="00692901">
        <w:rPr>
          <w:rFonts w:ascii="Sylfaen" w:hAnsi="Sylfaen"/>
          <w:lang w:val="en-GB"/>
        </w:rPr>
        <w:t xml:space="preserve"> </w:t>
      </w:r>
      <w:r w:rsidR="00EE7196" w:rsidRPr="00692901">
        <w:rPr>
          <w:rFonts w:ascii="Sylfaen" w:hAnsi="Sylfaen"/>
          <w:lang w:val="en-GB"/>
        </w:rPr>
        <w:t>century we</w:t>
      </w:r>
      <w:r w:rsidR="004A00E7" w:rsidRPr="00692901">
        <w:rPr>
          <w:rFonts w:ascii="Sylfaen" w:hAnsi="Sylfaen"/>
          <w:lang w:val="en-GB"/>
        </w:rPr>
        <w:t xml:space="preserve">re </w:t>
      </w:r>
      <w:r w:rsidR="00EE7196" w:rsidRPr="00692901">
        <w:rPr>
          <w:rFonts w:ascii="Sylfaen" w:hAnsi="Sylfaen"/>
          <w:lang w:val="en-GB"/>
        </w:rPr>
        <w:t>Aryeh Leib Rosen (</w:t>
      </w:r>
      <w:r w:rsidR="00EE7196" w:rsidRPr="00212304">
        <w:rPr>
          <w:rFonts w:ascii="Sylfaen" w:hAnsi="Sylfaen"/>
          <w:lang w:val="en-GB"/>
        </w:rPr>
        <w:t>Eythan</w:t>
      </w:r>
      <w:r w:rsidR="00EE7196" w:rsidRPr="00BF3737">
        <w:rPr>
          <w:rFonts w:ascii="Sylfaen" w:hAnsi="Sylfaen"/>
          <w:lang w:val="en-GB"/>
        </w:rPr>
        <w:t xml:space="preserve"> </w:t>
      </w:r>
      <w:r w:rsidR="00EE7196" w:rsidRPr="00212304">
        <w:rPr>
          <w:rFonts w:ascii="Sylfaen" w:hAnsi="Sylfaen"/>
          <w:lang w:val="en-GB"/>
        </w:rPr>
        <w:t>Aryeh</w:t>
      </w:r>
      <w:r w:rsidR="00EE7196" w:rsidRPr="00692901">
        <w:rPr>
          <w:rFonts w:ascii="Sylfaen" w:hAnsi="Sylfaen"/>
          <w:lang w:val="en-GB"/>
        </w:rPr>
        <w:t xml:space="preserve">) of </w:t>
      </w:r>
      <w:proofErr w:type="spellStart"/>
      <w:r w:rsidR="00EE7196" w:rsidRPr="00692901">
        <w:rPr>
          <w:rFonts w:ascii="Sylfaen" w:hAnsi="Sylfaen"/>
          <w:lang w:val="en-GB"/>
        </w:rPr>
        <w:t>Moinești</w:t>
      </w:r>
      <w:proofErr w:type="spellEnd"/>
      <w:r w:rsidR="00EE7196" w:rsidRPr="00692901">
        <w:rPr>
          <w:rFonts w:ascii="Sylfaen" w:hAnsi="Sylfaen"/>
          <w:lang w:val="en-GB"/>
        </w:rPr>
        <w:t xml:space="preserve"> and </w:t>
      </w:r>
      <w:proofErr w:type="spellStart"/>
      <w:r w:rsidR="00EE7196" w:rsidRPr="00692901">
        <w:rPr>
          <w:rFonts w:ascii="Sylfaen" w:hAnsi="Sylfaen"/>
          <w:lang w:val="en-GB"/>
        </w:rPr>
        <w:t>Fălticeni</w:t>
      </w:r>
      <w:proofErr w:type="spellEnd"/>
      <w:r w:rsidR="00802772">
        <w:rPr>
          <w:rFonts w:ascii="Sylfaen" w:hAnsi="Sylfaen"/>
          <w:lang w:val="en-GB"/>
        </w:rPr>
        <w:t>,</w:t>
      </w:r>
      <w:r w:rsidR="00EE7196" w:rsidRPr="00692901">
        <w:rPr>
          <w:rFonts w:ascii="Sylfaen" w:hAnsi="Sylfaen"/>
          <w:lang w:val="en-GB"/>
        </w:rPr>
        <w:t xml:space="preserve"> Betzalel Zeev Shafran (</w:t>
      </w:r>
      <w:proofErr w:type="spellStart"/>
      <w:r w:rsidR="004A00E7" w:rsidRPr="00692901">
        <w:rPr>
          <w:rFonts w:ascii="Sylfaen" w:hAnsi="Sylfaen"/>
          <w:i/>
          <w:lang w:val="en-GB"/>
        </w:rPr>
        <w:t>HaRa</w:t>
      </w:r>
      <w:r w:rsidR="00EE7196" w:rsidRPr="00692901">
        <w:rPr>
          <w:rFonts w:ascii="Sylfaen" w:hAnsi="Sylfaen"/>
          <w:i/>
          <w:lang w:val="en-GB"/>
        </w:rPr>
        <w:t>BaZ</w:t>
      </w:r>
      <w:proofErr w:type="spellEnd"/>
      <w:r w:rsidR="004A00E7" w:rsidRPr="00692901">
        <w:rPr>
          <w:rFonts w:ascii="Sylfaen" w:hAnsi="Sylfaen"/>
          <w:lang w:val="en-GB"/>
        </w:rPr>
        <w:t>) of Bacău</w:t>
      </w:r>
      <w:r w:rsidR="00802772">
        <w:rPr>
          <w:rFonts w:ascii="Sylfaen" w:hAnsi="Sylfaen"/>
          <w:lang w:val="en-GB"/>
        </w:rPr>
        <w:t>,</w:t>
      </w:r>
      <w:r w:rsidR="004A00E7" w:rsidRPr="00692901">
        <w:rPr>
          <w:rFonts w:ascii="Sylfaen" w:hAnsi="Sylfaen"/>
          <w:lang w:val="en-GB"/>
        </w:rPr>
        <w:t xml:space="preserve"> </w:t>
      </w:r>
      <w:proofErr w:type="spellStart"/>
      <w:r w:rsidR="004A00E7" w:rsidRPr="00692901">
        <w:rPr>
          <w:rFonts w:ascii="Sylfaen" w:hAnsi="Sylfaen"/>
          <w:lang w:val="en-GB"/>
        </w:rPr>
        <w:t>Chayy</w:t>
      </w:r>
      <w:r w:rsidR="00EE7196" w:rsidRPr="00692901">
        <w:rPr>
          <w:rFonts w:ascii="Sylfaen" w:hAnsi="Sylfaen"/>
          <w:lang w:val="en-GB"/>
        </w:rPr>
        <w:t>m</w:t>
      </w:r>
      <w:proofErr w:type="spellEnd"/>
      <w:r w:rsidR="00EE7196" w:rsidRPr="00692901">
        <w:rPr>
          <w:rFonts w:ascii="Sylfaen" w:hAnsi="Sylfaen"/>
          <w:lang w:val="en-GB"/>
        </w:rPr>
        <w:t xml:space="preserve"> </w:t>
      </w:r>
      <w:proofErr w:type="spellStart"/>
      <w:r w:rsidR="00EE7196" w:rsidRPr="00692901">
        <w:rPr>
          <w:rFonts w:ascii="Sylfaen" w:hAnsi="Sylfaen"/>
          <w:lang w:val="en-GB"/>
        </w:rPr>
        <w:t>Mordechay</w:t>
      </w:r>
      <w:proofErr w:type="spellEnd"/>
      <w:r w:rsidR="00EE7196" w:rsidRPr="00692901">
        <w:rPr>
          <w:rFonts w:ascii="Sylfaen" w:hAnsi="Sylfaen"/>
          <w:lang w:val="en-GB"/>
        </w:rPr>
        <w:t xml:space="preserve"> Roller of </w:t>
      </w:r>
      <w:proofErr w:type="spellStart"/>
      <w:r w:rsidR="00EE7196" w:rsidRPr="00692901">
        <w:rPr>
          <w:rFonts w:ascii="Sylfaen" w:hAnsi="Sylfaen"/>
          <w:lang w:val="en-GB"/>
        </w:rPr>
        <w:t>Târgu-Neamț</w:t>
      </w:r>
      <w:proofErr w:type="spellEnd"/>
      <w:r w:rsidR="00802772">
        <w:rPr>
          <w:rFonts w:ascii="Sylfaen" w:hAnsi="Sylfaen"/>
          <w:lang w:val="en-GB"/>
        </w:rPr>
        <w:t>,</w:t>
      </w:r>
      <w:r w:rsidR="00EE7196" w:rsidRPr="00692901">
        <w:rPr>
          <w:rFonts w:ascii="Sylfaen" w:hAnsi="Sylfaen"/>
          <w:lang w:val="en-GB"/>
        </w:rPr>
        <w:t xml:space="preserve"> Yehudah</w:t>
      </w:r>
      <w:r w:rsidR="004A00E7" w:rsidRPr="00692901">
        <w:rPr>
          <w:rFonts w:ascii="Sylfaen" w:hAnsi="Sylfaen"/>
          <w:lang w:val="en-GB"/>
        </w:rPr>
        <w:t xml:space="preserve"> Leib </w:t>
      </w:r>
      <w:proofErr w:type="spellStart"/>
      <w:r w:rsidR="004A00E7" w:rsidRPr="00692901">
        <w:rPr>
          <w:rFonts w:ascii="Sylfaen" w:hAnsi="Sylfaen"/>
          <w:lang w:val="en-GB"/>
        </w:rPr>
        <w:t>Tzirelson</w:t>
      </w:r>
      <w:proofErr w:type="spellEnd"/>
      <w:r w:rsidR="004A00E7" w:rsidRPr="00692901">
        <w:rPr>
          <w:rFonts w:ascii="Sylfaen" w:hAnsi="Sylfaen"/>
          <w:lang w:val="en-GB"/>
        </w:rPr>
        <w:t xml:space="preserve"> of </w:t>
      </w:r>
      <w:proofErr w:type="spellStart"/>
      <w:r w:rsidR="004A00E7" w:rsidRPr="00692901">
        <w:rPr>
          <w:rFonts w:ascii="Sylfaen" w:hAnsi="Sylfaen"/>
          <w:lang w:val="en-GB"/>
        </w:rPr>
        <w:t>Chișinău</w:t>
      </w:r>
      <w:proofErr w:type="spellEnd"/>
      <w:r w:rsidR="00802772">
        <w:rPr>
          <w:rFonts w:ascii="Sylfaen" w:hAnsi="Sylfaen"/>
          <w:lang w:val="en-GB"/>
        </w:rPr>
        <w:t xml:space="preserve"> and</w:t>
      </w:r>
      <w:r w:rsidR="004A00E7" w:rsidRPr="00692901">
        <w:rPr>
          <w:rFonts w:ascii="Sylfaen" w:hAnsi="Sylfaen"/>
          <w:lang w:val="en-GB"/>
        </w:rPr>
        <w:t xml:space="preserve"> Mesh</w:t>
      </w:r>
      <w:r w:rsidR="00EE7196" w:rsidRPr="00692901">
        <w:rPr>
          <w:rFonts w:ascii="Sylfaen" w:hAnsi="Sylfaen"/>
          <w:lang w:val="en-GB"/>
        </w:rPr>
        <w:t xml:space="preserve">ulam Rath of </w:t>
      </w:r>
      <w:proofErr w:type="spellStart"/>
      <w:r w:rsidR="00EE7196" w:rsidRPr="00692901">
        <w:rPr>
          <w:rFonts w:ascii="Sylfaen" w:hAnsi="Sylfaen"/>
          <w:lang w:val="en-GB"/>
        </w:rPr>
        <w:t>Cernăuți</w:t>
      </w:r>
      <w:proofErr w:type="spellEnd"/>
      <w:r w:rsidR="00EE7196" w:rsidRPr="00692901">
        <w:rPr>
          <w:rFonts w:ascii="Sylfaen" w:hAnsi="Sylfaen"/>
          <w:lang w:val="en-GB"/>
        </w:rPr>
        <w:t xml:space="preserve">, </w:t>
      </w:r>
      <w:r w:rsidR="00802772">
        <w:rPr>
          <w:rFonts w:ascii="Sylfaen" w:hAnsi="Sylfaen"/>
          <w:lang w:val="en-GB"/>
        </w:rPr>
        <w:t>among</w:t>
      </w:r>
      <w:r w:rsidR="00802772" w:rsidRPr="00692901">
        <w:rPr>
          <w:rFonts w:ascii="Sylfaen" w:hAnsi="Sylfaen"/>
          <w:lang w:val="en-GB"/>
        </w:rPr>
        <w:t xml:space="preserve"> </w:t>
      </w:r>
      <w:r w:rsidR="00EE7196" w:rsidRPr="00692901">
        <w:rPr>
          <w:rFonts w:ascii="Sylfaen" w:hAnsi="Sylfaen"/>
          <w:lang w:val="en-GB"/>
        </w:rPr>
        <w:t>others.</w:t>
      </w:r>
    </w:p>
    <w:p w14:paraId="3E805DCB" w14:textId="4D65E09F" w:rsidR="00352591" w:rsidRPr="00692901" w:rsidRDefault="00EE7196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In Transylvania, </w:t>
      </w:r>
      <w:r w:rsidR="00802772">
        <w:rPr>
          <w:rFonts w:ascii="Sylfaen" w:hAnsi="Sylfaen"/>
          <w:lang w:val="en-GB"/>
        </w:rPr>
        <w:t xml:space="preserve">two </w:t>
      </w:r>
      <w:r w:rsidRPr="00692901">
        <w:rPr>
          <w:rFonts w:ascii="Sylfaen" w:hAnsi="Sylfaen"/>
          <w:lang w:val="en-GB"/>
        </w:rPr>
        <w:t xml:space="preserve">well-known casuist rabbis </w:t>
      </w:r>
      <w:r w:rsidR="00802772">
        <w:rPr>
          <w:rFonts w:ascii="Sylfaen" w:hAnsi="Sylfaen"/>
          <w:lang w:val="en-GB"/>
        </w:rPr>
        <w:t xml:space="preserve">in </w:t>
      </w:r>
      <w:r w:rsidR="00802772" w:rsidRPr="00802772">
        <w:rPr>
          <w:rFonts w:ascii="Sylfaen" w:hAnsi="Sylfaen"/>
          <w:lang w:val="en-GB"/>
        </w:rPr>
        <w:t>the first half of the nineteenth century</w:t>
      </w:r>
      <w:r w:rsidR="00802772">
        <w:rPr>
          <w:rFonts w:ascii="Sylfaen" w:hAnsi="Sylfaen"/>
          <w:lang w:val="en-GB"/>
        </w:rPr>
        <w:t xml:space="preserve"> </w:t>
      </w:r>
      <w:r w:rsidR="004A00E7" w:rsidRPr="00692901">
        <w:rPr>
          <w:rFonts w:ascii="Sylfaen" w:hAnsi="Sylfaen"/>
          <w:lang w:val="en-GB"/>
        </w:rPr>
        <w:t xml:space="preserve">were </w:t>
      </w:r>
      <w:proofErr w:type="spellStart"/>
      <w:r w:rsidR="004A00E7" w:rsidRPr="00692901">
        <w:rPr>
          <w:rFonts w:ascii="Sylfaen" w:hAnsi="Sylfaen"/>
          <w:lang w:val="en-GB"/>
        </w:rPr>
        <w:t>Yechezkiel</w:t>
      </w:r>
      <w:proofErr w:type="spellEnd"/>
      <w:r w:rsidR="004A00E7" w:rsidRPr="00692901">
        <w:rPr>
          <w:rFonts w:ascii="Sylfaen" w:hAnsi="Sylfaen"/>
          <w:lang w:val="en-GB"/>
        </w:rPr>
        <w:t xml:space="preserve"> Paneth (</w:t>
      </w:r>
      <w:proofErr w:type="spellStart"/>
      <w:r w:rsidR="004A00E7" w:rsidRPr="00212304">
        <w:rPr>
          <w:rFonts w:ascii="Sylfaen" w:hAnsi="Sylfaen"/>
          <w:lang w:val="en-GB"/>
        </w:rPr>
        <w:t>Maareh</w:t>
      </w:r>
      <w:proofErr w:type="spellEnd"/>
      <w:r w:rsidR="004A00E7" w:rsidRPr="00212304">
        <w:rPr>
          <w:rFonts w:ascii="Sylfaen" w:hAnsi="Sylfaen"/>
          <w:lang w:val="en-GB"/>
        </w:rPr>
        <w:t xml:space="preserve"> </w:t>
      </w:r>
      <w:proofErr w:type="spellStart"/>
      <w:r w:rsidRPr="00212304">
        <w:rPr>
          <w:rFonts w:ascii="Sylfaen" w:hAnsi="Sylfaen"/>
          <w:lang w:val="en-GB"/>
        </w:rPr>
        <w:t>Yechezkiel</w:t>
      </w:r>
      <w:proofErr w:type="spellEnd"/>
      <w:r w:rsidRPr="00692901">
        <w:rPr>
          <w:rFonts w:ascii="Sylfaen" w:hAnsi="Sylfaen"/>
          <w:lang w:val="en-GB"/>
        </w:rPr>
        <w:t>) of Alba</w:t>
      </w:r>
      <w:r w:rsidR="00802772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Iulia</w:t>
      </w:r>
      <w:r w:rsidR="00352591" w:rsidRPr="00692901">
        <w:rPr>
          <w:rFonts w:ascii="Sylfaen" w:hAnsi="Sylfaen"/>
          <w:lang w:val="en-GB"/>
        </w:rPr>
        <w:t xml:space="preserve"> and </w:t>
      </w:r>
      <w:proofErr w:type="spellStart"/>
      <w:r w:rsidR="00352591" w:rsidRPr="00692901">
        <w:rPr>
          <w:rFonts w:ascii="Sylfaen" w:hAnsi="Sylfaen"/>
          <w:lang w:val="en-GB"/>
        </w:rPr>
        <w:t>Chayym</w:t>
      </w:r>
      <w:proofErr w:type="spellEnd"/>
      <w:r w:rsidR="00352591" w:rsidRPr="00692901">
        <w:rPr>
          <w:rFonts w:ascii="Sylfaen" w:hAnsi="Sylfaen"/>
          <w:lang w:val="en-GB"/>
        </w:rPr>
        <w:t xml:space="preserve"> Paneth of </w:t>
      </w:r>
      <w:proofErr w:type="spellStart"/>
      <w:r w:rsidR="00352591" w:rsidRPr="00692901">
        <w:rPr>
          <w:rFonts w:ascii="Sylfaen" w:hAnsi="Sylfaen"/>
          <w:lang w:val="en-GB"/>
        </w:rPr>
        <w:t>Tășnad</w:t>
      </w:r>
      <w:proofErr w:type="spellEnd"/>
      <w:r w:rsidR="00352591" w:rsidRPr="00692901">
        <w:rPr>
          <w:rFonts w:ascii="Sylfaen" w:hAnsi="Sylfaen"/>
          <w:lang w:val="en-GB"/>
        </w:rPr>
        <w:t>.</w:t>
      </w:r>
    </w:p>
    <w:p w14:paraId="5FEA99B2" w14:textId="794B944B" w:rsidR="00352591" w:rsidRPr="00692901" w:rsidRDefault="00352591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The casuist </w:t>
      </w:r>
      <w:r w:rsidR="0046285B" w:rsidRPr="00692901">
        <w:rPr>
          <w:rFonts w:ascii="Sylfaen" w:hAnsi="Sylfaen"/>
          <w:lang w:val="en-GB"/>
        </w:rPr>
        <w:t xml:space="preserve">rabbis of Romania </w:t>
      </w:r>
      <w:r w:rsidR="00802772">
        <w:rPr>
          <w:rFonts w:ascii="Sylfaen" w:hAnsi="Sylfaen"/>
          <w:lang w:val="en-GB"/>
        </w:rPr>
        <w:t>can be found</w:t>
      </w:r>
      <w:r w:rsidRPr="00692901">
        <w:rPr>
          <w:rFonts w:ascii="Sylfaen" w:hAnsi="Sylfaen"/>
          <w:lang w:val="en-GB"/>
        </w:rPr>
        <w:t xml:space="preserve"> in a biographic</w:t>
      </w:r>
      <w:r w:rsidR="0046285B" w:rsidRPr="00692901">
        <w:rPr>
          <w:rFonts w:ascii="Sylfaen" w:hAnsi="Sylfaen"/>
          <w:lang w:val="en-GB"/>
        </w:rPr>
        <w:t>al</w:t>
      </w:r>
      <w:r w:rsidRPr="00692901">
        <w:rPr>
          <w:rFonts w:ascii="Sylfaen" w:hAnsi="Sylfaen"/>
          <w:lang w:val="en-GB"/>
        </w:rPr>
        <w:t xml:space="preserve"> dictionary of Romanian rabbis.</w:t>
      </w:r>
      <w:r w:rsidRPr="00692901">
        <w:rPr>
          <w:rStyle w:val="FootnoteReference"/>
          <w:rFonts w:ascii="Sylfaen" w:hAnsi="Sylfaen"/>
          <w:lang w:val="en-GB"/>
        </w:rPr>
        <w:footnoteReference w:id="69"/>
      </w:r>
    </w:p>
    <w:p w14:paraId="3AB4B130" w14:textId="4CD27957" w:rsidR="00411957" w:rsidRPr="00692901" w:rsidRDefault="00352591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The rabbinical consultations are important as</w:t>
      </w:r>
      <w:r w:rsidR="004A00E7" w:rsidRPr="00692901">
        <w:rPr>
          <w:rFonts w:ascii="Sylfaen" w:hAnsi="Sylfaen"/>
          <w:lang w:val="en-GB"/>
        </w:rPr>
        <w:t xml:space="preserve"> direct juridical documents, although they </w:t>
      </w:r>
      <w:r w:rsidR="00553FB3" w:rsidRPr="00692901">
        <w:rPr>
          <w:rFonts w:ascii="Sylfaen" w:hAnsi="Sylfaen"/>
          <w:lang w:val="en-GB"/>
        </w:rPr>
        <w:t>only</w:t>
      </w:r>
      <w:r w:rsidR="00802772">
        <w:rPr>
          <w:rFonts w:ascii="Sylfaen" w:hAnsi="Sylfaen"/>
          <w:lang w:val="en-GB"/>
        </w:rPr>
        <w:t xml:space="preserve"> document</w:t>
      </w:r>
      <w:r w:rsidR="00553FB3" w:rsidRPr="00692901">
        <w:rPr>
          <w:rFonts w:ascii="Sylfaen" w:hAnsi="Sylfaen"/>
          <w:lang w:val="en-GB"/>
        </w:rPr>
        <w:t xml:space="preserve"> jurisprudence,</w:t>
      </w:r>
      <w:r w:rsidR="00877F5A">
        <w:rPr>
          <w:rFonts w:ascii="Sylfaen" w:hAnsi="Sylfaen"/>
          <w:lang w:val="en-GB"/>
        </w:rPr>
        <w:t xml:space="preserve"> expressed via</w:t>
      </w:r>
      <w:r w:rsidR="00553FB3" w:rsidRPr="00692901">
        <w:rPr>
          <w:rFonts w:ascii="Sylfaen" w:hAnsi="Sylfaen"/>
          <w:lang w:val="en-GB"/>
        </w:rPr>
        <w:t xml:space="preserve"> </w:t>
      </w:r>
      <w:r w:rsidR="00802772">
        <w:rPr>
          <w:rFonts w:ascii="Sylfaen" w:hAnsi="Sylfaen"/>
          <w:lang w:val="en-GB"/>
        </w:rPr>
        <w:t xml:space="preserve">the </w:t>
      </w:r>
      <w:r w:rsidR="00553FB3" w:rsidRPr="00692901">
        <w:rPr>
          <w:rFonts w:ascii="Sylfaen" w:hAnsi="Sylfaen"/>
          <w:lang w:val="en-GB"/>
        </w:rPr>
        <w:t xml:space="preserve">decisions of independent rabbis, in particular cases. They do not indicate statistical </w:t>
      </w:r>
      <w:proofErr w:type="gramStart"/>
      <w:r w:rsidR="00553FB3" w:rsidRPr="00692901">
        <w:rPr>
          <w:rFonts w:ascii="Sylfaen" w:hAnsi="Sylfaen"/>
          <w:lang w:val="en-GB"/>
        </w:rPr>
        <w:t>dates, but</w:t>
      </w:r>
      <w:proofErr w:type="gramEnd"/>
      <w:r w:rsidR="00553FB3" w:rsidRPr="00692901">
        <w:rPr>
          <w:rFonts w:ascii="Sylfaen" w:hAnsi="Sylfaen"/>
          <w:lang w:val="en-GB"/>
        </w:rPr>
        <w:t xml:space="preserve"> may be used </w:t>
      </w:r>
      <w:r w:rsidR="00877F5A">
        <w:rPr>
          <w:rFonts w:ascii="Sylfaen" w:hAnsi="Sylfaen"/>
          <w:lang w:val="en-GB"/>
        </w:rPr>
        <w:t>for</w:t>
      </w:r>
      <w:r w:rsidR="00877F5A" w:rsidRPr="00692901">
        <w:rPr>
          <w:rFonts w:ascii="Sylfaen" w:hAnsi="Sylfaen"/>
          <w:lang w:val="en-GB"/>
        </w:rPr>
        <w:t xml:space="preserve"> </w:t>
      </w:r>
      <w:r w:rsidR="00553FB3" w:rsidRPr="00692901">
        <w:rPr>
          <w:rFonts w:ascii="Sylfaen" w:hAnsi="Sylfaen"/>
          <w:lang w:val="en-GB"/>
        </w:rPr>
        <w:t xml:space="preserve">comparative generalization. They are useful for </w:t>
      </w:r>
      <w:r w:rsidR="00877F5A">
        <w:rPr>
          <w:rFonts w:ascii="Sylfaen" w:hAnsi="Sylfaen"/>
          <w:lang w:val="en-GB"/>
        </w:rPr>
        <w:t xml:space="preserve">reconstructing </w:t>
      </w:r>
      <w:r w:rsidR="00553FB3" w:rsidRPr="00692901">
        <w:rPr>
          <w:rFonts w:ascii="Sylfaen" w:hAnsi="Sylfaen"/>
          <w:lang w:val="en-GB"/>
        </w:rPr>
        <w:t xml:space="preserve">the history of the economy, and for </w:t>
      </w:r>
      <w:r w:rsidR="00877F5A">
        <w:rPr>
          <w:rFonts w:ascii="Sylfaen" w:hAnsi="Sylfaen"/>
          <w:lang w:val="en-GB"/>
        </w:rPr>
        <w:t>studying</w:t>
      </w:r>
      <w:r w:rsidR="0046285B" w:rsidRPr="00692901">
        <w:rPr>
          <w:rFonts w:ascii="Sylfaen" w:hAnsi="Sylfaen"/>
          <w:lang w:val="en-GB"/>
        </w:rPr>
        <w:t xml:space="preserve"> the history of </w:t>
      </w:r>
      <w:r w:rsidR="00553FB3" w:rsidRPr="00692901">
        <w:rPr>
          <w:rFonts w:ascii="Sylfaen" w:hAnsi="Sylfaen"/>
          <w:lang w:val="en-GB"/>
        </w:rPr>
        <w:t xml:space="preserve">Jewish social, </w:t>
      </w:r>
      <w:proofErr w:type="gramStart"/>
      <w:r w:rsidR="00553FB3" w:rsidRPr="00692901">
        <w:rPr>
          <w:rFonts w:ascii="Sylfaen" w:hAnsi="Sylfaen"/>
          <w:lang w:val="en-GB"/>
        </w:rPr>
        <w:t>religious</w:t>
      </w:r>
      <w:proofErr w:type="gramEnd"/>
      <w:r w:rsidR="00553FB3" w:rsidRPr="00692901">
        <w:rPr>
          <w:rFonts w:ascii="Sylfaen" w:hAnsi="Sylfaen"/>
          <w:lang w:val="en-GB"/>
        </w:rPr>
        <w:t xml:space="preserve"> and </w:t>
      </w:r>
      <w:r w:rsidR="00553FB3" w:rsidRPr="00692901">
        <w:rPr>
          <w:rFonts w:ascii="Sylfaen" w:hAnsi="Sylfaen"/>
          <w:lang w:val="en-GB"/>
        </w:rPr>
        <w:lastRenderedPageBreak/>
        <w:t>family life. The rabbinical co</w:t>
      </w:r>
      <w:r w:rsidR="0046285B" w:rsidRPr="00692901">
        <w:rPr>
          <w:rFonts w:ascii="Sylfaen" w:hAnsi="Sylfaen"/>
          <w:lang w:val="en-GB"/>
        </w:rPr>
        <w:t xml:space="preserve">nsultations </w:t>
      </w:r>
      <w:r w:rsidR="00877F5A">
        <w:rPr>
          <w:rFonts w:ascii="Sylfaen" w:hAnsi="Sylfaen"/>
          <w:lang w:val="en-GB"/>
        </w:rPr>
        <w:t>can</w:t>
      </w:r>
      <w:r w:rsidR="0046285B" w:rsidRPr="00692901">
        <w:rPr>
          <w:rFonts w:ascii="Sylfaen" w:hAnsi="Sylfaen"/>
          <w:lang w:val="en-GB"/>
        </w:rPr>
        <w:t xml:space="preserve">not replace </w:t>
      </w:r>
      <w:r w:rsidR="00553FB3" w:rsidRPr="00692901">
        <w:rPr>
          <w:rFonts w:ascii="Sylfaen" w:hAnsi="Sylfaen"/>
          <w:lang w:val="en-GB"/>
        </w:rPr>
        <w:t>inform</w:t>
      </w:r>
      <w:r w:rsidR="0046285B" w:rsidRPr="00692901">
        <w:rPr>
          <w:rFonts w:ascii="Sylfaen" w:hAnsi="Sylfaen"/>
          <w:lang w:val="en-GB"/>
        </w:rPr>
        <w:t xml:space="preserve">ation given by other </w:t>
      </w:r>
      <w:proofErr w:type="gramStart"/>
      <w:r w:rsidR="0046285B" w:rsidRPr="00692901">
        <w:rPr>
          <w:rFonts w:ascii="Sylfaen" w:hAnsi="Sylfaen"/>
          <w:lang w:val="en-GB"/>
        </w:rPr>
        <w:t>sources, b</w:t>
      </w:r>
      <w:r w:rsidR="00553FB3" w:rsidRPr="00692901">
        <w:rPr>
          <w:rFonts w:ascii="Sylfaen" w:hAnsi="Sylfaen"/>
          <w:lang w:val="en-GB"/>
        </w:rPr>
        <w:t>ut</w:t>
      </w:r>
      <w:proofErr w:type="gramEnd"/>
      <w:r w:rsidR="00553FB3" w:rsidRPr="00692901">
        <w:rPr>
          <w:rFonts w:ascii="Sylfaen" w:hAnsi="Sylfaen"/>
          <w:lang w:val="en-GB"/>
        </w:rPr>
        <w:t xml:space="preserve"> may </w:t>
      </w:r>
      <w:r w:rsidR="00877F5A">
        <w:rPr>
          <w:rFonts w:ascii="Sylfaen" w:hAnsi="Sylfaen"/>
          <w:lang w:val="en-GB"/>
        </w:rPr>
        <w:t>complement</w:t>
      </w:r>
      <w:r w:rsidR="00877F5A" w:rsidRPr="00692901">
        <w:rPr>
          <w:rFonts w:ascii="Sylfaen" w:hAnsi="Sylfaen"/>
          <w:lang w:val="en-GB"/>
        </w:rPr>
        <w:t xml:space="preserve"> </w:t>
      </w:r>
      <w:r w:rsidR="00877F5A">
        <w:rPr>
          <w:rFonts w:ascii="Sylfaen" w:hAnsi="Sylfaen"/>
          <w:lang w:val="en-GB"/>
        </w:rPr>
        <w:t>it</w:t>
      </w:r>
      <w:r w:rsidR="00553FB3" w:rsidRPr="00692901">
        <w:rPr>
          <w:rFonts w:ascii="Sylfaen" w:hAnsi="Sylfaen"/>
          <w:lang w:val="en-GB"/>
        </w:rPr>
        <w:t>.</w:t>
      </w:r>
      <w:r w:rsidR="00411957" w:rsidRPr="00692901">
        <w:rPr>
          <w:rFonts w:ascii="Sylfaen" w:hAnsi="Sylfaen"/>
          <w:lang w:val="en-GB"/>
        </w:rPr>
        <w:t xml:space="preserve"> The decisi</w:t>
      </w:r>
      <w:r w:rsidR="0046285B" w:rsidRPr="00692901">
        <w:rPr>
          <w:rFonts w:ascii="Sylfaen" w:hAnsi="Sylfaen"/>
          <w:lang w:val="en-GB"/>
        </w:rPr>
        <w:t>ons of casuist rabbi</w:t>
      </w:r>
      <w:r w:rsidR="00877F5A">
        <w:rPr>
          <w:rFonts w:ascii="Sylfaen" w:hAnsi="Sylfaen"/>
          <w:lang w:val="en-GB"/>
        </w:rPr>
        <w:t>s</w:t>
      </w:r>
      <w:r w:rsidR="0046285B" w:rsidRPr="00692901">
        <w:rPr>
          <w:rFonts w:ascii="Sylfaen" w:hAnsi="Sylfaen"/>
          <w:lang w:val="en-GB"/>
        </w:rPr>
        <w:t xml:space="preserve"> </w:t>
      </w:r>
      <w:r w:rsidR="00877F5A">
        <w:rPr>
          <w:rFonts w:ascii="Sylfaen" w:hAnsi="Sylfaen"/>
          <w:lang w:val="en-GB"/>
        </w:rPr>
        <w:t>may have been used as</w:t>
      </w:r>
      <w:r w:rsidR="00411957" w:rsidRPr="00692901">
        <w:rPr>
          <w:rFonts w:ascii="Sylfaen" w:hAnsi="Sylfaen"/>
          <w:lang w:val="en-GB"/>
        </w:rPr>
        <w:t xml:space="preserve"> precedent</w:t>
      </w:r>
      <w:r w:rsidR="00877F5A">
        <w:rPr>
          <w:rFonts w:ascii="Sylfaen" w:hAnsi="Sylfaen"/>
          <w:lang w:val="en-GB"/>
        </w:rPr>
        <w:t>s by</w:t>
      </w:r>
      <w:r w:rsidR="00411957" w:rsidRPr="00692901">
        <w:rPr>
          <w:rFonts w:ascii="Sylfaen" w:hAnsi="Sylfaen"/>
          <w:lang w:val="en-GB"/>
        </w:rPr>
        <w:t xml:space="preserve"> other rabbis if they were studied and accepted.</w:t>
      </w:r>
    </w:p>
    <w:p w14:paraId="18F14ACA" w14:textId="7E9938D1" w:rsidR="00B66657" w:rsidRPr="00692901" w:rsidRDefault="006C0CD1" w:rsidP="00A71D63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Some of t</w:t>
      </w:r>
      <w:r w:rsidR="00003D27">
        <w:rPr>
          <w:rFonts w:ascii="Sylfaen" w:hAnsi="Sylfaen"/>
          <w:lang w:val="en-GB"/>
        </w:rPr>
        <w:t>he</w:t>
      </w:r>
      <w:r w:rsidR="0046285B" w:rsidRPr="00692901">
        <w:rPr>
          <w:rFonts w:ascii="Sylfaen" w:hAnsi="Sylfaen"/>
          <w:lang w:val="en-GB"/>
        </w:rPr>
        <w:t xml:space="preserve"> information</w:t>
      </w:r>
      <w:r w:rsidR="00411957" w:rsidRPr="00692901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contained in</w:t>
      </w:r>
      <w:r w:rsidR="00411957" w:rsidRPr="00692901">
        <w:rPr>
          <w:rFonts w:ascii="Sylfaen" w:hAnsi="Sylfaen"/>
          <w:lang w:val="en-GB"/>
        </w:rPr>
        <w:t xml:space="preserve"> the rabbinical consultations </w:t>
      </w:r>
      <w:r w:rsidR="00003D27">
        <w:rPr>
          <w:rFonts w:ascii="Sylfaen" w:hAnsi="Sylfaen"/>
          <w:lang w:val="en-GB"/>
        </w:rPr>
        <w:t>is of relevance</w:t>
      </w:r>
      <w:r w:rsidR="00003D27" w:rsidRPr="00692901">
        <w:rPr>
          <w:rFonts w:ascii="Sylfaen" w:hAnsi="Sylfaen"/>
          <w:lang w:val="en-GB"/>
        </w:rPr>
        <w:t xml:space="preserve"> </w:t>
      </w:r>
      <w:r w:rsidR="00411957" w:rsidRPr="00692901">
        <w:rPr>
          <w:rFonts w:ascii="Sylfaen" w:hAnsi="Sylfaen"/>
          <w:lang w:val="en-GB"/>
        </w:rPr>
        <w:t xml:space="preserve">to </w:t>
      </w:r>
      <w:r>
        <w:rPr>
          <w:rFonts w:ascii="Sylfaen" w:hAnsi="Sylfaen"/>
          <w:lang w:val="en-GB"/>
        </w:rPr>
        <w:t>Romania’s</w:t>
      </w:r>
      <w:r w:rsidR="00003D27">
        <w:rPr>
          <w:rFonts w:ascii="Sylfaen" w:hAnsi="Sylfaen"/>
          <w:lang w:val="en-GB"/>
        </w:rPr>
        <w:t xml:space="preserve"> economic history</w:t>
      </w:r>
      <w:r w:rsidR="0046285B" w:rsidRPr="00692901">
        <w:rPr>
          <w:rFonts w:ascii="Sylfaen" w:hAnsi="Sylfaen"/>
          <w:lang w:val="en-GB"/>
        </w:rPr>
        <w:t xml:space="preserve">. One </w:t>
      </w:r>
      <w:r>
        <w:rPr>
          <w:rFonts w:ascii="Sylfaen" w:hAnsi="Sylfaen"/>
          <w:lang w:val="en-GB"/>
        </w:rPr>
        <w:t>such area relates to</w:t>
      </w:r>
      <w:r w:rsidR="0046285B" w:rsidRPr="00692901">
        <w:rPr>
          <w:rFonts w:ascii="Sylfaen" w:hAnsi="Sylfaen"/>
          <w:lang w:val="en-GB"/>
        </w:rPr>
        <w:t xml:space="preserve"> </w:t>
      </w:r>
      <w:r w:rsidR="00411957" w:rsidRPr="00692901">
        <w:rPr>
          <w:rFonts w:ascii="Sylfaen" w:hAnsi="Sylfaen"/>
          <w:lang w:val="en-GB"/>
        </w:rPr>
        <w:t>handicrafts: which craf</w:t>
      </w:r>
      <w:r w:rsidR="0046285B" w:rsidRPr="00692901">
        <w:rPr>
          <w:rFonts w:ascii="Sylfaen" w:hAnsi="Sylfaen"/>
          <w:lang w:val="en-GB"/>
        </w:rPr>
        <w:t xml:space="preserve">ts may be practiced and </w:t>
      </w:r>
      <w:r>
        <w:rPr>
          <w:rFonts w:ascii="Sylfaen" w:hAnsi="Sylfaen"/>
          <w:lang w:val="en-GB"/>
        </w:rPr>
        <w:t>under</w:t>
      </w:r>
      <w:r w:rsidRPr="00692901">
        <w:rPr>
          <w:rFonts w:ascii="Sylfaen" w:hAnsi="Sylfaen"/>
          <w:lang w:val="en-GB"/>
        </w:rPr>
        <w:t xml:space="preserve"> </w:t>
      </w:r>
      <w:r w:rsidR="0046285B" w:rsidRPr="00692901">
        <w:rPr>
          <w:rFonts w:ascii="Sylfaen" w:hAnsi="Sylfaen"/>
          <w:lang w:val="en-GB"/>
        </w:rPr>
        <w:t>what</w:t>
      </w:r>
      <w:r w:rsidR="00411957" w:rsidRPr="00692901">
        <w:rPr>
          <w:rFonts w:ascii="Sylfaen" w:hAnsi="Sylfaen"/>
          <w:lang w:val="en-GB"/>
        </w:rPr>
        <w:t xml:space="preserve"> conditions; the organization of craftsmen</w:t>
      </w:r>
      <w:r w:rsidR="00EE7196" w:rsidRPr="00692901">
        <w:rPr>
          <w:rFonts w:ascii="Sylfaen" w:hAnsi="Sylfaen"/>
          <w:lang w:val="en-GB"/>
        </w:rPr>
        <w:t xml:space="preserve"> </w:t>
      </w:r>
      <w:r w:rsidR="00411957" w:rsidRPr="00692901">
        <w:rPr>
          <w:rFonts w:ascii="Sylfaen" w:hAnsi="Sylfaen"/>
          <w:lang w:val="en-GB"/>
        </w:rPr>
        <w:t>in</w:t>
      </w:r>
      <w:r>
        <w:rPr>
          <w:rFonts w:ascii="Sylfaen" w:hAnsi="Sylfaen"/>
          <w:lang w:val="en-GB"/>
        </w:rPr>
        <w:t>to</w:t>
      </w:r>
      <w:r w:rsidR="00411957" w:rsidRPr="00692901">
        <w:rPr>
          <w:rFonts w:ascii="Sylfaen" w:hAnsi="Sylfaen"/>
          <w:lang w:val="en-GB"/>
        </w:rPr>
        <w:t xml:space="preserve"> guilds; the right of the craftsmen of a town to </w:t>
      </w:r>
      <w:r w:rsidR="0046285B" w:rsidRPr="00692901">
        <w:rPr>
          <w:rFonts w:ascii="Sylfaen" w:hAnsi="Sylfaen"/>
          <w:lang w:val="en-GB"/>
        </w:rPr>
        <w:t xml:space="preserve">exclusivity, </w:t>
      </w:r>
      <w:r>
        <w:rPr>
          <w:rFonts w:ascii="Sylfaen" w:hAnsi="Sylfaen"/>
          <w:lang w:val="en-GB"/>
        </w:rPr>
        <w:t>i.e. rules forbidding</w:t>
      </w:r>
      <w:r w:rsidR="00411957" w:rsidRPr="00692901">
        <w:rPr>
          <w:rFonts w:ascii="Sylfaen" w:hAnsi="Sylfaen"/>
          <w:lang w:val="en-GB"/>
        </w:rPr>
        <w:t xml:space="preserve"> Jewish craftsmen </w:t>
      </w:r>
      <w:r>
        <w:rPr>
          <w:rFonts w:ascii="Sylfaen" w:hAnsi="Sylfaen"/>
          <w:lang w:val="en-GB"/>
        </w:rPr>
        <w:t>from</w:t>
      </w:r>
      <w:r w:rsidRPr="00692901">
        <w:rPr>
          <w:rFonts w:ascii="Sylfaen" w:hAnsi="Sylfaen"/>
          <w:lang w:val="en-GB"/>
        </w:rPr>
        <w:t xml:space="preserve"> </w:t>
      </w:r>
      <w:r w:rsidR="0046285B" w:rsidRPr="00692901">
        <w:rPr>
          <w:rFonts w:ascii="Sylfaen" w:hAnsi="Sylfaen"/>
          <w:lang w:val="en-GB"/>
        </w:rPr>
        <w:t xml:space="preserve">other </w:t>
      </w:r>
      <w:r w:rsidRPr="00692901">
        <w:rPr>
          <w:rFonts w:ascii="Sylfaen" w:hAnsi="Sylfaen"/>
          <w:lang w:val="en-GB"/>
        </w:rPr>
        <w:t>localit</w:t>
      </w:r>
      <w:r>
        <w:rPr>
          <w:rFonts w:ascii="Sylfaen" w:hAnsi="Sylfaen"/>
          <w:lang w:val="en-GB"/>
        </w:rPr>
        <w:t>ies</w:t>
      </w:r>
      <w:r w:rsidRPr="00692901">
        <w:rPr>
          <w:rFonts w:ascii="Sylfaen" w:hAnsi="Sylfaen"/>
          <w:lang w:val="en-GB"/>
        </w:rPr>
        <w:t xml:space="preserve"> </w:t>
      </w:r>
      <w:r w:rsidR="00411957" w:rsidRPr="00692901">
        <w:rPr>
          <w:rFonts w:ascii="Sylfaen" w:hAnsi="Sylfaen"/>
          <w:lang w:val="en-GB"/>
        </w:rPr>
        <w:t>practic</w:t>
      </w:r>
      <w:r>
        <w:rPr>
          <w:rFonts w:ascii="Sylfaen" w:hAnsi="Sylfaen"/>
          <w:lang w:val="en-GB"/>
        </w:rPr>
        <w:t>ing</w:t>
      </w:r>
      <w:r w:rsidR="00411957" w:rsidRPr="00692901">
        <w:rPr>
          <w:rFonts w:ascii="Sylfaen" w:hAnsi="Sylfaen"/>
          <w:lang w:val="en-GB"/>
        </w:rPr>
        <w:t xml:space="preserve"> the same craft in that town; </w:t>
      </w:r>
      <w:r>
        <w:rPr>
          <w:rFonts w:ascii="Sylfaen" w:hAnsi="Sylfaen"/>
          <w:lang w:val="en-GB"/>
        </w:rPr>
        <w:t>working</w:t>
      </w:r>
      <w:r w:rsidRPr="00692901">
        <w:rPr>
          <w:rFonts w:ascii="Sylfaen" w:hAnsi="Sylfaen"/>
          <w:lang w:val="en-GB"/>
        </w:rPr>
        <w:t xml:space="preserve"> </w:t>
      </w:r>
      <w:r w:rsidR="002442E3" w:rsidRPr="00692901">
        <w:rPr>
          <w:rFonts w:ascii="Sylfaen" w:hAnsi="Sylfaen"/>
          <w:lang w:val="en-GB"/>
        </w:rPr>
        <w:t xml:space="preserve">methods; </w:t>
      </w:r>
      <w:r>
        <w:rPr>
          <w:rFonts w:ascii="Sylfaen" w:hAnsi="Sylfaen"/>
          <w:lang w:val="en-GB"/>
        </w:rPr>
        <w:t>product</w:t>
      </w:r>
      <w:r w:rsidR="002442E3" w:rsidRPr="00692901">
        <w:rPr>
          <w:rFonts w:ascii="Sylfaen" w:hAnsi="Sylfaen"/>
          <w:lang w:val="en-GB"/>
        </w:rPr>
        <w:t xml:space="preserve"> prices; </w:t>
      </w:r>
      <w:r>
        <w:rPr>
          <w:rFonts w:ascii="Sylfaen" w:hAnsi="Sylfaen"/>
          <w:lang w:val="en-GB"/>
        </w:rPr>
        <w:t>and rulings</w:t>
      </w:r>
      <w:r w:rsidRPr="00692901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forbidding</w:t>
      </w:r>
      <w:r w:rsidRPr="00692901">
        <w:rPr>
          <w:rFonts w:ascii="Sylfaen" w:hAnsi="Sylfaen"/>
          <w:lang w:val="en-GB"/>
        </w:rPr>
        <w:t xml:space="preserve"> </w:t>
      </w:r>
      <w:r w:rsidR="0046285B" w:rsidRPr="00692901">
        <w:rPr>
          <w:rFonts w:ascii="Sylfaen" w:hAnsi="Sylfaen"/>
          <w:lang w:val="en-GB"/>
        </w:rPr>
        <w:t>competition</w:t>
      </w:r>
      <w:r w:rsidR="002442E3" w:rsidRPr="00692901">
        <w:rPr>
          <w:rFonts w:ascii="Sylfaen" w:hAnsi="Sylfaen"/>
          <w:lang w:val="en-GB"/>
        </w:rPr>
        <w:t xml:space="preserve"> between Jewish craftsmen. </w:t>
      </w:r>
      <w:r>
        <w:rPr>
          <w:rFonts w:ascii="Sylfaen" w:hAnsi="Sylfaen"/>
          <w:lang w:val="en-GB"/>
        </w:rPr>
        <w:t>Another area concerning</w:t>
      </w:r>
      <w:r w:rsidR="002442E3" w:rsidRPr="00692901">
        <w:rPr>
          <w:rFonts w:ascii="Sylfaen" w:hAnsi="Sylfaen"/>
          <w:lang w:val="en-GB"/>
        </w:rPr>
        <w:t xml:space="preserve"> economic life </w:t>
      </w:r>
      <w:r>
        <w:rPr>
          <w:rFonts w:ascii="Sylfaen" w:hAnsi="Sylfaen"/>
          <w:lang w:val="en-GB"/>
        </w:rPr>
        <w:t>which crops up in</w:t>
      </w:r>
      <w:r w:rsidR="002442E3" w:rsidRPr="00692901">
        <w:rPr>
          <w:rFonts w:ascii="Sylfaen" w:hAnsi="Sylfaen"/>
          <w:lang w:val="en-GB"/>
        </w:rPr>
        <w:t xml:space="preserve"> the ra</w:t>
      </w:r>
      <w:r w:rsidR="0046285B" w:rsidRPr="00692901">
        <w:rPr>
          <w:rFonts w:ascii="Sylfaen" w:hAnsi="Sylfaen"/>
          <w:lang w:val="en-GB"/>
        </w:rPr>
        <w:t xml:space="preserve">bbinical consultations is that of commerce, </w:t>
      </w:r>
      <w:r>
        <w:rPr>
          <w:rFonts w:ascii="Sylfaen" w:hAnsi="Sylfaen"/>
          <w:lang w:val="en-GB"/>
        </w:rPr>
        <w:t xml:space="preserve">both </w:t>
      </w:r>
      <w:r w:rsidR="0046285B" w:rsidRPr="00692901">
        <w:rPr>
          <w:rFonts w:ascii="Sylfaen" w:hAnsi="Sylfaen"/>
          <w:lang w:val="en-GB"/>
        </w:rPr>
        <w:t xml:space="preserve">internal and foreign. </w:t>
      </w:r>
      <w:r w:rsidR="00266B4A">
        <w:rPr>
          <w:rFonts w:ascii="Sylfaen" w:hAnsi="Sylfaen"/>
          <w:lang w:val="en-GB"/>
        </w:rPr>
        <w:t>These sources</w:t>
      </w:r>
      <w:r w:rsidR="00266B4A" w:rsidRPr="00692901">
        <w:rPr>
          <w:rFonts w:ascii="Sylfaen" w:hAnsi="Sylfaen"/>
          <w:lang w:val="en-GB"/>
        </w:rPr>
        <w:t xml:space="preserve"> </w:t>
      </w:r>
      <w:r w:rsidR="0046285B" w:rsidRPr="00692901">
        <w:rPr>
          <w:rFonts w:ascii="Sylfaen" w:hAnsi="Sylfaen"/>
          <w:lang w:val="en-GB"/>
        </w:rPr>
        <w:t>deal with</w:t>
      </w:r>
      <w:r w:rsidR="00124335" w:rsidRPr="00692901">
        <w:rPr>
          <w:rFonts w:ascii="Sylfaen" w:hAnsi="Sylfaen"/>
          <w:lang w:val="en-GB"/>
        </w:rPr>
        <w:t xml:space="preserve"> </w:t>
      </w:r>
      <w:r w:rsidR="002442E3" w:rsidRPr="00692901">
        <w:rPr>
          <w:rFonts w:ascii="Sylfaen" w:hAnsi="Sylfaen"/>
          <w:lang w:val="en-GB"/>
        </w:rPr>
        <w:t>commercial routes and their</w:t>
      </w:r>
      <w:r w:rsidR="00124335" w:rsidRPr="00692901">
        <w:rPr>
          <w:rFonts w:ascii="Sylfaen" w:hAnsi="Sylfaen"/>
          <w:lang w:val="en-GB"/>
        </w:rPr>
        <w:t xml:space="preserve"> uncertainty; the distance between localities; imported and exported goods; </w:t>
      </w:r>
      <w:r w:rsidR="002442E3" w:rsidRPr="00692901">
        <w:rPr>
          <w:rFonts w:ascii="Sylfaen" w:hAnsi="Sylfaen"/>
          <w:lang w:val="en-GB"/>
        </w:rPr>
        <w:t>prices; associations of merchants</w:t>
      </w:r>
      <w:r w:rsidR="00266B4A">
        <w:rPr>
          <w:rFonts w:ascii="Sylfaen" w:hAnsi="Sylfaen"/>
          <w:lang w:val="en-GB"/>
        </w:rPr>
        <w:t xml:space="preserve"> –</w:t>
      </w:r>
      <w:r w:rsidR="002442E3" w:rsidRPr="00692901">
        <w:rPr>
          <w:rFonts w:ascii="Sylfaen" w:hAnsi="Sylfaen"/>
          <w:lang w:val="en-GB"/>
        </w:rPr>
        <w:t xml:space="preserve"> sometimes between Jewish merchants only, sometimes between Jewish, </w:t>
      </w:r>
      <w:proofErr w:type="gramStart"/>
      <w:r w:rsidR="002442E3" w:rsidRPr="00692901">
        <w:rPr>
          <w:rFonts w:ascii="Sylfaen" w:hAnsi="Sylfaen"/>
          <w:lang w:val="en-GB"/>
        </w:rPr>
        <w:t>Christian</w:t>
      </w:r>
      <w:proofErr w:type="gramEnd"/>
      <w:r w:rsidR="002442E3" w:rsidRPr="00692901">
        <w:rPr>
          <w:rFonts w:ascii="Sylfaen" w:hAnsi="Sylfaen"/>
          <w:lang w:val="en-GB"/>
        </w:rPr>
        <w:t xml:space="preserve"> and M</w:t>
      </w:r>
      <w:r w:rsidR="00A73E0B">
        <w:rPr>
          <w:rFonts w:ascii="Sylfaen" w:hAnsi="Sylfaen"/>
          <w:lang w:val="en-GB"/>
        </w:rPr>
        <w:t>u</w:t>
      </w:r>
      <w:r w:rsidR="002442E3" w:rsidRPr="00692901">
        <w:rPr>
          <w:rFonts w:ascii="Sylfaen" w:hAnsi="Sylfaen"/>
          <w:lang w:val="en-GB"/>
        </w:rPr>
        <w:t xml:space="preserve">slim merchants; </w:t>
      </w:r>
      <w:r w:rsidR="00266B4A">
        <w:rPr>
          <w:rFonts w:ascii="Sylfaen" w:hAnsi="Sylfaen"/>
          <w:lang w:val="en-GB"/>
        </w:rPr>
        <w:t>and even</w:t>
      </w:r>
      <w:r w:rsidR="00266B4A" w:rsidRPr="00692901">
        <w:rPr>
          <w:rFonts w:ascii="Sylfaen" w:hAnsi="Sylfaen"/>
          <w:lang w:val="en-GB"/>
        </w:rPr>
        <w:t xml:space="preserve"> </w:t>
      </w:r>
      <w:r w:rsidR="00124335" w:rsidRPr="00692901">
        <w:rPr>
          <w:rFonts w:ascii="Sylfaen" w:hAnsi="Sylfaen"/>
          <w:lang w:val="en-GB"/>
        </w:rPr>
        <w:t xml:space="preserve">cases of </w:t>
      </w:r>
      <w:r w:rsidR="00266B4A">
        <w:rPr>
          <w:rFonts w:ascii="Sylfaen" w:hAnsi="Sylfaen"/>
          <w:lang w:val="en-GB"/>
        </w:rPr>
        <w:t xml:space="preserve">merchants who have been </w:t>
      </w:r>
      <w:r w:rsidR="00124335" w:rsidRPr="00692901">
        <w:rPr>
          <w:rFonts w:ascii="Sylfaen" w:hAnsi="Sylfaen"/>
          <w:lang w:val="en-GB"/>
        </w:rPr>
        <w:t>murder</w:t>
      </w:r>
      <w:r w:rsidR="00266B4A">
        <w:rPr>
          <w:rFonts w:ascii="Sylfaen" w:hAnsi="Sylfaen"/>
          <w:lang w:val="en-GB"/>
        </w:rPr>
        <w:t>ed</w:t>
      </w:r>
      <w:r w:rsidR="00B128D6" w:rsidRPr="00692901">
        <w:rPr>
          <w:rFonts w:ascii="Sylfaen" w:hAnsi="Sylfaen"/>
          <w:lang w:val="en-GB"/>
        </w:rPr>
        <w:t xml:space="preserve">. The third </w:t>
      </w:r>
      <w:r w:rsidR="00266B4A">
        <w:rPr>
          <w:rFonts w:ascii="Sylfaen" w:hAnsi="Sylfaen"/>
          <w:lang w:val="en-GB"/>
        </w:rPr>
        <w:t>area of</w:t>
      </w:r>
      <w:r w:rsidR="00B128D6" w:rsidRPr="00692901">
        <w:rPr>
          <w:rFonts w:ascii="Sylfaen" w:hAnsi="Sylfaen"/>
          <w:lang w:val="en-GB"/>
        </w:rPr>
        <w:t xml:space="preserve"> economic life </w:t>
      </w:r>
      <w:r w:rsidR="00124335" w:rsidRPr="00692901">
        <w:rPr>
          <w:rFonts w:ascii="Sylfaen" w:hAnsi="Sylfaen"/>
          <w:lang w:val="en-GB"/>
        </w:rPr>
        <w:t xml:space="preserve">found </w:t>
      </w:r>
      <w:r w:rsidR="00B128D6" w:rsidRPr="00692901">
        <w:rPr>
          <w:rFonts w:ascii="Sylfaen" w:hAnsi="Sylfaen"/>
          <w:lang w:val="en-GB"/>
        </w:rPr>
        <w:t>in the rabbinical consultations is the financial field</w:t>
      </w:r>
      <w:r w:rsidR="00266B4A">
        <w:rPr>
          <w:rFonts w:ascii="Sylfaen" w:hAnsi="Sylfaen"/>
          <w:lang w:val="en-GB"/>
        </w:rPr>
        <w:t>, pertaining to</w:t>
      </w:r>
      <w:r w:rsidR="00A71D63">
        <w:rPr>
          <w:rFonts w:ascii="Sylfaen" w:hAnsi="Sylfaen"/>
          <w:lang w:val="en-GB"/>
        </w:rPr>
        <w:t xml:space="preserve"> </w:t>
      </w:r>
      <w:proofErr w:type="gramStart"/>
      <w:r w:rsidR="00A71D63">
        <w:rPr>
          <w:rFonts w:ascii="Sylfaen" w:hAnsi="Sylfaen"/>
          <w:lang w:val="en-GB"/>
        </w:rPr>
        <w:t>mon</w:t>
      </w:r>
      <w:r w:rsidR="007E77CB">
        <w:rPr>
          <w:rFonts w:ascii="Sylfaen" w:hAnsi="Sylfaen"/>
          <w:lang w:val="en-GB"/>
        </w:rPr>
        <w:t>e</w:t>
      </w:r>
      <w:r w:rsidR="00A71D63">
        <w:rPr>
          <w:rFonts w:ascii="Sylfaen" w:hAnsi="Sylfaen"/>
          <w:lang w:val="en-GB"/>
        </w:rPr>
        <w:t>y-lenders</w:t>
      </w:r>
      <w:proofErr w:type="gramEnd"/>
      <w:r w:rsidR="00A71D63">
        <w:rPr>
          <w:rFonts w:ascii="Sylfaen" w:hAnsi="Sylfaen"/>
          <w:lang w:val="en-GB"/>
        </w:rPr>
        <w:t>,</w:t>
      </w:r>
      <w:r w:rsidR="00B128D6" w:rsidRPr="00692901">
        <w:rPr>
          <w:rFonts w:ascii="Sylfaen" w:hAnsi="Sylfaen"/>
          <w:lang w:val="en-GB"/>
        </w:rPr>
        <w:t xml:space="preserve"> money-change</w:t>
      </w:r>
      <w:r w:rsidR="00124335" w:rsidRPr="00692901">
        <w:rPr>
          <w:rFonts w:ascii="Sylfaen" w:hAnsi="Sylfaen"/>
          <w:lang w:val="en-GB"/>
        </w:rPr>
        <w:t>r</w:t>
      </w:r>
      <w:r w:rsidR="00266B4A">
        <w:rPr>
          <w:rFonts w:ascii="Sylfaen" w:hAnsi="Sylfaen"/>
          <w:lang w:val="en-GB"/>
        </w:rPr>
        <w:t>s and</w:t>
      </w:r>
      <w:r w:rsidR="00124335" w:rsidRPr="00692901">
        <w:rPr>
          <w:rFonts w:ascii="Sylfaen" w:hAnsi="Sylfaen"/>
          <w:lang w:val="en-GB"/>
        </w:rPr>
        <w:t xml:space="preserve"> loans with interest</w:t>
      </w:r>
      <w:r w:rsidR="00266B4A">
        <w:rPr>
          <w:rFonts w:ascii="Sylfaen" w:hAnsi="Sylfaen"/>
          <w:lang w:val="en-GB"/>
        </w:rPr>
        <w:t>, including</w:t>
      </w:r>
      <w:r w:rsidR="00124335" w:rsidRPr="00692901">
        <w:rPr>
          <w:rFonts w:ascii="Sylfaen" w:hAnsi="Sylfaen"/>
          <w:lang w:val="en-GB"/>
        </w:rPr>
        <w:t xml:space="preserve"> the murder </w:t>
      </w:r>
      <w:r w:rsidR="00B128D6" w:rsidRPr="00692901">
        <w:rPr>
          <w:rFonts w:ascii="Sylfaen" w:hAnsi="Sylfaen"/>
          <w:lang w:val="en-GB"/>
        </w:rPr>
        <w:t xml:space="preserve">of money-lenders by </w:t>
      </w:r>
      <w:r w:rsidR="00266B4A">
        <w:rPr>
          <w:rFonts w:ascii="Sylfaen" w:hAnsi="Sylfaen"/>
          <w:lang w:val="en-GB"/>
        </w:rPr>
        <w:t>their debtors</w:t>
      </w:r>
      <w:r w:rsidR="00B128D6" w:rsidRPr="00692901">
        <w:rPr>
          <w:rFonts w:ascii="Sylfaen" w:hAnsi="Sylfaen"/>
          <w:lang w:val="en-GB"/>
        </w:rPr>
        <w:t xml:space="preserve"> </w:t>
      </w:r>
      <w:r w:rsidR="00266B4A">
        <w:rPr>
          <w:rFonts w:ascii="Sylfaen" w:hAnsi="Sylfaen"/>
          <w:lang w:val="en-GB"/>
        </w:rPr>
        <w:t>(</w:t>
      </w:r>
      <w:r w:rsidR="00B128D6" w:rsidRPr="00692901">
        <w:rPr>
          <w:rFonts w:ascii="Sylfaen" w:hAnsi="Sylfaen"/>
          <w:lang w:val="en-GB"/>
        </w:rPr>
        <w:t>usually Jewish money-lenders killed by non-Jews who took credit from them</w:t>
      </w:r>
      <w:r w:rsidR="00B66657" w:rsidRPr="00692901">
        <w:rPr>
          <w:rFonts w:ascii="Sylfaen" w:hAnsi="Sylfaen"/>
          <w:lang w:val="en-GB"/>
        </w:rPr>
        <w:t xml:space="preserve"> with </w:t>
      </w:r>
      <w:r w:rsidR="000738D1">
        <w:rPr>
          <w:rFonts w:ascii="Sylfaen" w:hAnsi="Sylfaen"/>
          <w:lang w:val="en-GB"/>
        </w:rPr>
        <w:t>no intention to</w:t>
      </w:r>
      <w:r w:rsidR="00B66657" w:rsidRPr="00692901">
        <w:rPr>
          <w:rFonts w:ascii="Sylfaen" w:hAnsi="Sylfaen"/>
          <w:lang w:val="en-GB"/>
        </w:rPr>
        <w:t xml:space="preserve"> re</w:t>
      </w:r>
      <w:r w:rsidR="00124335" w:rsidRPr="00692901">
        <w:rPr>
          <w:rFonts w:ascii="Sylfaen" w:hAnsi="Sylfaen"/>
          <w:lang w:val="en-GB"/>
        </w:rPr>
        <w:t xml:space="preserve">pay </w:t>
      </w:r>
      <w:r w:rsidR="00B66657" w:rsidRPr="00692901">
        <w:rPr>
          <w:rFonts w:ascii="Sylfaen" w:hAnsi="Sylfaen"/>
          <w:lang w:val="en-GB"/>
        </w:rPr>
        <w:t>the debt</w:t>
      </w:r>
      <w:r w:rsidR="00266B4A">
        <w:rPr>
          <w:rFonts w:ascii="Sylfaen" w:hAnsi="Sylfaen"/>
          <w:lang w:val="en-GB"/>
        </w:rPr>
        <w:t>)</w:t>
      </w:r>
      <w:r w:rsidR="00B66657" w:rsidRPr="00692901">
        <w:rPr>
          <w:rFonts w:ascii="Sylfaen" w:hAnsi="Sylfaen"/>
          <w:lang w:val="en-GB"/>
        </w:rPr>
        <w:t>. T</w:t>
      </w:r>
      <w:r w:rsidR="00124335" w:rsidRPr="00692901">
        <w:rPr>
          <w:rFonts w:ascii="Sylfaen" w:hAnsi="Sylfaen"/>
          <w:lang w:val="en-GB"/>
        </w:rPr>
        <w:t>he information</w:t>
      </w:r>
      <w:r w:rsidR="00B66657" w:rsidRPr="00692901">
        <w:rPr>
          <w:rFonts w:ascii="Sylfaen" w:hAnsi="Sylfaen"/>
          <w:lang w:val="en-GB"/>
        </w:rPr>
        <w:t xml:space="preserve"> </w:t>
      </w:r>
      <w:r w:rsidR="000738D1">
        <w:rPr>
          <w:rFonts w:ascii="Sylfaen" w:hAnsi="Sylfaen"/>
          <w:lang w:val="en-GB"/>
        </w:rPr>
        <w:t>on</w:t>
      </w:r>
      <w:r w:rsidR="00B66657" w:rsidRPr="00692901">
        <w:rPr>
          <w:rFonts w:ascii="Sylfaen" w:hAnsi="Sylfaen"/>
          <w:lang w:val="en-GB"/>
        </w:rPr>
        <w:t xml:space="preserve"> economic aspects </w:t>
      </w:r>
      <w:r w:rsidR="000738D1">
        <w:rPr>
          <w:rFonts w:ascii="Sylfaen" w:hAnsi="Sylfaen"/>
          <w:lang w:val="en-GB"/>
        </w:rPr>
        <w:t>of life that can be found</w:t>
      </w:r>
      <w:r w:rsidR="000738D1" w:rsidRPr="00692901">
        <w:rPr>
          <w:rFonts w:ascii="Sylfaen" w:hAnsi="Sylfaen"/>
          <w:lang w:val="en-GB"/>
        </w:rPr>
        <w:t xml:space="preserve"> </w:t>
      </w:r>
      <w:r w:rsidR="00B66657" w:rsidRPr="00692901">
        <w:rPr>
          <w:rFonts w:ascii="Sylfaen" w:hAnsi="Sylfaen"/>
          <w:lang w:val="en-GB"/>
        </w:rPr>
        <w:t>in the rabbin</w:t>
      </w:r>
      <w:r w:rsidR="00991101">
        <w:rPr>
          <w:rFonts w:ascii="Sylfaen" w:hAnsi="Sylfaen"/>
          <w:lang w:val="en-GB"/>
        </w:rPr>
        <w:t>i</w:t>
      </w:r>
      <w:r w:rsidR="00B66657" w:rsidRPr="00692901">
        <w:rPr>
          <w:rFonts w:ascii="Sylfaen" w:hAnsi="Sylfaen"/>
          <w:lang w:val="en-GB"/>
        </w:rPr>
        <w:t xml:space="preserve">cal consultations </w:t>
      </w:r>
      <w:r w:rsidR="000738D1">
        <w:rPr>
          <w:rFonts w:ascii="Sylfaen" w:hAnsi="Sylfaen"/>
          <w:lang w:val="en-GB"/>
        </w:rPr>
        <w:t>represents</w:t>
      </w:r>
      <w:r w:rsidR="000738D1" w:rsidRPr="00692901">
        <w:rPr>
          <w:rFonts w:ascii="Sylfaen" w:hAnsi="Sylfaen"/>
          <w:lang w:val="en-GB"/>
        </w:rPr>
        <w:t xml:space="preserve"> </w:t>
      </w:r>
      <w:r w:rsidR="000738D1">
        <w:rPr>
          <w:rFonts w:ascii="Sylfaen" w:hAnsi="Sylfaen"/>
          <w:lang w:val="en-GB"/>
        </w:rPr>
        <w:t xml:space="preserve">an </w:t>
      </w:r>
      <w:r w:rsidR="00B66657" w:rsidRPr="00692901">
        <w:rPr>
          <w:rFonts w:ascii="Sylfaen" w:hAnsi="Sylfaen"/>
          <w:lang w:val="en-GB"/>
        </w:rPr>
        <w:t xml:space="preserve">important </w:t>
      </w:r>
      <w:r w:rsidR="000738D1">
        <w:rPr>
          <w:rFonts w:ascii="Sylfaen" w:hAnsi="Sylfaen"/>
          <w:lang w:val="en-GB"/>
        </w:rPr>
        <w:t>source on</w:t>
      </w:r>
      <w:r w:rsidR="000738D1" w:rsidRPr="00692901">
        <w:rPr>
          <w:rFonts w:ascii="Sylfaen" w:hAnsi="Sylfaen"/>
          <w:lang w:val="en-GB"/>
        </w:rPr>
        <w:t xml:space="preserve"> </w:t>
      </w:r>
      <w:r w:rsidR="00B66657" w:rsidRPr="00692901">
        <w:rPr>
          <w:rFonts w:ascii="Sylfaen" w:hAnsi="Sylfaen"/>
          <w:lang w:val="en-GB"/>
        </w:rPr>
        <w:t xml:space="preserve">the history of the Jewish community, </w:t>
      </w:r>
      <w:proofErr w:type="gramStart"/>
      <w:r w:rsidR="00B66657" w:rsidRPr="00692901">
        <w:rPr>
          <w:rFonts w:ascii="Sylfaen" w:hAnsi="Sylfaen"/>
          <w:lang w:val="en-GB"/>
        </w:rPr>
        <w:t>and also</w:t>
      </w:r>
      <w:proofErr w:type="gramEnd"/>
      <w:r w:rsidR="00B66657" w:rsidRPr="00692901">
        <w:rPr>
          <w:rFonts w:ascii="Sylfaen" w:hAnsi="Sylfaen"/>
          <w:lang w:val="en-GB"/>
        </w:rPr>
        <w:t xml:space="preserve"> </w:t>
      </w:r>
      <w:r w:rsidR="000738D1">
        <w:rPr>
          <w:rFonts w:ascii="Sylfaen" w:hAnsi="Sylfaen"/>
          <w:lang w:val="en-GB"/>
        </w:rPr>
        <w:t>on</w:t>
      </w:r>
      <w:r w:rsidR="000738D1" w:rsidRPr="00692901">
        <w:rPr>
          <w:rFonts w:ascii="Sylfaen" w:hAnsi="Sylfaen"/>
          <w:lang w:val="en-GB"/>
        </w:rPr>
        <w:t xml:space="preserve"> </w:t>
      </w:r>
      <w:r w:rsidR="00B66657" w:rsidRPr="00692901">
        <w:rPr>
          <w:rFonts w:ascii="Sylfaen" w:hAnsi="Sylfaen"/>
          <w:lang w:val="en-GB"/>
        </w:rPr>
        <w:t>the history of the Romanian Principalities. In the first case, the</w:t>
      </w:r>
      <w:r w:rsidR="000738D1">
        <w:rPr>
          <w:rFonts w:ascii="Sylfaen" w:hAnsi="Sylfaen"/>
          <w:lang w:val="en-GB"/>
        </w:rPr>
        <w:t xml:space="preserve"> consultations are</w:t>
      </w:r>
      <w:r w:rsidR="00B66657" w:rsidRPr="00692901">
        <w:rPr>
          <w:rFonts w:ascii="Sylfaen" w:hAnsi="Sylfaen"/>
          <w:lang w:val="en-GB"/>
        </w:rPr>
        <w:t xml:space="preserve"> central</w:t>
      </w:r>
      <w:r w:rsidR="000738D1">
        <w:rPr>
          <w:rFonts w:ascii="Sylfaen" w:hAnsi="Sylfaen"/>
          <w:lang w:val="en-GB"/>
        </w:rPr>
        <w:t xml:space="preserve"> to the study of this group; in terms of the broader history of Romania</w:t>
      </w:r>
      <w:r w:rsidR="00124335" w:rsidRPr="00692901">
        <w:rPr>
          <w:rFonts w:ascii="Sylfaen" w:hAnsi="Sylfaen"/>
          <w:lang w:val="en-GB"/>
        </w:rPr>
        <w:t xml:space="preserve">, </w:t>
      </w:r>
      <w:r w:rsidR="000738D1">
        <w:rPr>
          <w:rFonts w:ascii="Sylfaen" w:hAnsi="Sylfaen"/>
          <w:lang w:val="en-GB"/>
        </w:rPr>
        <w:t>their importance depends</w:t>
      </w:r>
      <w:r w:rsidR="00B66657" w:rsidRPr="00692901">
        <w:rPr>
          <w:rFonts w:ascii="Sylfaen" w:hAnsi="Sylfaen"/>
          <w:lang w:val="en-GB"/>
        </w:rPr>
        <w:t xml:space="preserve"> on the </w:t>
      </w:r>
      <w:r w:rsidR="00BE3FCE" w:rsidRPr="00692901">
        <w:rPr>
          <w:rFonts w:ascii="Sylfaen" w:hAnsi="Sylfaen"/>
          <w:lang w:val="en-GB"/>
        </w:rPr>
        <w:t xml:space="preserve">aspect </w:t>
      </w:r>
      <w:r w:rsidR="000738D1">
        <w:rPr>
          <w:rFonts w:ascii="Sylfaen" w:hAnsi="Sylfaen"/>
          <w:lang w:val="en-GB"/>
        </w:rPr>
        <w:t xml:space="preserve">history being </w:t>
      </w:r>
      <w:r w:rsidR="00BE3FCE" w:rsidRPr="00692901">
        <w:rPr>
          <w:rFonts w:ascii="Sylfaen" w:hAnsi="Sylfaen"/>
          <w:lang w:val="en-GB"/>
        </w:rPr>
        <w:t>presented</w:t>
      </w:r>
      <w:r w:rsidR="00B66657" w:rsidRPr="00692901">
        <w:rPr>
          <w:rFonts w:ascii="Sylfaen" w:hAnsi="Sylfaen"/>
          <w:lang w:val="en-GB"/>
        </w:rPr>
        <w:t>.</w:t>
      </w:r>
    </w:p>
    <w:p w14:paraId="272B8692" w14:textId="56E0358B" w:rsidR="00E752FC" w:rsidRPr="00692901" w:rsidRDefault="00B66657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Other fi</w:t>
      </w:r>
      <w:r w:rsidR="00BE3FCE" w:rsidRPr="00692901">
        <w:rPr>
          <w:rFonts w:ascii="Sylfaen" w:hAnsi="Sylfaen"/>
          <w:lang w:val="en-GB"/>
        </w:rPr>
        <w:t>eld</w:t>
      </w:r>
      <w:r w:rsidR="000738D1">
        <w:rPr>
          <w:rFonts w:ascii="Sylfaen" w:hAnsi="Sylfaen"/>
          <w:lang w:val="en-GB"/>
        </w:rPr>
        <w:t>s</w:t>
      </w:r>
      <w:r w:rsidR="00BE3FCE" w:rsidRPr="00692901">
        <w:rPr>
          <w:rFonts w:ascii="Sylfaen" w:hAnsi="Sylfaen"/>
          <w:lang w:val="en-GB"/>
        </w:rPr>
        <w:t xml:space="preserve"> of</w:t>
      </w:r>
      <w:r w:rsidR="000738D1">
        <w:rPr>
          <w:rFonts w:ascii="Sylfaen" w:hAnsi="Sylfaen"/>
          <w:lang w:val="en-GB"/>
        </w:rPr>
        <w:t xml:space="preserve"> investigation touched upon in the</w:t>
      </w:r>
      <w:r w:rsidR="00BE3FCE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r</w:t>
      </w:r>
      <w:r w:rsidR="00BE3FCE" w:rsidRPr="00692901">
        <w:rPr>
          <w:rFonts w:ascii="Sylfaen" w:hAnsi="Sylfaen"/>
          <w:lang w:val="en-GB"/>
        </w:rPr>
        <w:t xml:space="preserve">abbinical consultations </w:t>
      </w:r>
      <w:r w:rsidR="000738D1">
        <w:rPr>
          <w:rFonts w:ascii="Sylfaen" w:hAnsi="Sylfaen"/>
          <w:lang w:val="en-GB"/>
        </w:rPr>
        <w:t>include</w:t>
      </w:r>
      <w:r w:rsidR="000738D1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c</w:t>
      </w:r>
      <w:r w:rsidR="00BE3FCE" w:rsidRPr="00692901">
        <w:rPr>
          <w:rFonts w:ascii="Sylfaen" w:hAnsi="Sylfaen"/>
          <w:lang w:val="en-GB"/>
        </w:rPr>
        <w:t>ommunity organisation and family life</w:t>
      </w:r>
      <w:r w:rsidR="00786E1E" w:rsidRPr="00692901">
        <w:rPr>
          <w:rFonts w:ascii="Sylfaen" w:hAnsi="Sylfaen"/>
          <w:lang w:val="en-GB"/>
        </w:rPr>
        <w:t>; the functions of</w:t>
      </w:r>
      <w:r w:rsidR="00BE3FCE" w:rsidRPr="00692901">
        <w:rPr>
          <w:rFonts w:ascii="Sylfaen" w:hAnsi="Sylfaen"/>
          <w:lang w:val="en-GB"/>
        </w:rPr>
        <w:t xml:space="preserve"> leaders</w:t>
      </w:r>
      <w:r w:rsidR="00786E1E" w:rsidRPr="00692901">
        <w:rPr>
          <w:rFonts w:ascii="Sylfaen" w:hAnsi="Sylfaen"/>
          <w:lang w:val="en-GB"/>
        </w:rPr>
        <w:t>; the position of the rabbi in the co</w:t>
      </w:r>
      <w:r w:rsidR="00A73E0B">
        <w:rPr>
          <w:rFonts w:ascii="Sylfaen" w:hAnsi="Sylfaen"/>
          <w:lang w:val="en-GB"/>
        </w:rPr>
        <w:t>m</w:t>
      </w:r>
      <w:r w:rsidR="00786E1E" w:rsidRPr="00692901">
        <w:rPr>
          <w:rFonts w:ascii="Sylfaen" w:hAnsi="Sylfaen"/>
          <w:lang w:val="en-GB"/>
        </w:rPr>
        <w:t xml:space="preserve">munity; </w:t>
      </w:r>
      <w:r w:rsidR="001B09E6">
        <w:rPr>
          <w:rFonts w:ascii="Sylfaen" w:hAnsi="Sylfaen"/>
          <w:lang w:val="en-GB"/>
        </w:rPr>
        <w:t xml:space="preserve">kosher food and </w:t>
      </w:r>
      <w:r w:rsidR="00BE3FCE" w:rsidRPr="00692901">
        <w:rPr>
          <w:rFonts w:ascii="Sylfaen" w:hAnsi="Sylfaen"/>
          <w:lang w:val="en-GB"/>
        </w:rPr>
        <w:t xml:space="preserve">the appointment of </w:t>
      </w:r>
      <w:r w:rsidR="00786E1E" w:rsidRPr="00692901">
        <w:rPr>
          <w:rFonts w:ascii="Sylfaen" w:hAnsi="Sylfaen"/>
          <w:lang w:val="en-GB"/>
        </w:rPr>
        <w:t>kosher butc</w:t>
      </w:r>
      <w:r w:rsidR="00BE3FCE" w:rsidRPr="00692901">
        <w:rPr>
          <w:rFonts w:ascii="Sylfaen" w:hAnsi="Sylfaen"/>
          <w:lang w:val="en-GB"/>
        </w:rPr>
        <w:t>hers; the form of tax</w:t>
      </w:r>
      <w:r w:rsidR="000738D1">
        <w:rPr>
          <w:rFonts w:ascii="Sylfaen" w:hAnsi="Sylfaen"/>
          <w:lang w:val="en-GB"/>
        </w:rPr>
        <w:t xml:space="preserve"> </w:t>
      </w:r>
      <w:r w:rsidR="00BE3FCE" w:rsidRPr="00692901">
        <w:rPr>
          <w:rFonts w:ascii="Sylfaen" w:hAnsi="Sylfaen"/>
          <w:lang w:val="en-GB"/>
        </w:rPr>
        <w:t xml:space="preserve">collection; </w:t>
      </w:r>
      <w:r w:rsidR="00786E1E" w:rsidRPr="00692901">
        <w:rPr>
          <w:rFonts w:ascii="Sylfaen" w:hAnsi="Sylfaen"/>
          <w:lang w:val="en-GB"/>
        </w:rPr>
        <w:t>family relation</w:t>
      </w:r>
      <w:r w:rsidR="00BE3FCE" w:rsidRPr="00692901">
        <w:rPr>
          <w:rFonts w:ascii="Sylfaen" w:hAnsi="Sylfaen"/>
          <w:lang w:val="en-GB"/>
        </w:rPr>
        <w:t>ship</w:t>
      </w:r>
      <w:r w:rsidR="001B09E6">
        <w:rPr>
          <w:rFonts w:ascii="Sylfaen" w:hAnsi="Sylfaen"/>
          <w:lang w:val="en-GB"/>
        </w:rPr>
        <w:t>s</w:t>
      </w:r>
      <w:r w:rsidR="00BE3FCE" w:rsidRPr="00692901">
        <w:rPr>
          <w:rFonts w:ascii="Sylfaen" w:hAnsi="Sylfaen"/>
          <w:lang w:val="en-GB"/>
        </w:rPr>
        <w:t xml:space="preserve">; marriages and </w:t>
      </w:r>
      <w:r w:rsidR="00786E1E" w:rsidRPr="00692901">
        <w:rPr>
          <w:rFonts w:ascii="Sylfaen" w:hAnsi="Sylfaen"/>
          <w:lang w:val="en-GB"/>
        </w:rPr>
        <w:t>divorces; the rights of the husband, of the wife, an</w:t>
      </w:r>
      <w:r w:rsidR="00BE3FCE" w:rsidRPr="00692901">
        <w:rPr>
          <w:rFonts w:ascii="Sylfaen" w:hAnsi="Sylfaen"/>
          <w:lang w:val="en-GB"/>
        </w:rPr>
        <w:t xml:space="preserve">d of the children; inheritance and the division of </w:t>
      </w:r>
      <w:r w:rsidR="00786E1E" w:rsidRPr="00692901">
        <w:rPr>
          <w:rFonts w:ascii="Sylfaen" w:hAnsi="Sylfaen"/>
          <w:lang w:val="en-GB"/>
        </w:rPr>
        <w:t xml:space="preserve">goods by </w:t>
      </w:r>
      <w:r w:rsidR="00AA23A5" w:rsidRPr="00692901">
        <w:rPr>
          <w:rFonts w:ascii="Sylfaen" w:hAnsi="Sylfaen"/>
          <w:lang w:val="en-GB"/>
        </w:rPr>
        <w:t xml:space="preserve">inheritors; </w:t>
      </w:r>
      <w:r w:rsidR="00786E1E" w:rsidRPr="00692901">
        <w:rPr>
          <w:rFonts w:ascii="Sylfaen" w:hAnsi="Sylfaen"/>
          <w:lang w:val="en-GB"/>
        </w:rPr>
        <w:t>the s</w:t>
      </w:r>
      <w:r w:rsidR="00AA23A5" w:rsidRPr="00692901">
        <w:rPr>
          <w:rFonts w:ascii="Sylfaen" w:hAnsi="Sylfaen"/>
          <w:lang w:val="en-GB"/>
        </w:rPr>
        <w:t>t</w:t>
      </w:r>
      <w:r w:rsidR="00786E1E" w:rsidRPr="00692901">
        <w:rPr>
          <w:rFonts w:ascii="Sylfaen" w:hAnsi="Sylfaen"/>
          <w:lang w:val="en-GB"/>
        </w:rPr>
        <w:t xml:space="preserve">udy of the </w:t>
      </w:r>
      <w:r w:rsidR="009611BC" w:rsidRPr="009611BC">
        <w:rPr>
          <w:rFonts w:ascii="Sylfaen" w:hAnsi="Sylfaen"/>
          <w:lang w:val="en-GB"/>
        </w:rPr>
        <w:t>Torah</w:t>
      </w:r>
      <w:r w:rsidR="00AA23A5" w:rsidRPr="00692901">
        <w:rPr>
          <w:rFonts w:ascii="Sylfaen" w:hAnsi="Sylfaen"/>
          <w:lang w:val="en-GB"/>
        </w:rPr>
        <w:t xml:space="preserve"> </w:t>
      </w:r>
      <w:r w:rsidR="00786E1E" w:rsidRPr="00692901">
        <w:rPr>
          <w:rFonts w:ascii="Sylfaen" w:hAnsi="Sylfaen"/>
          <w:lang w:val="en-GB"/>
        </w:rPr>
        <w:t>and the education of children (</w:t>
      </w:r>
      <w:r w:rsidR="0029185A" w:rsidRPr="00692901">
        <w:rPr>
          <w:rFonts w:ascii="Sylfaen" w:hAnsi="Sylfaen"/>
          <w:i/>
          <w:lang w:val="en-GB"/>
        </w:rPr>
        <w:t xml:space="preserve">Talmud </w:t>
      </w:r>
      <w:r w:rsidR="00AA23A5" w:rsidRPr="00692901">
        <w:rPr>
          <w:rFonts w:ascii="Sylfaen" w:hAnsi="Sylfaen"/>
          <w:i/>
          <w:lang w:val="en-GB"/>
        </w:rPr>
        <w:t>Torah</w:t>
      </w:r>
      <w:r w:rsidR="00BE3FCE" w:rsidRPr="00692901">
        <w:rPr>
          <w:rFonts w:ascii="Sylfaen" w:hAnsi="Sylfaen"/>
          <w:lang w:val="en-GB"/>
        </w:rPr>
        <w:t>); the rite</w:t>
      </w:r>
      <w:r w:rsidR="001B09E6">
        <w:rPr>
          <w:rFonts w:ascii="Sylfaen" w:hAnsi="Sylfaen"/>
          <w:lang w:val="en-GB"/>
        </w:rPr>
        <w:t>s</w:t>
      </w:r>
      <w:r w:rsidR="00BE3FCE" w:rsidRPr="00692901">
        <w:rPr>
          <w:rFonts w:ascii="Sylfaen" w:hAnsi="Sylfaen"/>
          <w:lang w:val="en-GB"/>
        </w:rPr>
        <w:t xml:space="preserve"> of </w:t>
      </w:r>
      <w:r w:rsidR="00AA23A5" w:rsidRPr="00692901">
        <w:rPr>
          <w:rFonts w:ascii="Sylfaen" w:hAnsi="Sylfaen"/>
          <w:lang w:val="en-GB"/>
        </w:rPr>
        <w:t>prayer</w:t>
      </w:r>
      <w:r w:rsidR="00BE3FCE" w:rsidRPr="00692901">
        <w:rPr>
          <w:rFonts w:ascii="Sylfaen" w:hAnsi="Sylfaen"/>
          <w:lang w:val="en-GB"/>
        </w:rPr>
        <w:t xml:space="preserve"> and synagogue life; </w:t>
      </w:r>
      <w:r w:rsidR="001B09E6">
        <w:rPr>
          <w:rFonts w:ascii="Sylfaen" w:hAnsi="Sylfaen"/>
          <w:lang w:val="en-GB"/>
        </w:rPr>
        <w:t>charity</w:t>
      </w:r>
      <w:r w:rsidR="00AA23A5" w:rsidRPr="00692901">
        <w:rPr>
          <w:rFonts w:ascii="Sylfaen" w:hAnsi="Sylfaen"/>
          <w:lang w:val="en-GB"/>
        </w:rPr>
        <w:t xml:space="preserve"> a</w:t>
      </w:r>
      <w:r w:rsidR="00DF3798" w:rsidRPr="00692901">
        <w:rPr>
          <w:rFonts w:ascii="Sylfaen" w:hAnsi="Sylfaen"/>
          <w:lang w:val="en-GB"/>
        </w:rPr>
        <w:t xml:space="preserve">nd doweries for the poor and </w:t>
      </w:r>
      <w:r w:rsidR="001B09E6">
        <w:rPr>
          <w:rFonts w:ascii="Sylfaen" w:hAnsi="Sylfaen"/>
          <w:lang w:val="en-GB"/>
        </w:rPr>
        <w:t xml:space="preserve">for </w:t>
      </w:r>
      <w:r w:rsidR="00AA23A5" w:rsidRPr="00692901">
        <w:rPr>
          <w:rFonts w:ascii="Sylfaen" w:hAnsi="Sylfaen"/>
          <w:lang w:val="en-GB"/>
        </w:rPr>
        <w:t>orphan</w:t>
      </w:r>
      <w:r w:rsidR="001B09E6">
        <w:rPr>
          <w:rFonts w:ascii="Sylfaen" w:hAnsi="Sylfaen"/>
          <w:lang w:val="en-GB"/>
        </w:rPr>
        <w:t>ed</w:t>
      </w:r>
      <w:r w:rsidR="00AA23A5" w:rsidRPr="00692901">
        <w:rPr>
          <w:rFonts w:ascii="Sylfaen" w:hAnsi="Sylfaen"/>
          <w:lang w:val="en-GB"/>
        </w:rPr>
        <w:t xml:space="preserve"> daughters of the community </w:t>
      </w:r>
      <w:r w:rsidR="001B09E6">
        <w:rPr>
          <w:rFonts w:ascii="Sylfaen" w:hAnsi="Sylfaen"/>
          <w:lang w:val="en-GB"/>
        </w:rPr>
        <w:t xml:space="preserve">(required </w:t>
      </w:r>
      <w:r w:rsidR="00DF3798" w:rsidRPr="00692901">
        <w:rPr>
          <w:rFonts w:ascii="Sylfaen" w:hAnsi="Sylfaen"/>
          <w:lang w:val="en-GB"/>
        </w:rPr>
        <w:t xml:space="preserve">in order </w:t>
      </w:r>
      <w:r w:rsidR="00AA23A5" w:rsidRPr="00692901">
        <w:rPr>
          <w:rFonts w:ascii="Sylfaen" w:hAnsi="Sylfaen"/>
          <w:lang w:val="en-GB"/>
        </w:rPr>
        <w:t>marry</w:t>
      </w:r>
      <w:r w:rsidR="001B09E6">
        <w:rPr>
          <w:rFonts w:ascii="Sylfaen" w:hAnsi="Sylfaen"/>
          <w:lang w:val="en-GB"/>
        </w:rPr>
        <w:t>)</w:t>
      </w:r>
      <w:r w:rsidR="00AA23A5" w:rsidRPr="00692901">
        <w:rPr>
          <w:rFonts w:ascii="Sylfaen" w:hAnsi="Sylfaen"/>
          <w:lang w:val="en-GB"/>
        </w:rPr>
        <w:t xml:space="preserve">; the problem of recognition of a deceased </w:t>
      </w:r>
      <w:r w:rsidR="00DF3798" w:rsidRPr="00692901">
        <w:rPr>
          <w:rFonts w:ascii="Sylfaen" w:hAnsi="Sylfaen"/>
          <w:lang w:val="en-GB"/>
        </w:rPr>
        <w:t>person who died far from</w:t>
      </w:r>
      <w:r w:rsidR="00AA23A5" w:rsidRPr="00692901">
        <w:rPr>
          <w:rFonts w:ascii="Sylfaen" w:hAnsi="Sylfaen"/>
          <w:lang w:val="en-GB"/>
        </w:rPr>
        <w:t xml:space="preserve"> his home and of the right of his widow to marry again; aspects of</w:t>
      </w:r>
      <w:r w:rsidR="00DF3798" w:rsidRPr="00692901">
        <w:rPr>
          <w:rFonts w:ascii="Sylfaen" w:hAnsi="Sylfaen"/>
          <w:lang w:val="en-GB"/>
        </w:rPr>
        <w:t xml:space="preserve"> the funeral rite and</w:t>
      </w:r>
      <w:r w:rsidR="00AA23A5" w:rsidRPr="00692901">
        <w:rPr>
          <w:rFonts w:ascii="Sylfaen" w:hAnsi="Sylfaen"/>
          <w:lang w:val="en-GB"/>
        </w:rPr>
        <w:t xml:space="preserve"> the maintenance of the Jewish cemetery</w:t>
      </w:r>
      <w:r w:rsidR="00DF3798" w:rsidRPr="00692901">
        <w:rPr>
          <w:rFonts w:ascii="Sylfaen" w:hAnsi="Sylfaen"/>
          <w:lang w:val="en-GB"/>
        </w:rPr>
        <w:t xml:space="preserve">; </w:t>
      </w:r>
      <w:r w:rsidR="001B09E6">
        <w:rPr>
          <w:rFonts w:ascii="Sylfaen" w:hAnsi="Sylfaen"/>
          <w:lang w:val="en-GB"/>
        </w:rPr>
        <w:t xml:space="preserve">and </w:t>
      </w:r>
      <w:r w:rsidR="00DF3798" w:rsidRPr="00692901">
        <w:rPr>
          <w:rFonts w:ascii="Sylfaen" w:hAnsi="Sylfaen"/>
          <w:lang w:val="en-GB"/>
        </w:rPr>
        <w:t xml:space="preserve">questions concerning </w:t>
      </w:r>
      <w:r w:rsidR="00F40A7F" w:rsidRPr="00692901">
        <w:rPr>
          <w:rFonts w:ascii="Sylfaen" w:hAnsi="Sylfaen"/>
          <w:lang w:val="en-GB"/>
        </w:rPr>
        <w:t>the relat</w:t>
      </w:r>
      <w:r w:rsidR="0029185A" w:rsidRPr="00692901">
        <w:rPr>
          <w:rFonts w:ascii="Sylfaen" w:hAnsi="Sylfaen"/>
          <w:lang w:val="en-GB"/>
        </w:rPr>
        <w:t>ion</w:t>
      </w:r>
      <w:r w:rsidR="00DF3798" w:rsidRPr="00692901">
        <w:rPr>
          <w:rFonts w:ascii="Sylfaen" w:hAnsi="Sylfaen"/>
          <w:lang w:val="en-GB"/>
        </w:rPr>
        <w:t>ship</w:t>
      </w:r>
      <w:r w:rsidR="0029185A" w:rsidRPr="00692901">
        <w:rPr>
          <w:rFonts w:ascii="Sylfaen" w:hAnsi="Sylfaen"/>
          <w:lang w:val="en-GB"/>
        </w:rPr>
        <w:t xml:space="preserve"> to </w:t>
      </w:r>
      <w:r w:rsidR="0029185A" w:rsidRPr="00864EB3">
        <w:rPr>
          <w:rFonts w:ascii="Sylfaen" w:hAnsi="Sylfaen"/>
          <w:lang w:val="en-GB"/>
        </w:rPr>
        <w:t xml:space="preserve">Eretz </w:t>
      </w:r>
      <w:r w:rsidR="00F40A7F" w:rsidRPr="00864EB3">
        <w:rPr>
          <w:rFonts w:ascii="Sylfaen" w:hAnsi="Sylfaen"/>
          <w:lang w:val="en-GB"/>
        </w:rPr>
        <w:t>Yisrael</w:t>
      </w:r>
      <w:r w:rsidR="001B09E6">
        <w:rPr>
          <w:rFonts w:ascii="Sylfaen" w:hAnsi="Sylfaen"/>
          <w:lang w:val="en-GB"/>
        </w:rPr>
        <w:t>, the Land of Israel</w:t>
      </w:r>
      <w:r w:rsidR="00F40A7F" w:rsidRPr="00692901">
        <w:rPr>
          <w:rFonts w:ascii="Sylfaen" w:hAnsi="Sylfaen"/>
          <w:lang w:val="en-GB"/>
        </w:rPr>
        <w:t xml:space="preserve">. The rabbinical consultations of the </w:t>
      </w:r>
      <w:r w:rsidR="001B09E6">
        <w:rPr>
          <w:rFonts w:ascii="Sylfaen" w:hAnsi="Sylfaen"/>
          <w:lang w:val="en-GB"/>
        </w:rPr>
        <w:t>late</w:t>
      </w:r>
      <w:r w:rsidR="00F40A7F" w:rsidRPr="00692901">
        <w:rPr>
          <w:rFonts w:ascii="Sylfaen" w:hAnsi="Sylfaen"/>
          <w:lang w:val="en-GB"/>
        </w:rPr>
        <w:t xml:space="preserve"> </w:t>
      </w:r>
      <w:r w:rsidR="00692901">
        <w:rPr>
          <w:rFonts w:ascii="Sylfaen" w:hAnsi="Sylfaen"/>
          <w:lang w:val="en-GB"/>
        </w:rPr>
        <w:t>nineteenth</w:t>
      </w:r>
      <w:r w:rsidR="00F40A7F" w:rsidRPr="00692901">
        <w:rPr>
          <w:rFonts w:ascii="Sylfaen" w:hAnsi="Sylfaen"/>
          <w:lang w:val="en-GB"/>
        </w:rPr>
        <w:t xml:space="preserve"> and fi</w:t>
      </w:r>
      <w:r w:rsidR="00DF3798" w:rsidRPr="00692901">
        <w:rPr>
          <w:rFonts w:ascii="Sylfaen" w:hAnsi="Sylfaen"/>
          <w:lang w:val="en-GB"/>
        </w:rPr>
        <w:t>rs</w:t>
      </w:r>
      <w:r w:rsidR="00F40A7F" w:rsidRPr="00692901">
        <w:rPr>
          <w:rFonts w:ascii="Sylfaen" w:hAnsi="Sylfaen"/>
          <w:lang w:val="en-GB"/>
        </w:rPr>
        <w:t>t half o</w:t>
      </w:r>
      <w:r w:rsidR="00A73E0B">
        <w:rPr>
          <w:rFonts w:ascii="Sylfaen" w:hAnsi="Sylfaen"/>
          <w:lang w:val="en-GB"/>
        </w:rPr>
        <w:t>f</w:t>
      </w:r>
      <w:r w:rsidR="00F40A7F" w:rsidRPr="00692901">
        <w:rPr>
          <w:rFonts w:ascii="Sylfaen" w:hAnsi="Sylfaen"/>
          <w:lang w:val="en-GB"/>
        </w:rPr>
        <w:t xml:space="preserve"> the </w:t>
      </w:r>
      <w:r w:rsidR="00A73E0B">
        <w:rPr>
          <w:rFonts w:ascii="Sylfaen" w:hAnsi="Sylfaen"/>
          <w:lang w:val="en-GB"/>
        </w:rPr>
        <w:t>twentieth</w:t>
      </w:r>
      <w:r w:rsidR="00DF3798" w:rsidRPr="00692901">
        <w:rPr>
          <w:rFonts w:ascii="Sylfaen" w:hAnsi="Sylfaen"/>
          <w:lang w:val="en-GB"/>
        </w:rPr>
        <w:t xml:space="preserve"> century are important for understanding of the history of the foundation and </w:t>
      </w:r>
      <w:r w:rsidR="00F40A7F" w:rsidRPr="00692901">
        <w:rPr>
          <w:rFonts w:ascii="Sylfaen" w:hAnsi="Sylfaen"/>
          <w:lang w:val="en-GB"/>
        </w:rPr>
        <w:t xml:space="preserve">the organization of the Jewish communities of Romania in </w:t>
      </w:r>
      <w:r w:rsidR="001B09E6">
        <w:rPr>
          <w:rFonts w:ascii="Sylfaen" w:hAnsi="Sylfaen"/>
          <w:lang w:val="en-GB"/>
        </w:rPr>
        <w:t>their</w:t>
      </w:r>
      <w:r w:rsidR="001B09E6" w:rsidRPr="00692901">
        <w:rPr>
          <w:rFonts w:ascii="Sylfaen" w:hAnsi="Sylfaen"/>
          <w:lang w:val="en-GB"/>
        </w:rPr>
        <w:t xml:space="preserve"> </w:t>
      </w:r>
      <w:r w:rsidR="00F40A7F" w:rsidRPr="00692901">
        <w:rPr>
          <w:rFonts w:ascii="Sylfaen" w:hAnsi="Sylfaen"/>
          <w:lang w:val="en-GB"/>
        </w:rPr>
        <w:t xml:space="preserve">modern form, </w:t>
      </w:r>
      <w:r w:rsidR="001B09E6">
        <w:rPr>
          <w:rFonts w:ascii="Sylfaen" w:hAnsi="Sylfaen"/>
          <w:lang w:val="en-GB"/>
        </w:rPr>
        <w:t>including the addition of</w:t>
      </w:r>
      <w:r w:rsidR="00F40A7F" w:rsidRPr="00692901">
        <w:rPr>
          <w:rFonts w:ascii="Sylfaen" w:hAnsi="Sylfaen"/>
          <w:lang w:val="en-GB"/>
        </w:rPr>
        <w:t xml:space="preserve"> norms of Halakhi</w:t>
      </w:r>
      <w:r w:rsidR="00DF3798" w:rsidRPr="00692901">
        <w:rPr>
          <w:rFonts w:ascii="Sylfaen" w:hAnsi="Sylfaen"/>
          <w:lang w:val="en-GB"/>
        </w:rPr>
        <w:t>c law to the civil</w:t>
      </w:r>
      <w:r w:rsidR="00F40A7F" w:rsidRPr="00692901">
        <w:rPr>
          <w:rFonts w:ascii="Sylfaen" w:hAnsi="Sylfaen"/>
          <w:lang w:val="en-GB"/>
        </w:rPr>
        <w:t xml:space="preserve"> law of the state.</w:t>
      </w:r>
    </w:p>
    <w:p w14:paraId="262A59D9" w14:textId="27FA1D7C" w:rsidR="0029185A" w:rsidRPr="00692901" w:rsidRDefault="00EB2D49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One important</w:t>
      </w:r>
      <w:r w:rsidRPr="00692901">
        <w:rPr>
          <w:rFonts w:ascii="Sylfaen" w:hAnsi="Sylfaen"/>
          <w:lang w:val="en-GB"/>
        </w:rPr>
        <w:t xml:space="preserve"> </w:t>
      </w:r>
      <w:r w:rsidR="00F40A7F" w:rsidRPr="00692901">
        <w:rPr>
          <w:rFonts w:ascii="Sylfaen" w:hAnsi="Sylfaen"/>
          <w:lang w:val="en-GB"/>
        </w:rPr>
        <w:t>observation concerning the rabbinical consultat</w:t>
      </w:r>
      <w:r w:rsidR="00DF3798" w:rsidRPr="00692901">
        <w:rPr>
          <w:rFonts w:ascii="Sylfaen" w:hAnsi="Sylfaen"/>
          <w:lang w:val="en-GB"/>
        </w:rPr>
        <w:t>ions is</w:t>
      </w:r>
      <w:r w:rsidR="00F40A7F" w:rsidRPr="00692901">
        <w:rPr>
          <w:rFonts w:ascii="Sylfaen" w:hAnsi="Sylfaen"/>
          <w:lang w:val="en-GB"/>
        </w:rPr>
        <w:t xml:space="preserve"> that the question</w:t>
      </w:r>
      <w:r>
        <w:rPr>
          <w:rFonts w:ascii="Sylfaen" w:hAnsi="Sylfaen"/>
          <w:lang w:val="en-GB"/>
        </w:rPr>
        <w:t>s are all</w:t>
      </w:r>
      <w:r w:rsidRPr="00692901">
        <w:rPr>
          <w:rFonts w:ascii="Sylfaen" w:hAnsi="Sylfaen"/>
          <w:lang w:val="en-GB"/>
        </w:rPr>
        <w:t xml:space="preserve"> </w:t>
      </w:r>
      <w:r w:rsidR="00F40A7F" w:rsidRPr="00692901">
        <w:rPr>
          <w:rFonts w:ascii="Sylfaen" w:hAnsi="Sylfaen"/>
          <w:lang w:val="en-GB"/>
        </w:rPr>
        <w:t xml:space="preserve">in Hebrew, but sometimes </w:t>
      </w:r>
      <w:r>
        <w:rPr>
          <w:rFonts w:ascii="Sylfaen" w:hAnsi="Sylfaen"/>
          <w:lang w:val="en-GB"/>
        </w:rPr>
        <w:t>the documentation</w:t>
      </w:r>
      <w:r w:rsidRPr="00692901">
        <w:rPr>
          <w:rFonts w:ascii="Sylfaen" w:hAnsi="Sylfaen"/>
          <w:lang w:val="en-GB"/>
        </w:rPr>
        <w:t xml:space="preserve"> </w:t>
      </w:r>
      <w:r w:rsidR="00F40A7F" w:rsidRPr="00692901">
        <w:rPr>
          <w:rFonts w:ascii="Sylfaen" w:hAnsi="Sylfaen"/>
          <w:lang w:val="en-GB"/>
        </w:rPr>
        <w:t>include</w:t>
      </w:r>
      <w:r>
        <w:rPr>
          <w:rFonts w:ascii="Sylfaen" w:hAnsi="Sylfaen"/>
          <w:lang w:val="en-GB"/>
        </w:rPr>
        <w:t>s</w:t>
      </w:r>
      <w:r w:rsidR="00F40A7F" w:rsidRPr="00692901">
        <w:rPr>
          <w:rFonts w:ascii="Sylfaen" w:hAnsi="Sylfaen"/>
          <w:lang w:val="en-GB"/>
        </w:rPr>
        <w:t xml:space="preserve"> testimonies in Judeo-Spanish or in Yiddish</w:t>
      </w:r>
      <w:r>
        <w:rPr>
          <w:rFonts w:ascii="Sylfaen" w:hAnsi="Sylfaen"/>
          <w:lang w:val="en-GB"/>
        </w:rPr>
        <w:t>,</w:t>
      </w:r>
      <w:r w:rsidR="00F40A7F" w:rsidRPr="00692901">
        <w:rPr>
          <w:rFonts w:ascii="Sylfaen" w:hAnsi="Sylfaen"/>
          <w:lang w:val="en-GB"/>
        </w:rPr>
        <w:t xml:space="preserve"> in </w:t>
      </w:r>
      <w:r>
        <w:rPr>
          <w:rFonts w:ascii="Sylfaen" w:hAnsi="Sylfaen"/>
          <w:lang w:val="en-GB"/>
        </w:rPr>
        <w:t>accordance with the parties’</w:t>
      </w:r>
      <w:r w:rsidR="00DF3798" w:rsidRPr="00692901">
        <w:rPr>
          <w:rFonts w:ascii="Sylfaen" w:hAnsi="Sylfaen"/>
          <w:lang w:val="en-GB"/>
        </w:rPr>
        <w:t xml:space="preserve"> origin</w:t>
      </w:r>
      <w:r>
        <w:rPr>
          <w:rFonts w:ascii="Sylfaen" w:hAnsi="Sylfaen"/>
          <w:lang w:val="en-GB"/>
        </w:rPr>
        <w:t>s as members of the</w:t>
      </w:r>
      <w:r w:rsidR="001E576E" w:rsidRPr="00692901">
        <w:rPr>
          <w:rFonts w:ascii="Sylfaen" w:hAnsi="Sylfaen"/>
          <w:lang w:val="en-GB"/>
        </w:rPr>
        <w:t xml:space="preserve"> Sephardi or Ashk</w:t>
      </w:r>
      <w:r w:rsidR="00866216" w:rsidRPr="00692901">
        <w:rPr>
          <w:rFonts w:ascii="Sylfaen" w:hAnsi="Sylfaen"/>
          <w:lang w:val="en-GB"/>
        </w:rPr>
        <w:t>enazi</w:t>
      </w:r>
      <w:r>
        <w:rPr>
          <w:rFonts w:ascii="Sylfaen" w:hAnsi="Sylfaen"/>
          <w:lang w:val="en-GB"/>
        </w:rPr>
        <w:t xml:space="preserve"> communities</w:t>
      </w:r>
      <w:r w:rsidR="00866216" w:rsidRPr="00692901">
        <w:rPr>
          <w:rFonts w:ascii="Sylfaen" w:hAnsi="Sylfaen"/>
          <w:lang w:val="en-GB"/>
        </w:rPr>
        <w:t xml:space="preserve">. Generally, </w:t>
      </w:r>
      <w:r w:rsidR="001E576E" w:rsidRPr="00692901">
        <w:rPr>
          <w:rFonts w:ascii="Sylfaen" w:hAnsi="Sylfaen"/>
          <w:lang w:val="en-GB"/>
        </w:rPr>
        <w:t>the rabbi</w:t>
      </w:r>
      <w:r w:rsidR="00866216" w:rsidRPr="00692901">
        <w:rPr>
          <w:rFonts w:ascii="Sylfaen" w:hAnsi="Sylfaen"/>
          <w:lang w:val="en-GB"/>
        </w:rPr>
        <w:t>’s answer</w:t>
      </w:r>
      <w:r w:rsidR="001E576E" w:rsidRPr="00692901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would be</w:t>
      </w:r>
      <w:r w:rsidRPr="00692901">
        <w:rPr>
          <w:rFonts w:ascii="Sylfaen" w:hAnsi="Sylfaen"/>
          <w:lang w:val="en-GB"/>
        </w:rPr>
        <w:t xml:space="preserve"> </w:t>
      </w:r>
      <w:r w:rsidR="001E576E" w:rsidRPr="00692901">
        <w:rPr>
          <w:rFonts w:ascii="Sylfaen" w:hAnsi="Sylfaen"/>
          <w:lang w:val="en-GB"/>
        </w:rPr>
        <w:t xml:space="preserve">in Hebrew, including </w:t>
      </w:r>
      <w:r w:rsidR="00A006FE" w:rsidRPr="00692901">
        <w:rPr>
          <w:rFonts w:ascii="Sylfaen" w:hAnsi="Sylfaen"/>
          <w:lang w:val="en-GB"/>
        </w:rPr>
        <w:t>some parts in Talmudic Aramaic</w:t>
      </w:r>
      <w:r w:rsidR="00866216" w:rsidRPr="00692901">
        <w:rPr>
          <w:rFonts w:ascii="Sylfaen" w:hAnsi="Sylfaen"/>
          <w:lang w:val="en-GB"/>
        </w:rPr>
        <w:t>. To understand the historic context</w:t>
      </w:r>
      <w:r>
        <w:rPr>
          <w:rFonts w:ascii="Sylfaen" w:hAnsi="Sylfaen"/>
          <w:lang w:val="en-GB"/>
        </w:rPr>
        <w:t>, it is necessary</w:t>
      </w:r>
      <w:r w:rsidR="001E576E" w:rsidRPr="00692901">
        <w:rPr>
          <w:rFonts w:ascii="Sylfaen" w:hAnsi="Sylfaen"/>
          <w:lang w:val="en-GB"/>
        </w:rPr>
        <w:t xml:space="preserve"> to </w:t>
      </w:r>
      <w:r w:rsidR="00866216" w:rsidRPr="00692901">
        <w:rPr>
          <w:rFonts w:ascii="Sylfaen" w:hAnsi="Sylfaen"/>
          <w:lang w:val="en-GB"/>
        </w:rPr>
        <w:t>re</w:t>
      </w:r>
      <w:r w:rsidR="001E576E" w:rsidRPr="00692901">
        <w:rPr>
          <w:rFonts w:ascii="Sylfaen" w:hAnsi="Sylfaen"/>
          <w:lang w:val="en-GB"/>
        </w:rPr>
        <w:t xml:space="preserve">search not only the question, but </w:t>
      </w:r>
      <w:r w:rsidR="00866216" w:rsidRPr="00692901">
        <w:rPr>
          <w:rFonts w:ascii="Sylfaen" w:hAnsi="Sylfaen"/>
          <w:lang w:val="en-GB"/>
        </w:rPr>
        <w:t xml:space="preserve">also the answer. In this way </w:t>
      </w:r>
      <w:r>
        <w:rPr>
          <w:rFonts w:ascii="Sylfaen" w:hAnsi="Sylfaen"/>
          <w:lang w:val="en-GB"/>
        </w:rPr>
        <w:t>it is possible to discover not only</w:t>
      </w:r>
      <w:r w:rsidR="00866216" w:rsidRPr="00692901">
        <w:rPr>
          <w:rFonts w:ascii="Sylfaen" w:hAnsi="Sylfaen"/>
          <w:lang w:val="en-GB"/>
        </w:rPr>
        <w:t xml:space="preserve"> i</w:t>
      </w:r>
      <w:r w:rsidR="001E576E" w:rsidRPr="00692901">
        <w:rPr>
          <w:rFonts w:ascii="Sylfaen" w:hAnsi="Sylfaen"/>
          <w:lang w:val="en-GB"/>
        </w:rPr>
        <w:t>solated fact</w:t>
      </w:r>
      <w:r>
        <w:rPr>
          <w:rFonts w:ascii="Sylfaen" w:hAnsi="Sylfaen"/>
          <w:lang w:val="en-GB"/>
        </w:rPr>
        <w:t>s</w:t>
      </w:r>
      <w:r w:rsidR="001E576E" w:rsidRPr="00692901">
        <w:rPr>
          <w:rFonts w:ascii="Sylfaen" w:hAnsi="Sylfaen"/>
          <w:lang w:val="en-GB"/>
        </w:rPr>
        <w:t>, but also the form</w:t>
      </w:r>
      <w:r>
        <w:rPr>
          <w:rFonts w:ascii="Sylfaen" w:hAnsi="Sylfaen"/>
          <w:lang w:val="en-GB"/>
        </w:rPr>
        <w:t>s</w:t>
      </w:r>
      <w:r w:rsidR="001E576E" w:rsidRPr="00692901">
        <w:rPr>
          <w:rFonts w:ascii="Sylfaen" w:hAnsi="Sylfaen"/>
          <w:lang w:val="en-GB"/>
        </w:rPr>
        <w:t xml:space="preserve"> in which the norms of Halakhic law – Sephardi</w:t>
      </w:r>
      <w:r>
        <w:rPr>
          <w:rFonts w:ascii="Sylfaen" w:hAnsi="Sylfaen"/>
          <w:lang w:val="en-GB"/>
        </w:rPr>
        <w:t>c</w:t>
      </w:r>
      <w:r w:rsidR="001E576E" w:rsidRPr="00692901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or</w:t>
      </w:r>
      <w:r w:rsidRPr="00692901">
        <w:rPr>
          <w:rFonts w:ascii="Sylfaen" w:hAnsi="Sylfaen"/>
          <w:lang w:val="en-GB"/>
        </w:rPr>
        <w:t xml:space="preserve"> </w:t>
      </w:r>
      <w:r w:rsidR="00866216" w:rsidRPr="00692901">
        <w:rPr>
          <w:rFonts w:ascii="Sylfaen" w:hAnsi="Sylfaen"/>
          <w:lang w:val="en-GB"/>
        </w:rPr>
        <w:t>Ashkenazi</w:t>
      </w:r>
      <w:r>
        <w:rPr>
          <w:rFonts w:ascii="Sylfaen" w:hAnsi="Sylfaen"/>
          <w:lang w:val="en-GB"/>
        </w:rPr>
        <w:t>c</w:t>
      </w:r>
      <w:r w:rsidR="00154F9D" w:rsidRPr="00692901">
        <w:rPr>
          <w:rFonts w:ascii="Sylfaen" w:hAnsi="Sylfaen"/>
          <w:lang w:val="en-GB"/>
        </w:rPr>
        <w:t xml:space="preserve"> </w:t>
      </w:r>
      <w:r w:rsidR="00866216" w:rsidRPr="00692901">
        <w:rPr>
          <w:rFonts w:ascii="Sylfaen" w:hAnsi="Sylfaen"/>
          <w:lang w:val="en-GB"/>
        </w:rPr>
        <w:t>–</w:t>
      </w:r>
      <w:r w:rsidR="00154F9D" w:rsidRPr="00692901">
        <w:rPr>
          <w:rFonts w:ascii="Sylfaen" w:hAnsi="Sylfaen"/>
          <w:lang w:val="en-GB"/>
        </w:rPr>
        <w:t xml:space="preserve"> </w:t>
      </w:r>
      <w:r w:rsidR="00507960">
        <w:rPr>
          <w:rFonts w:ascii="Sylfaen" w:hAnsi="Sylfaen"/>
          <w:lang w:val="en-GB"/>
        </w:rPr>
        <w:t>were applied</w:t>
      </w:r>
      <w:r w:rsidR="00507960" w:rsidRPr="00692901">
        <w:rPr>
          <w:rFonts w:ascii="Sylfaen" w:hAnsi="Sylfaen"/>
          <w:lang w:val="en-GB"/>
        </w:rPr>
        <w:t xml:space="preserve"> </w:t>
      </w:r>
      <w:r w:rsidR="001E576E" w:rsidRPr="00692901">
        <w:rPr>
          <w:rFonts w:ascii="Sylfaen" w:hAnsi="Sylfaen"/>
          <w:lang w:val="en-GB"/>
        </w:rPr>
        <w:t xml:space="preserve">in Romania. </w:t>
      </w:r>
      <w:r w:rsidR="00507960">
        <w:rPr>
          <w:rFonts w:ascii="Sylfaen" w:hAnsi="Sylfaen"/>
          <w:lang w:val="en-GB"/>
        </w:rPr>
        <w:t>Furthermore,</w:t>
      </w:r>
      <w:r w:rsidR="00507960" w:rsidRPr="00692901">
        <w:rPr>
          <w:rFonts w:ascii="Sylfaen" w:hAnsi="Sylfaen"/>
          <w:lang w:val="en-GB"/>
        </w:rPr>
        <w:t xml:space="preserve"> </w:t>
      </w:r>
      <w:r w:rsidR="00F55304">
        <w:rPr>
          <w:rFonts w:ascii="Sylfaen" w:hAnsi="Sylfaen"/>
          <w:lang w:val="en-GB"/>
        </w:rPr>
        <w:t xml:space="preserve">by </w:t>
      </w:r>
      <w:r w:rsidR="001E576E" w:rsidRPr="00692901">
        <w:rPr>
          <w:rFonts w:ascii="Sylfaen" w:hAnsi="Sylfaen"/>
          <w:lang w:val="en-GB"/>
        </w:rPr>
        <w:t xml:space="preserve">studying the </w:t>
      </w:r>
      <w:r w:rsidR="0029185A" w:rsidRPr="00692901">
        <w:rPr>
          <w:rFonts w:ascii="Sylfaen" w:hAnsi="Sylfaen"/>
          <w:i/>
          <w:lang w:val="en-GB"/>
        </w:rPr>
        <w:t xml:space="preserve">Even </w:t>
      </w:r>
      <w:proofErr w:type="spellStart"/>
      <w:r w:rsidR="001E576E" w:rsidRPr="00692901">
        <w:rPr>
          <w:rFonts w:ascii="Sylfaen" w:hAnsi="Sylfaen"/>
          <w:i/>
          <w:lang w:val="en-GB"/>
        </w:rPr>
        <w:t>haezer</w:t>
      </w:r>
      <w:proofErr w:type="spellEnd"/>
      <w:r w:rsidR="00866216" w:rsidRPr="00692901">
        <w:rPr>
          <w:rFonts w:ascii="Sylfaen" w:hAnsi="Sylfaen"/>
          <w:lang w:val="en-GB"/>
        </w:rPr>
        <w:t xml:space="preserve"> (rock of help</w:t>
      </w:r>
      <w:r w:rsidR="00F55304">
        <w:rPr>
          <w:rFonts w:ascii="Sylfaen" w:hAnsi="Sylfaen"/>
          <w:lang w:val="en-GB"/>
        </w:rPr>
        <w:t xml:space="preserve"> –</w:t>
      </w:r>
      <w:r w:rsidR="00866216" w:rsidRPr="00692901">
        <w:rPr>
          <w:rFonts w:ascii="Sylfaen" w:hAnsi="Sylfaen"/>
          <w:lang w:val="en-GB"/>
        </w:rPr>
        <w:t xml:space="preserve"> questions put</w:t>
      </w:r>
      <w:r w:rsidR="001E576E" w:rsidRPr="00692901">
        <w:rPr>
          <w:rFonts w:ascii="Sylfaen" w:hAnsi="Sylfaen"/>
          <w:lang w:val="en-GB"/>
        </w:rPr>
        <w:t xml:space="preserve"> </w:t>
      </w:r>
      <w:r w:rsidR="00F55304">
        <w:rPr>
          <w:rFonts w:ascii="Sylfaen" w:hAnsi="Sylfaen"/>
          <w:lang w:val="en-GB"/>
        </w:rPr>
        <w:t>to</w:t>
      </w:r>
      <w:r w:rsidR="00866216" w:rsidRPr="00692901">
        <w:rPr>
          <w:rFonts w:ascii="Sylfaen" w:hAnsi="Sylfaen"/>
          <w:lang w:val="en-GB"/>
        </w:rPr>
        <w:t xml:space="preserve"> casuist rabbi</w:t>
      </w:r>
      <w:r w:rsidR="00F55304">
        <w:rPr>
          <w:rFonts w:ascii="Sylfaen" w:hAnsi="Sylfaen"/>
          <w:lang w:val="en-GB"/>
        </w:rPr>
        <w:t>s by other rabbis</w:t>
      </w:r>
      <w:r w:rsidR="00866216" w:rsidRPr="00692901">
        <w:rPr>
          <w:rFonts w:ascii="Sylfaen" w:hAnsi="Sylfaen"/>
          <w:lang w:val="en-GB"/>
        </w:rPr>
        <w:t xml:space="preserve"> due to</w:t>
      </w:r>
      <w:r w:rsidR="001E576E" w:rsidRPr="00692901">
        <w:rPr>
          <w:rFonts w:ascii="Sylfaen" w:hAnsi="Sylfaen"/>
          <w:lang w:val="en-GB"/>
        </w:rPr>
        <w:t xml:space="preserve"> their difficulty</w:t>
      </w:r>
      <w:r w:rsidR="00BE71B6" w:rsidRPr="00692901">
        <w:rPr>
          <w:rFonts w:ascii="Sylfaen" w:hAnsi="Sylfaen"/>
          <w:lang w:val="en-GB"/>
        </w:rPr>
        <w:t xml:space="preserve">), </w:t>
      </w:r>
      <w:r w:rsidR="00F55304">
        <w:rPr>
          <w:rFonts w:ascii="Sylfaen" w:hAnsi="Sylfaen"/>
          <w:lang w:val="en-GB"/>
        </w:rPr>
        <w:t>it is possible to</w:t>
      </w:r>
      <w:r w:rsidR="00BE71B6" w:rsidRPr="00692901">
        <w:rPr>
          <w:rFonts w:ascii="Sylfaen" w:hAnsi="Sylfaen"/>
          <w:lang w:val="en-GB"/>
        </w:rPr>
        <w:t xml:space="preserve"> learn about the re</w:t>
      </w:r>
      <w:r w:rsidR="0029185A" w:rsidRPr="00692901">
        <w:rPr>
          <w:rFonts w:ascii="Sylfaen" w:hAnsi="Sylfaen"/>
          <w:lang w:val="en-GB"/>
        </w:rPr>
        <w:t xml:space="preserve">lations between </w:t>
      </w:r>
      <w:r w:rsidR="00BE71B6" w:rsidRPr="00692901">
        <w:rPr>
          <w:rFonts w:ascii="Sylfaen" w:hAnsi="Sylfaen"/>
          <w:lang w:val="en-GB"/>
        </w:rPr>
        <w:t xml:space="preserve">certain </w:t>
      </w:r>
      <w:r w:rsidR="0029185A" w:rsidRPr="00692901">
        <w:rPr>
          <w:rFonts w:ascii="Sylfaen" w:hAnsi="Sylfaen"/>
          <w:lang w:val="en-GB"/>
        </w:rPr>
        <w:t xml:space="preserve">casuist rabbis of Romania and </w:t>
      </w:r>
      <w:r w:rsidR="00F55304">
        <w:rPr>
          <w:rFonts w:ascii="Sylfaen" w:hAnsi="Sylfaen"/>
          <w:lang w:val="en-GB"/>
        </w:rPr>
        <w:t>those</w:t>
      </w:r>
      <w:r w:rsidR="0029185A" w:rsidRPr="00692901">
        <w:rPr>
          <w:rFonts w:ascii="Sylfaen" w:hAnsi="Sylfaen"/>
          <w:lang w:val="en-GB"/>
        </w:rPr>
        <w:t xml:space="preserve"> of other countries.</w:t>
      </w:r>
    </w:p>
    <w:p w14:paraId="24869652" w14:textId="461CEEF4" w:rsidR="00F40A7F" w:rsidRPr="00692901" w:rsidRDefault="0029185A" w:rsidP="0025281E">
      <w:pPr>
        <w:spacing w:after="0" w:line="216" w:lineRule="auto"/>
        <w:rPr>
          <w:rFonts w:ascii="Sylfaen" w:hAnsi="Sylfaen"/>
          <w:lang w:val="en-GB"/>
        </w:rPr>
      </w:pPr>
      <w:r w:rsidRPr="00692901">
        <w:rPr>
          <w:rFonts w:ascii="Sylfaen" w:hAnsi="Sylfaen"/>
          <w:i/>
          <w:lang w:val="en-GB"/>
        </w:rPr>
        <w:t>Registers</w:t>
      </w:r>
      <w:r w:rsidR="001E576E" w:rsidRPr="00692901">
        <w:rPr>
          <w:rFonts w:ascii="Sylfaen" w:hAnsi="Sylfaen"/>
          <w:lang w:val="en-GB"/>
        </w:rPr>
        <w:t xml:space="preserve"> </w:t>
      </w:r>
    </w:p>
    <w:p w14:paraId="3443583C" w14:textId="48A29C64" w:rsidR="0029185A" w:rsidRPr="00692901" w:rsidRDefault="002D5DDB" w:rsidP="00D844FB">
      <w:pPr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lastRenderedPageBreak/>
        <w:t>Some of</w:t>
      </w:r>
      <w:r w:rsidR="0029185A" w:rsidRPr="00692901">
        <w:rPr>
          <w:rFonts w:ascii="Sylfaen" w:hAnsi="Sylfaen"/>
          <w:lang w:val="en-GB"/>
        </w:rPr>
        <w:t xml:space="preserve"> the 74 registers (</w:t>
      </w:r>
      <w:proofErr w:type="spellStart"/>
      <w:r w:rsidR="0029185A" w:rsidRPr="00692901">
        <w:rPr>
          <w:rFonts w:ascii="Sylfaen" w:hAnsi="Sylfaen"/>
          <w:i/>
          <w:lang w:val="en-GB"/>
        </w:rPr>
        <w:t>pinkasim</w:t>
      </w:r>
      <w:proofErr w:type="spellEnd"/>
      <w:r w:rsidR="00F55304">
        <w:rPr>
          <w:rFonts w:ascii="Sylfaen" w:hAnsi="Sylfaen"/>
          <w:iCs/>
          <w:lang w:val="en-GB"/>
        </w:rPr>
        <w:t xml:space="preserve"> in Hebrew</w:t>
      </w:r>
      <w:r w:rsidR="0029185A" w:rsidRPr="00692901">
        <w:rPr>
          <w:rFonts w:ascii="Sylfaen" w:hAnsi="Sylfaen"/>
          <w:lang w:val="en-GB"/>
        </w:rPr>
        <w:t xml:space="preserve">; </w:t>
      </w:r>
      <w:proofErr w:type="spellStart"/>
      <w:r w:rsidR="0029185A" w:rsidRPr="00692901">
        <w:rPr>
          <w:rFonts w:ascii="Sylfaen" w:hAnsi="Sylfaen"/>
          <w:i/>
          <w:lang w:val="en-GB"/>
        </w:rPr>
        <w:t>catastife</w:t>
      </w:r>
      <w:proofErr w:type="spellEnd"/>
      <w:r w:rsidR="0029185A" w:rsidRPr="00692901">
        <w:rPr>
          <w:rFonts w:ascii="Sylfaen" w:hAnsi="Sylfaen"/>
          <w:lang w:val="en-GB"/>
        </w:rPr>
        <w:t xml:space="preserve"> or </w:t>
      </w:r>
      <w:proofErr w:type="spellStart"/>
      <w:r w:rsidR="0029185A" w:rsidRPr="00692901">
        <w:rPr>
          <w:rFonts w:ascii="Sylfaen" w:hAnsi="Sylfaen"/>
          <w:i/>
          <w:lang w:val="en-GB"/>
        </w:rPr>
        <w:t>condici</w:t>
      </w:r>
      <w:proofErr w:type="spellEnd"/>
      <w:r w:rsidR="00F55304">
        <w:rPr>
          <w:rFonts w:ascii="Sylfaen" w:hAnsi="Sylfaen"/>
          <w:i/>
          <w:lang w:val="en-GB"/>
        </w:rPr>
        <w:t xml:space="preserve"> </w:t>
      </w:r>
      <w:r w:rsidR="00F55304" w:rsidRPr="00864EB3">
        <w:rPr>
          <w:rFonts w:ascii="Sylfaen" w:hAnsi="Sylfaen"/>
          <w:iCs/>
          <w:lang w:val="en-GB"/>
        </w:rPr>
        <w:t>in Romanian</w:t>
      </w:r>
      <w:r w:rsidR="0029185A" w:rsidRPr="00692901">
        <w:rPr>
          <w:rFonts w:ascii="Sylfaen" w:hAnsi="Sylfaen"/>
          <w:lang w:val="en-GB"/>
        </w:rPr>
        <w:t>)</w:t>
      </w:r>
      <w:r w:rsidR="00075FBB" w:rsidRPr="00692901">
        <w:rPr>
          <w:rFonts w:ascii="Sylfaen" w:hAnsi="Sylfaen"/>
          <w:lang w:val="en-GB"/>
        </w:rPr>
        <w:t xml:space="preserve"> mentioned </w:t>
      </w:r>
      <w:r w:rsidR="00A85E1B" w:rsidRPr="00692901">
        <w:rPr>
          <w:rFonts w:ascii="Sylfaen" w:hAnsi="Sylfaen"/>
          <w:lang w:val="en-GB"/>
        </w:rPr>
        <w:t xml:space="preserve">in the list </w:t>
      </w:r>
      <w:r w:rsidR="00F55304">
        <w:rPr>
          <w:rFonts w:ascii="Sylfaen" w:hAnsi="Sylfaen"/>
          <w:lang w:val="en-GB"/>
        </w:rPr>
        <w:t>compiled by</w:t>
      </w:r>
      <w:r w:rsidR="00F55304" w:rsidRPr="00692901">
        <w:rPr>
          <w:rFonts w:ascii="Sylfaen" w:hAnsi="Sylfaen"/>
          <w:lang w:val="en-GB"/>
        </w:rPr>
        <w:t xml:space="preserve"> </w:t>
      </w:r>
      <w:r w:rsidR="00A85E1B" w:rsidRPr="00692901">
        <w:rPr>
          <w:rFonts w:ascii="Sylfaen" w:hAnsi="Sylfaen"/>
          <w:lang w:val="en-GB"/>
        </w:rPr>
        <w:t>the scholar Itzhak</w:t>
      </w:r>
      <w:r w:rsidR="00075FBB" w:rsidRPr="00692901">
        <w:rPr>
          <w:rFonts w:ascii="Sylfaen" w:hAnsi="Sylfaen"/>
          <w:lang w:val="en-GB"/>
        </w:rPr>
        <w:t xml:space="preserve"> Schwartz-Kara</w:t>
      </w:r>
      <w:r w:rsidR="00075FBB" w:rsidRPr="00692901">
        <w:rPr>
          <w:rStyle w:val="FootnoteReference"/>
          <w:rFonts w:ascii="Sylfaen" w:hAnsi="Sylfaen"/>
          <w:lang w:val="en-GB"/>
        </w:rPr>
        <w:footnoteReference w:id="70"/>
      </w:r>
      <w:r w:rsidR="00F55304">
        <w:rPr>
          <w:rFonts w:ascii="Sylfaen" w:hAnsi="Sylfaen"/>
          <w:lang w:val="en-GB"/>
        </w:rPr>
        <w:t xml:space="preserve"> have been</w:t>
      </w:r>
      <w:r w:rsidR="0029185A" w:rsidRPr="00692901">
        <w:rPr>
          <w:rFonts w:ascii="Sylfaen" w:hAnsi="Sylfaen"/>
          <w:lang w:val="en-GB"/>
        </w:rPr>
        <w:t xml:space="preserve"> lost.</w:t>
      </w:r>
      <w:r w:rsidR="00075FBB" w:rsidRPr="00692901">
        <w:rPr>
          <w:rFonts w:ascii="Sylfaen" w:hAnsi="Sylfaen"/>
          <w:lang w:val="en-GB"/>
        </w:rPr>
        <w:t xml:space="preserve"> In </w:t>
      </w:r>
      <w:r w:rsidR="00680446">
        <w:rPr>
          <w:rFonts w:ascii="Sylfaen" w:hAnsi="Sylfaen"/>
          <w:lang w:val="en-GB"/>
        </w:rPr>
        <w:t>recent</w:t>
      </w:r>
      <w:r w:rsidR="00075FBB" w:rsidRPr="00692901">
        <w:rPr>
          <w:rFonts w:ascii="Sylfaen" w:hAnsi="Sylfaen"/>
          <w:lang w:val="en-GB"/>
        </w:rPr>
        <w:t xml:space="preserve"> decades, some registers </w:t>
      </w:r>
      <w:r w:rsidR="00680446">
        <w:rPr>
          <w:rFonts w:ascii="Sylfaen" w:hAnsi="Sylfaen"/>
          <w:lang w:val="en-GB"/>
        </w:rPr>
        <w:t>have been</w:t>
      </w:r>
      <w:r w:rsidR="00680446" w:rsidRPr="00692901">
        <w:rPr>
          <w:rFonts w:ascii="Sylfaen" w:hAnsi="Sylfaen"/>
          <w:lang w:val="en-GB"/>
        </w:rPr>
        <w:t xml:space="preserve"> </w:t>
      </w:r>
      <w:r w:rsidR="00680446">
        <w:rPr>
          <w:rFonts w:ascii="Sylfaen" w:hAnsi="Sylfaen"/>
          <w:lang w:val="en-GB"/>
        </w:rPr>
        <w:t>re</w:t>
      </w:r>
      <w:r w:rsidR="00075FBB" w:rsidRPr="00692901">
        <w:rPr>
          <w:rFonts w:ascii="Sylfaen" w:hAnsi="Sylfaen"/>
          <w:lang w:val="en-GB"/>
        </w:rPr>
        <w:t>discovered. Among the registers co</w:t>
      </w:r>
      <w:r w:rsidR="004F5252" w:rsidRPr="00692901">
        <w:rPr>
          <w:rFonts w:ascii="Sylfaen" w:hAnsi="Sylfaen"/>
          <w:lang w:val="en-GB"/>
        </w:rPr>
        <w:t>nsidered lost, some were stolen and smuggled</w:t>
      </w:r>
      <w:r w:rsidR="00EC5E46" w:rsidRPr="00692901">
        <w:rPr>
          <w:rFonts w:ascii="Sylfaen" w:hAnsi="Sylfaen"/>
          <w:lang w:val="en-GB"/>
        </w:rPr>
        <w:t xml:space="preserve"> out of Romania or out of </w:t>
      </w:r>
      <w:proofErr w:type="gramStart"/>
      <w:r w:rsidR="00EC5E46" w:rsidRPr="00692901">
        <w:rPr>
          <w:rFonts w:ascii="Sylfaen" w:hAnsi="Sylfaen"/>
          <w:lang w:val="en-GB"/>
        </w:rPr>
        <w:t>Israel</w:t>
      </w:r>
      <w:r w:rsidR="00680446">
        <w:rPr>
          <w:rFonts w:ascii="Sylfaen" w:hAnsi="Sylfaen"/>
          <w:lang w:val="en-GB"/>
        </w:rPr>
        <w:t>,</w:t>
      </w:r>
      <w:r w:rsidR="00EC5E46" w:rsidRPr="00692901">
        <w:rPr>
          <w:rFonts w:ascii="Sylfaen" w:hAnsi="Sylfaen"/>
          <w:lang w:val="en-GB"/>
        </w:rPr>
        <w:t xml:space="preserve"> and</w:t>
      </w:r>
      <w:proofErr w:type="gramEnd"/>
      <w:r w:rsidR="00EC5E46" w:rsidRPr="00692901">
        <w:rPr>
          <w:rFonts w:ascii="Sylfaen" w:hAnsi="Sylfaen"/>
          <w:lang w:val="en-GB"/>
        </w:rPr>
        <w:t xml:space="preserve"> </w:t>
      </w:r>
      <w:r w:rsidR="00680446">
        <w:rPr>
          <w:rFonts w:ascii="Sylfaen" w:hAnsi="Sylfaen"/>
          <w:lang w:val="en-GB"/>
        </w:rPr>
        <w:t xml:space="preserve">have since </w:t>
      </w:r>
      <w:r w:rsidR="00EC5E46" w:rsidRPr="00692901">
        <w:rPr>
          <w:rFonts w:ascii="Sylfaen" w:hAnsi="Sylfaen"/>
          <w:lang w:val="en-GB"/>
        </w:rPr>
        <w:t>appeared in catalog</w:t>
      </w:r>
      <w:r w:rsidR="00A73E0B">
        <w:rPr>
          <w:rFonts w:ascii="Sylfaen" w:hAnsi="Sylfaen"/>
          <w:lang w:val="en-GB"/>
        </w:rPr>
        <w:t>ue</w:t>
      </w:r>
      <w:r w:rsidR="00EC5E46" w:rsidRPr="00692901">
        <w:rPr>
          <w:rFonts w:ascii="Sylfaen" w:hAnsi="Sylfaen"/>
          <w:lang w:val="en-GB"/>
        </w:rPr>
        <w:t xml:space="preserve">s of auction sales of manuscripts and rare books. </w:t>
      </w:r>
      <w:r w:rsidR="00680446">
        <w:rPr>
          <w:rFonts w:ascii="Sylfaen" w:hAnsi="Sylfaen"/>
          <w:lang w:val="en-GB"/>
        </w:rPr>
        <w:t>This was the</w:t>
      </w:r>
      <w:r w:rsidR="00EC5E46" w:rsidRPr="00692901">
        <w:rPr>
          <w:rFonts w:ascii="Sylfaen" w:hAnsi="Sylfaen"/>
          <w:lang w:val="en-GB"/>
        </w:rPr>
        <w:t xml:space="preserve"> case </w:t>
      </w:r>
      <w:r w:rsidR="00680446">
        <w:rPr>
          <w:rFonts w:ascii="Sylfaen" w:hAnsi="Sylfaen"/>
          <w:lang w:val="en-GB"/>
        </w:rPr>
        <w:t xml:space="preserve">with the </w:t>
      </w:r>
      <w:proofErr w:type="gramStart"/>
      <w:r w:rsidR="00680446">
        <w:rPr>
          <w:rFonts w:ascii="Sylfaen" w:hAnsi="Sylfaen"/>
          <w:lang w:val="en-GB"/>
        </w:rPr>
        <w:t>aforementioned auction</w:t>
      </w:r>
      <w:proofErr w:type="gramEnd"/>
      <w:r w:rsidR="00680446">
        <w:rPr>
          <w:rFonts w:ascii="Sylfaen" w:hAnsi="Sylfaen"/>
          <w:lang w:val="en-GB"/>
        </w:rPr>
        <w:t xml:space="preserve"> of the nineteenth-century register of</w:t>
      </w:r>
      <w:r w:rsidR="00EC5E46" w:rsidRPr="00692901">
        <w:rPr>
          <w:rFonts w:ascii="Sylfaen" w:hAnsi="Sylfaen"/>
          <w:lang w:val="en-GB"/>
        </w:rPr>
        <w:t xml:space="preserve"> </w:t>
      </w:r>
      <w:r w:rsidR="00680446" w:rsidRPr="00692901">
        <w:rPr>
          <w:rFonts w:ascii="Sylfaen" w:hAnsi="Sylfaen"/>
          <w:i/>
          <w:lang w:val="en-GB"/>
        </w:rPr>
        <w:t xml:space="preserve">Chevra </w:t>
      </w:r>
      <w:proofErr w:type="spellStart"/>
      <w:r w:rsidR="005176D2">
        <w:rPr>
          <w:rFonts w:ascii="Sylfaen" w:hAnsi="Sylfaen"/>
          <w:i/>
          <w:lang w:val="en-GB"/>
        </w:rPr>
        <w:t>Q</w:t>
      </w:r>
      <w:r w:rsidR="00680446" w:rsidRPr="00692901">
        <w:rPr>
          <w:rFonts w:ascii="Sylfaen" w:hAnsi="Sylfaen"/>
          <w:i/>
          <w:lang w:val="en-GB"/>
        </w:rPr>
        <w:t>adisha</w:t>
      </w:r>
      <w:proofErr w:type="spellEnd"/>
      <w:r w:rsidR="00680446" w:rsidRPr="00692901">
        <w:rPr>
          <w:rFonts w:ascii="Sylfaen" w:hAnsi="Sylfaen"/>
          <w:lang w:val="en-GB"/>
        </w:rPr>
        <w:t xml:space="preserve"> </w:t>
      </w:r>
      <w:r w:rsidR="00680446">
        <w:rPr>
          <w:rFonts w:ascii="Sylfaen" w:hAnsi="Sylfaen"/>
          <w:lang w:val="en-GB"/>
        </w:rPr>
        <w:t xml:space="preserve">(Sacred Society) </w:t>
      </w:r>
      <w:r w:rsidR="00680446" w:rsidRPr="00692901">
        <w:rPr>
          <w:rFonts w:ascii="Sylfaen" w:hAnsi="Sylfaen"/>
          <w:lang w:val="en-GB"/>
        </w:rPr>
        <w:t xml:space="preserve">of the Jewish Orthodox </w:t>
      </w:r>
      <w:r w:rsidR="00680446">
        <w:rPr>
          <w:rFonts w:ascii="Sylfaen" w:hAnsi="Sylfaen"/>
          <w:lang w:val="en-GB"/>
        </w:rPr>
        <w:t>c</w:t>
      </w:r>
      <w:r w:rsidR="00680446" w:rsidRPr="00692901">
        <w:rPr>
          <w:rFonts w:ascii="Sylfaen" w:hAnsi="Sylfaen"/>
          <w:lang w:val="en-GB"/>
        </w:rPr>
        <w:t>ommunity of Cluj</w:t>
      </w:r>
      <w:r w:rsidR="00680446">
        <w:rPr>
          <w:rFonts w:ascii="Sylfaen" w:hAnsi="Sylfaen"/>
          <w:lang w:val="en-GB"/>
        </w:rPr>
        <w:t xml:space="preserve">, </w:t>
      </w:r>
      <w:r w:rsidR="00880C75">
        <w:rPr>
          <w:rFonts w:ascii="Sylfaen" w:hAnsi="Sylfaen"/>
          <w:lang w:val="en-GB"/>
        </w:rPr>
        <w:t>auctioned</w:t>
      </w:r>
      <w:r w:rsidR="00680446" w:rsidRPr="00692901">
        <w:rPr>
          <w:rFonts w:ascii="Sylfaen" w:hAnsi="Sylfaen"/>
          <w:lang w:val="en-GB"/>
        </w:rPr>
        <w:t xml:space="preserve"> </w:t>
      </w:r>
      <w:r w:rsidR="00EC5E46" w:rsidRPr="00692901">
        <w:rPr>
          <w:rFonts w:ascii="Sylfaen" w:hAnsi="Sylfaen"/>
          <w:lang w:val="en-GB"/>
        </w:rPr>
        <w:t>in February 2021</w:t>
      </w:r>
      <w:r w:rsidR="00680446">
        <w:rPr>
          <w:rFonts w:ascii="Sylfaen" w:hAnsi="Sylfaen"/>
          <w:lang w:val="en-GB"/>
        </w:rPr>
        <w:t xml:space="preserve"> by</w:t>
      </w:r>
      <w:r w:rsidR="004F5252" w:rsidRPr="00692901">
        <w:rPr>
          <w:rFonts w:ascii="Sylfaen" w:hAnsi="Sylfaen"/>
          <w:lang w:val="en-GB"/>
        </w:rPr>
        <w:t xml:space="preserve"> Kestenbaum &amp; Co</w:t>
      </w:r>
      <w:r w:rsidR="00880C75">
        <w:rPr>
          <w:rFonts w:ascii="Sylfaen" w:hAnsi="Sylfaen"/>
          <w:lang w:val="en-GB"/>
        </w:rPr>
        <w:t>. The register was</w:t>
      </w:r>
      <w:r w:rsidR="004F5252" w:rsidRPr="00692901">
        <w:rPr>
          <w:rFonts w:ascii="Sylfaen" w:hAnsi="Sylfaen"/>
          <w:lang w:val="en-GB"/>
        </w:rPr>
        <w:t xml:space="preserve"> probably stolen</w:t>
      </w:r>
      <w:r w:rsidR="00FC45D1" w:rsidRPr="00692901">
        <w:rPr>
          <w:rFonts w:ascii="Sylfaen" w:hAnsi="Sylfaen"/>
          <w:lang w:val="en-GB"/>
        </w:rPr>
        <w:t>; it was</w:t>
      </w:r>
      <w:r w:rsidR="00880C75">
        <w:rPr>
          <w:rFonts w:ascii="Sylfaen" w:hAnsi="Sylfaen"/>
          <w:lang w:val="en-GB"/>
        </w:rPr>
        <w:t xml:space="preserve"> subsequently</w:t>
      </w:r>
      <w:r w:rsidR="00FC45D1" w:rsidRPr="00692901">
        <w:rPr>
          <w:rFonts w:ascii="Sylfaen" w:hAnsi="Sylfaen"/>
          <w:lang w:val="en-GB"/>
        </w:rPr>
        <w:t xml:space="preserve"> returned to the Jewish community of Cluj-Napoca.</w:t>
      </w:r>
      <w:r w:rsidR="00BE71B6" w:rsidRPr="00692901">
        <w:rPr>
          <w:rStyle w:val="FootnoteReference"/>
          <w:rFonts w:ascii="Sylfaen" w:hAnsi="Sylfaen"/>
          <w:lang w:val="en-GB"/>
        </w:rPr>
        <w:footnoteReference w:id="71"/>
      </w:r>
      <w:r w:rsidR="0029185A" w:rsidRPr="00692901">
        <w:rPr>
          <w:rFonts w:ascii="Sylfaen" w:hAnsi="Sylfaen"/>
          <w:lang w:val="en-GB"/>
        </w:rPr>
        <w:t xml:space="preserve"> </w:t>
      </w:r>
    </w:p>
    <w:p w14:paraId="25F9AC4F" w14:textId="62BE28AD" w:rsidR="00F93E72" w:rsidRPr="00692901" w:rsidRDefault="00F93E72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The preserved </w:t>
      </w:r>
      <w:r w:rsidR="00A85E1B" w:rsidRPr="00692901">
        <w:rPr>
          <w:rFonts w:ascii="Sylfaen" w:hAnsi="Sylfaen"/>
          <w:lang w:val="en-GB"/>
        </w:rPr>
        <w:t>and partial</w:t>
      </w:r>
      <w:r w:rsidR="004F5252" w:rsidRPr="00692901">
        <w:rPr>
          <w:rFonts w:ascii="Sylfaen" w:hAnsi="Sylfaen"/>
          <w:lang w:val="en-GB"/>
        </w:rPr>
        <w:t>ly</w:t>
      </w:r>
      <w:r w:rsidR="00A85E1B" w:rsidRPr="00692901">
        <w:rPr>
          <w:rFonts w:ascii="Sylfaen" w:hAnsi="Sylfaen"/>
          <w:lang w:val="en-GB"/>
        </w:rPr>
        <w:t xml:space="preserve"> published </w:t>
      </w:r>
      <w:r w:rsidRPr="00692901">
        <w:rPr>
          <w:rFonts w:ascii="Sylfaen" w:hAnsi="Sylfaen"/>
          <w:lang w:val="en-GB"/>
        </w:rPr>
        <w:t>register</w:t>
      </w:r>
      <w:r w:rsidR="00A85E1B" w:rsidRPr="00692901">
        <w:rPr>
          <w:rFonts w:ascii="Sylfaen" w:hAnsi="Sylfaen"/>
          <w:lang w:val="en-GB"/>
        </w:rPr>
        <w:t>s</w:t>
      </w:r>
      <w:r w:rsidR="004F5252" w:rsidRPr="00692901">
        <w:rPr>
          <w:rFonts w:ascii="Sylfaen" w:hAnsi="Sylfaen"/>
          <w:lang w:val="en-GB"/>
        </w:rPr>
        <w:t xml:space="preserve"> reveal information </w:t>
      </w:r>
      <w:r w:rsidR="00880C75">
        <w:rPr>
          <w:rFonts w:ascii="Sylfaen" w:hAnsi="Sylfaen"/>
          <w:lang w:val="en-GB"/>
        </w:rPr>
        <w:t>about</w:t>
      </w:r>
      <w:r w:rsidR="00880C75" w:rsidRPr="00692901">
        <w:rPr>
          <w:rFonts w:ascii="Sylfaen" w:hAnsi="Sylfaen"/>
          <w:lang w:val="en-GB"/>
        </w:rPr>
        <w:t xml:space="preserve"> </w:t>
      </w:r>
      <w:r w:rsidR="004F5252" w:rsidRPr="00692901">
        <w:rPr>
          <w:rFonts w:ascii="Sylfaen" w:hAnsi="Sylfaen"/>
          <w:lang w:val="en-GB"/>
        </w:rPr>
        <w:t xml:space="preserve">the social and </w:t>
      </w:r>
      <w:r w:rsidRPr="00692901">
        <w:rPr>
          <w:rFonts w:ascii="Sylfaen" w:hAnsi="Sylfaen"/>
          <w:lang w:val="en-GB"/>
        </w:rPr>
        <w:t xml:space="preserve">religious </w:t>
      </w:r>
      <w:r w:rsidR="00A85E1B" w:rsidRPr="00692901">
        <w:rPr>
          <w:rFonts w:ascii="Sylfaen" w:hAnsi="Sylfaen"/>
          <w:lang w:val="en-GB"/>
        </w:rPr>
        <w:t xml:space="preserve">history </w:t>
      </w:r>
      <w:r w:rsidR="004F5252" w:rsidRPr="00692901">
        <w:rPr>
          <w:rFonts w:ascii="Sylfaen" w:hAnsi="Sylfaen"/>
          <w:lang w:val="en-GB"/>
        </w:rPr>
        <w:t>of the Jews</w:t>
      </w:r>
      <w:r w:rsidR="00880C75">
        <w:rPr>
          <w:rFonts w:ascii="Sylfaen" w:hAnsi="Sylfaen"/>
          <w:lang w:val="en-GB"/>
        </w:rPr>
        <w:t xml:space="preserve"> in Romania</w:t>
      </w:r>
      <w:r w:rsidR="004F5252" w:rsidRPr="00692901">
        <w:rPr>
          <w:rFonts w:ascii="Sylfaen" w:hAnsi="Sylfaen"/>
          <w:lang w:val="en-GB"/>
        </w:rPr>
        <w:t xml:space="preserve">, and on their participation in </w:t>
      </w:r>
      <w:r w:rsidR="00880C75">
        <w:rPr>
          <w:rFonts w:ascii="Sylfaen" w:hAnsi="Sylfaen"/>
          <w:lang w:val="en-GB"/>
        </w:rPr>
        <w:t xml:space="preserve">the local </w:t>
      </w:r>
      <w:r w:rsidRPr="00692901">
        <w:rPr>
          <w:rFonts w:ascii="Sylfaen" w:hAnsi="Sylfaen"/>
          <w:lang w:val="en-GB"/>
        </w:rPr>
        <w:t xml:space="preserve">economic life. </w:t>
      </w:r>
      <w:r w:rsidR="00880C75">
        <w:rPr>
          <w:rFonts w:ascii="Sylfaen" w:hAnsi="Sylfaen"/>
          <w:lang w:val="en-GB"/>
        </w:rPr>
        <w:t>These registers belonged</w:t>
      </w:r>
      <w:r w:rsidR="00A85E1B" w:rsidRPr="00692901">
        <w:rPr>
          <w:rFonts w:ascii="Sylfaen" w:hAnsi="Sylfaen"/>
          <w:lang w:val="en-GB"/>
        </w:rPr>
        <w:t xml:space="preserve"> to </w:t>
      </w:r>
      <w:r w:rsidR="00880C75">
        <w:rPr>
          <w:rFonts w:ascii="Sylfaen" w:hAnsi="Sylfaen"/>
          <w:lang w:val="en-GB"/>
        </w:rPr>
        <w:t>various kinds of</w:t>
      </w:r>
      <w:r w:rsidR="00880C75" w:rsidRPr="00692901">
        <w:rPr>
          <w:rFonts w:ascii="Sylfaen" w:hAnsi="Sylfaen"/>
          <w:lang w:val="en-GB"/>
        </w:rPr>
        <w:t xml:space="preserve"> </w:t>
      </w:r>
      <w:r w:rsidR="00A85E1B" w:rsidRPr="00692901">
        <w:rPr>
          <w:rFonts w:ascii="Sylfaen" w:hAnsi="Sylfaen"/>
          <w:lang w:val="en-GB"/>
        </w:rPr>
        <w:t xml:space="preserve">association, </w:t>
      </w:r>
      <w:r w:rsidR="00880C75">
        <w:rPr>
          <w:rFonts w:ascii="Sylfaen" w:hAnsi="Sylfaen"/>
          <w:lang w:val="en-GB"/>
        </w:rPr>
        <w:t>such as</w:t>
      </w:r>
      <w:r w:rsidR="00A85E1B" w:rsidRPr="00692901">
        <w:rPr>
          <w:rFonts w:ascii="Sylfaen" w:hAnsi="Sylfaen"/>
          <w:lang w:val="en-GB"/>
        </w:rPr>
        <w:t xml:space="preserve"> professional guild</w:t>
      </w:r>
      <w:r w:rsidR="00880C75">
        <w:rPr>
          <w:rFonts w:ascii="Sylfaen" w:hAnsi="Sylfaen"/>
          <w:lang w:val="en-GB"/>
        </w:rPr>
        <w:t>s</w:t>
      </w:r>
      <w:r w:rsidR="00A85E1B" w:rsidRPr="00692901">
        <w:rPr>
          <w:rFonts w:ascii="Sylfaen" w:hAnsi="Sylfaen"/>
          <w:lang w:val="en-GB"/>
        </w:rPr>
        <w:t xml:space="preserve"> (</w:t>
      </w:r>
      <w:r w:rsidR="00A85E1B" w:rsidRPr="00692901">
        <w:rPr>
          <w:rFonts w:ascii="Sylfaen" w:hAnsi="Sylfaen"/>
          <w:i/>
          <w:lang w:val="en-GB"/>
        </w:rPr>
        <w:t xml:space="preserve">chavurah </w:t>
      </w:r>
      <w:proofErr w:type="spellStart"/>
      <w:r w:rsidR="00A85E1B" w:rsidRPr="00692901">
        <w:rPr>
          <w:rFonts w:ascii="Sylfaen" w:hAnsi="Sylfaen"/>
          <w:i/>
          <w:lang w:val="en-GB"/>
        </w:rPr>
        <w:t>shel</w:t>
      </w:r>
      <w:proofErr w:type="spellEnd"/>
      <w:r w:rsidR="00A85E1B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A85E1B" w:rsidRPr="00692901">
        <w:rPr>
          <w:rFonts w:ascii="Sylfaen" w:hAnsi="Sylfaen"/>
          <w:i/>
          <w:lang w:val="en-GB"/>
        </w:rPr>
        <w:t>baaley-melakhah</w:t>
      </w:r>
      <w:proofErr w:type="spellEnd"/>
      <w:r w:rsidR="00A85E1B" w:rsidRPr="00692901">
        <w:rPr>
          <w:rFonts w:ascii="Sylfaen" w:hAnsi="Sylfaen"/>
          <w:lang w:val="en-GB"/>
        </w:rPr>
        <w:t>);</w:t>
      </w:r>
      <w:r w:rsidR="004B05C1" w:rsidRPr="00692901">
        <w:rPr>
          <w:rFonts w:ascii="Sylfaen" w:hAnsi="Sylfaen"/>
          <w:lang w:val="en-GB"/>
        </w:rPr>
        <w:t xml:space="preserve"> association</w:t>
      </w:r>
      <w:r w:rsidR="00880C75">
        <w:rPr>
          <w:rFonts w:ascii="Sylfaen" w:hAnsi="Sylfaen"/>
          <w:lang w:val="en-GB"/>
        </w:rPr>
        <w:t>s</w:t>
      </w:r>
      <w:r w:rsidR="004B05C1" w:rsidRPr="00692901">
        <w:rPr>
          <w:rFonts w:ascii="Sylfaen" w:hAnsi="Sylfaen"/>
          <w:lang w:val="en-GB"/>
        </w:rPr>
        <w:t xml:space="preserve"> for the study o</w:t>
      </w:r>
      <w:r w:rsidR="004F5252" w:rsidRPr="00692901">
        <w:rPr>
          <w:rFonts w:ascii="Sylfaen" w:hAnsi="Sylfaen"/>
          <w:lang w:val="en-GB"/>
        </w:rPr>
        <w:t xml:space="preserve">f the </w:t>
      </w:r>
      <w:r w:rsidR="004F5252" w:rsidRPr="00864EB3">
        <w:rPr>
          <w:rFonts w:ascii="Sylfaen" w:hAnsi="Sylfaen"/>
          <w:i/>
          <w:iCs/>
          <w:lang w:val="en-GB"/>
        </w:rPr>
        <w:t>Talmud</w:t>
      </w:r>
      <w:r w:rsidR="004F5252" w:rsidRPr="00692901">
        <w:rPr>
          <w:rFonts w:ascii="Sylfaen" w:hAnsi="Sylfaen"/>
          <w:lang w:val="en-GB"/>
        </w:rPr>
        <w:t>, for the group</w:t>
      </w:r>
      <w:r w:rsidR="004B05C1" w:rsidRPr="00692901">
        <w:rPr>
          <w:rFonts w:ascii="Sylfaen" w:hAnsi="Sylfaen"/>
          <w:lang w:val="en-GB"/>
        </w:rPr>
        <w:t xml:space="preserve"> reading of the </w:t>
      </w:r>
      <w:proofErr w:type="spellStart"/>
      <w:r w:rsidR="004B05C1" w:rsidRPr="00692901">
        <w:rPr>
          <w:rFonts w:ascii="Sylfaen" w:hAnsi="Sylfaen"/>
          <w:i/>
          <w:lang w:val="en-GB"/>
        </w:rPr>
        <w:t>Thehilim</w:t>
      </w:r>
      <w:proofErr w:type="spellEnd"/>
      <w:r w:rsidR="004B05C1" w:rsidRPr="00692901">
        <w:rPr>
          <w:rFonts w:ascii="Sylfaen" w:hAnsi="Sylfaen"/>
          <w:lang w:val="en-GB"/>
        </w:rPr>
        <w:t xml:space="preserve"> (Psalms)</w:t>
      </w:r>
      <w:r w:rsidR="00880C75">
        <w:rPr>
          <w:rFonts w:ascii="Sylfaen" w:hAnsi="Sylfaen"/>
          <w:lang w:val="en-GB"/>
        </w:rPr>
        <w:t>,</w:t>
      </w:r>
      <w:r w:rsidR="004F5252" w:rsidRPr="00692901">
        <w:rPr>
          <w:rFonts w:ascii="Sylfaen" w:hAnsi="Sylfaen"/>
          <w:lang w:val="en-GB"/>
        </w:rPr>
        <w:t xml:space="preserve"> or</w:t>
      </w:r>
      <w:r w:rsidR="00025A23" w:rsidRPr="00692901">
        <w:rPr>
          <w:rFonts w:ascii="Sylfaen" w:hAnsi="Sylfaen"/>
          <w:lang w:val="en-GB"/>
        </w:rPr>
        <w:t xml:space="preserve"> fo</w:t>
      </w:r>
      <w:r w:rsidR="004F5252" w:rsidRPr="00692901">
        <w:rPr>
          <w:rFonts w:ascii="Sylfaen" w:hAnsi="Sylfaen"/>
          <w:lang w:val="en-GB"/>
        </w:rPr>
        <w:t>r</w:t>
      </w:r>
      <w:r w:rsidR="00025A23" w:rsidRPr="00692901">
        <w:rPr>
          <w:rFonts w:ascii="Sylfaen" w:hAnsi="Sylfaen"/>
          <w:lang w:val="en-GB"/>
        </w:rPr>
        <w:t xml:space="preserve"> the education of children (</w:t>
      </w:r>
      <w:r w:rsidR="00025A23" w:rsidRPr="00692901">
        <w:rPr>
          <w:rFonts w:ascii="Sylfaen" w:hAnsi="Sylfaen"/>
          <w:i/>
          <w:lang w:val="en-GB"/>
        </w:rPr>
        <w:t xml:space="preserve">Talmud </w:t>
      </w:r>
      <w:r w:rsidR="009611BC" w:rsidRPr="009611BC">
        <w:rPr>
          <w:rFonts w:ascii="Sylfaen" w:hAnsi="Sylfaen"/>
          <w:lang w:val="en-GB"/>
        </w:rPr>
        <w:t>Torah</w:t>
      </w:r>
      <w:r w:rsidR="00025A23" w:rsidRPr="00692901">
        <w:rPr>
          <w:rFonts w:ascii="Sylfaen" w:hAnsi="Sylfaen"/>
          <w:lang w:val="en-GB"/>
        </w:rPr>
        <w:t>); associ</w:t>
      </w:r>
      <w:r w:rsidR="004F5252" w:rsidRPr="00692901">
        <w:rPr>
          <w:rFonts w:ascii="Sylfaen" w:hAnsi="Sylfaen"/>
          <w:lang w:val="en-GB"/>
        </w:rPr>
        <w:t>ation</w:t>
      </w:r>
      <w:r w:rsidR="00880C75">
        <w:rPr>
          <w:rFonts w:ascii="Sylfaen" w:hAnsi="Sylfaen"/>
          <w:lang w:val="en-GB"/>
        </w:rPr>
        <w:t>s</w:t>
      </w:r>
      <w:r w:rsidR="004F5252" w:rsidRPr="00692901">
        <w:rPr>
          <w:rFonts w:ascii="Sylfaen" w:hAnsi="Sylfaen"/>
          <w:lang w:val="en-GB"/>
        </w:rPr>
        <w:t xml:space="preserve"> for </w:t>
      </w:r>
      <w:r w:rsidR="00880C75">
        <w:rPr>
          <w:rFonts w:ascii="Sylfaen" w:hAnsi="Sylfaen"/>
          <w:lang w:val="en-GB"/>
        </w:rPr>
        <w:t xml:space="preserve">the </w:t>
      </w:r>
      <w:r w:rsidR="004F5252" w:rsidRPr="00692901">
        <w:rPr>
          <w:rFonts w:ascii="Sylfaen" w:hAnsi="Sylfaen"/>
          <w:lang w:val="en-GB"/>
        </w:rPr>
        <w:t>burial of the dead</w:t>
      </w:r>
      <w:r w:rsidR="00025A23" w:rsidRPr="00692901">
        <w:rPr>
          <w:rFonts w:ascii="Sylfaen" w:hAnsi="Sylfaen"/>
          <w:lang w:val="en-GB"/>
        </w:rPr>
        <w:t xml:space="preserve"> </w:t>
      </w:r>
      <w:r w:rsidR="00880C75" w:rsidRPr="00880C75">
        <w:rPr>
          <w:rFonts w:ascii="Sylfaen" w:hAnsi="Sylfaen"/>
          <w:lang w:val="en-GB"/>
        </w:rPr>
        <w:t>(</w:t>
      </w:r>
      <w:r w:rsidR="00880C75" w:rsidRPr="00880C75">
        <w:rPr>
          <w:rFonts w:ascii="Sylfaen" w:hAnsi="Sylfaen"/>
          <w:i/>
          <w:lang w:val="en-GB"/>
        </w:rPr>
        <w:t xml:space="preserve">Chevra </w:t>
      </w:r>
      <w:proofErr w:type="spellStart"/>
      <w:r w:rsidR="00120CD8">
        <w:rPr>
          <w:rFonts w:ascii="Sylfaen" w:hAnsi="Sylfaen"/>
          <w:i/>
          <w:lang w:val="en-GB"/>
        </w:rPr>
        <w:t>Q</w:t>
      </w:r>
      <w:r w:rsidR="00880C75" w:rsidRPr="00880C75">
        <w:rPr>
          <w:rFonts w:ascii="Sylfaen" w:hAnsi="Sylfaen"/>
          <w:i/>
          <w:lang w:val="en-GB"/>
        </w:rPr>
        <w:t>adisha</w:t>
      </w:r>
      <w:proofErr w:type="spellEnd"/>
      <w:r w:rsidR="00880C75" w:rsidRPr="00880C75">
        <w:rPr>
          <w:rFonts w:ascii="Sylfaen" w:hAnsi="Sylfaen"/>
          <w:lang w:val="en-GB"/>
        </w:rPr>
        <w:t xml:space="preserve"> or </w:t>
      </w:r>
      <w:r w:rsidR="00880C75" w:rsidRPr="00880C75">
        <w:rPr>
          <w:rFonts w:ascii="Sylfaen" w:hAnsi="Sylfaen"/>
          <w:i/>
          <w:lang w:val="en-GB"/>
        </w:rPr>
        <w:t>Sacra</w:t>
      </w:r>
      <w:r w:rsidR="00880C75" w:rsidRPr="00880C75">
        <w:rPr>
          <w:rFonts w:ascii="Sylfaen" w:hAnsi="Sylfaen"/>
          <w:lang w:val="en-GB"/>
        </w:rPr>
        <w:t>)</w:t>
      </w:r>
      <w:r w:rsidR="00880C75">
        <w:rPr>
          <w:rFonts w:ascii="Sylfaen" w:hAnsi="Sylfaen"/>
          <w:lang w:val="en-GB"/>
        </w:rPr>
        <w:t xml:space="preserve"> </w:t>
      </w:r>
      <w:r w:rsidR="00025A23" w:rsidRPr="00692901">
        <w:rPr>
          <w:rFonts w:ascii="Sylfaen" w:hAnsi="Sylfaen"/>
          <w:lang w:val="en-GB"/>
        </w:rPr>
        <w:t xml:space="preserve">which </w:t>
      </w:r>
      <w:r w:rsidR="004F5252" w:rsidRPr="00692901">
        <w:rPr>
          <w:rFonts w:ascii="Sylfaen" w:hAnsi="Sylfaen"/>
          <w:lang w:val="en-GB"/>
        </w:rPr>
        <w:t>also had social, communal, and educational aspects</w:t>
      </w:r>
      <w:r w:rsidR="00025A23" w:rsidRPr="00692901">
        <w:rPr>
          <w:rFonts w:ascii="Sylfaen" w:hAnsi="Sylfaen"/>
          <w:lang w:val="en-GB"/>
        </w:rPr>
        <w:t xml:space="preserve">; </w:t>
      </w:r>
      <w:r w:rsidR="00880C75">
        <w:rPr>
          <w:rFonts w:ascii="Sylfaen" w:hAnsi="Sylfaen"/>
          <w:lang w:val="en-GB"/>
        </w:rPr>
        <w:t xml:space="preserve">or </w:t>
      </w:r>
      <w:r w:rsidR="00025A23" w:rsidRPr="00692901">
        <w:rPr>
          <w:rFonts w:ascii="Sylfaen" w:hAnsi="Sylfaen"/>
          <w:lang w:val="en-GB"/>
        </w:rPr>
        <w:t xml:space="preserve">synagogue, </w:t>
      </w:r>
      <w:r w:rsidR="00880C75">
        <w:rPr>
          <w:rFonts w:ascii="Sylfaen" w:hAnsi="Sylfaen"/>
          <w:lang w:val="en-GB"/>
        </w:rPr>
        <w:t xml:space="preserve">such as </w:t>
      </w:r>
      <w:proofErr w:type="spellStart"/>
      <w:r w:rsidR="00025A23" w:rsidRPr="00692901">
        <w:rPr>
          <w:rFonts w:ascii="Sylfaen" w:hAnsi="Sylfaen"/>
          <w:i/>
          <w:lang w:val="en-GB"/>
        </w:rPr>
        <w:t>Sinagoga</w:t>
      </w:r>
      <w:proofErr w:type="spellEnd"/>
      <w:r w:rsidR="00025A23" w:rsidRPr="00692901">
        <w:rPr>
          <w:rFonts w:ascii="Sylfaen" w:hAnsi="Sylfaen"/>
          <w:i/>
          <w:lang w:val="en-GB"/>
        </w:rPr>
        <w:t xml:space="preserve"> Mare</w:t>
      </w:r>
      <w:r w:rsidR="009107BD">
        <w:rPr>
          <w:rFonts w:ascii="Sylfaen" w:hAnsi="Sylfaen"/>
          <w:iCs/>
          <w:lang w:val="en-GB"/>
        </w:rPr>
        <w:t>,</w:t>
      </w:r>
      <w:r w:rsidR="00025A23" w:rsidRPr="00692901">
        <w:rPr>
          <w:rFonts w:ascii="Sylfaen" w:hAnsi="Sylfaen"/>
          <w:lang w:val="en-GB"/>
        </w:rPr>
        <w:t xml:space="preserve"> </w:t>
      </w:r>
      <w:r w:rsidR="00880C75">
        <w:rPr>
          <w:rFonts w:ascii="Sylfaen" w:hAnsi="Sylfaen"/>
          <w:lang w:val="en-GB"/>
        </w:rPr>
        <w:t>t</w:t>
      </w:r>
      <w:r w:rsidR="00025A23" w:rsidRPr="00692901">
        <w:rPr>
          <w:rFonts w:ascii="Sylfaen" w:hAnsi="Sylfaen"/>
          <w:lang w:val="en-GB"/>
        </w:rPr>
        <w:t>he Great Synagogue of Bucharest.</w:t>
      </w:r>
    </w:p>
    <w:p w14:paraId="03CCB7D5" w14:textId="31C6F2C9" w:rsidR="00025A23" w:rsidRPr="00692901" w:rsidRDefault="009107BD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Such</w:t>
      </w:r>
      <w:r w:rsidRPr="00692901">
        <w:rPr>
          <w:rFonts w:ascii="Sylfaen" w:hAnsi="Sylfaen"/>
          <w:lang w:val="en-GB"/>
        </w:rPr>
        <w:t xml:space="preserve"> </w:t>
      </w:r>
      <w:r w:rsidR="004F5252" w:rsidRPr="00692901">
        <w:rPr>
          <w:rFonts w:ascii="Sylfaen" w:hAnsi="Sylfaen"/>
          <w:lang w:val="en-GB"/>
        </w:rPr>
        <w:t>register</w:t>
      </w:r>
      <w:r>
        <w:rPr>
          <w:rFonts w:ascii="Sylfaen" w:hAnsi="Sylfaen"/>
          <w:lang w:val="en-GB"/>
        </w:rPr>
        <w:t>s typically start with</w:t>
      </w:r>
      <w:r w:rsidR="00025A23" w:rsidRPr="00692901">
        <w:rPr>
          <w:rFonts w:ascii="Sylfaen" w:hAnsi="Sylfaen"/>
          <w:lang w:val="en-GB"/>
        </w:rPr>
        <w:t xml:space="preserve"> a preamble which includes the date of its opening, the date of the foundation of </w:t>
      </w:r>
      <w:r w:rsidR="003D60D7" w:rsidRPr="00692901">
        <w:rPr>
          <w:rFonts w:ascii="Sylfaen" w:hAnsi="Sylfaen"/>
          <w:lang w:val="en-GB"/>
        </w:rPr>
        <w:t>the association, and its statute</w:t>
      </w:r>
      <w:r>
        <w:rPr>
          <w:rFonts w:ascii="Sylfaen" w:hAnsi="Sylfaen"/>
          <w:lang w:val="en-GB"/>
        </w:rPr>
        <w:t>s</w:t>
      </w:r>
      <w:r w:rsidR="003D60D7" w:rsidRPr="00692901">
        <w:rPr>
          <w:rFonts w:ascii="Sylfaen" w:hAnsi="Sylfaen"/>
          <w:lang w:val="en-GB"/>
        </w:rPr>
        <w:t>.</w:t>
      </w:r>
      <w:r w:rsidR="0026419B" w:rsidRPr="00692901">
        <w:rPr>
          <w:rFonts w:ascii="Sylfaen" w:hAnsi="Sylfaen"/>
          <w:lang w:val="en-GB"/>
        </w:rPr>
        <w:t xml:space="preserve"> </w:t>
      </w:r>
      <w:r w:rsidR="004F5252" w:rsidRPr="00692901">
        <w:rPr>
          <w:rFonts w:ascii="Sylfaen" w:hAnsi="Sylfaen"/>
          <w:lang w:val="en-GB"/>
        </w:rPr>
        <w:t>T</w:t>
      </w:r>
      <w:r w:rsidR="003D60D7" w:rsidRPr="00692901">
        <w:rPr>
          <w:rFonts w:ascii="Sylfaen" w:hAnsi="Sylfaen"/>
          <w:lang w:val="en-GB"/>
        </w:rPr>
        <w:t>he statute</w:t>
      </w:r>
      <w:r>
        <w:rPr>
          <w:rFonts w:ascii="Sylfaen" w:hAnsi="Sylfaen"/>
          <w:lang w:val="en-GB"/>
        </w:rPr>
        <w:t>s</w:t>
      </w:r>
      <w:r w:rsidR="003D60D7" w:rsidRPr="00692901">
        <w:rPr>
          <w:rFonts w:ascii="Sylfaen" w:hAnsi="Sylfaen"/>
          <w:lang w:val="en-GB"/>
        </w:rPr>
        <w:t xml:space="preserve"> </w:t>
      </w:r>
      <w:r w:rsidR="00F9264E" w:rsidRPr="00692901">
        <w:rPr>
          <w:rFonts w:ascii="Sylfaen" w:hAnsi="Sylfaen"/>
          <w:lang w:val="en-GB"/>
        </w:rPr>
        <w:t>list the members of the society</w:t>
      </w:r>
      <w:r>
        <w:rPr>
          <w:rFonts w:ascii="Sylfaen" w:hAnsi="Sylfaen"/>
          <w:lang w:val="en-GB"/>
        </w:rPr>
        <w:t>;</w:t>
      </w:r>
      <w:r w:rsidR="00F9264E" w:rsidRPr="00692901">
        <w:rPr>
          <w:rFonts w:ascii="Sylfaen" w:hAnsi="Sylfaen"/>
          <w:lang w:val="en-GB"/>
        </w:rPr>
        <w:t xml:space="preserve"> their</w:t>
      </w:r>
      <w:r w:rsidR="003D60D7" w:rsidRPr="00692901">
        <w:rPr>
          <w:rFonts w:ascii="Sylfaen" w:hAnsi="Sylfaen"/>
          <w:lang w:val="en-GB"/>
        </w:rPr>
        <w:t xml:space="preserve"> rights </w:t>
      </w:r>
      <w:r w:rsidR="00F9264E" w:rsidRPr="00692901">
        <w:rPr>
          <w:rFonts w:ascii="Sylfaen" w:hAnsi="Sylfaen"/>
          <w:lang w:val="en-GB"/>
        </w:rPr>
        <w:t>and duties</w:t>
      </w:r>
      <w:r w:rsidR="003D60D7" w:rsidRPr="00692901">
        <w:rPr>
          <w:rFonts w:ascii="Sylfaen" w:hAnsi="Sylfaen"/>
          <w:lang w:val="en-GB"/>
        </w:rPr>
        <w:t xml:space="preserve">, </w:t>
      </w:r>
      <w:r w:rsidR="00F9264E" w:rsidRPr="00692901">
        <w:rPr>
          <w:rFonts w:ascii="Sylfaen" w:hAnsi="Sylfaen"/>
          <w:lang w:val="en-GB"/>
        </w:rPr>
        <w:t xml:space="preserve">including </w:t>
      </w:r>
      <w:r>
        <w:rPr>
          <w:rFonts w:ascii="Sylfaen" w:hAnsi="Sylfaen"/>
          <w:lang w:val="en-GB"/>
        </w:rPr>
        <w:t xml:space="preserve">the </w:t>
      </w:r>
      <w:r w:rsidR="00F9264E" w:rsidRPr="00692901">
        <w:rPr>
          <w:rFonts w:ascii="Sylfaen" w:hAnsi="Sylfaen"/>
          <w:lang w:val="en-GB"/>
        </w:rPr>
        <w:t xml:space="preserve">dues </w:t>
      </w:r>
      <w:r>
        <w:rPr>
          <w:rFonts w:ascii="Sylfaen" w:hAnsi="Sylfaen"/>
          <w:lang w:val="en-GB"/>
        </w:rPr>
        <w:t>to be paid by its</w:t>
      </w:r>
      <w:r w:rsidR="00F9264E" w:rsidRPr="00692901">
        <w:rPr>
          <w:rFonts w:ascii="Sylfaen" w:hAnsi="Sylfaen"/>
          <w:lang w:val="en-GB"/>
        </w:rPr>
        <w:t xml:space="preserve"> members </w:t>
      </w:r>
      <w:r w:rsidR="003D60D7" w:rsidRPr="00692901">
        <w:rPr>
          <w:rFonts w:ascii="Sylfaen" w:hAnsi="Sylfaen"/>
          <w:lang w:val="en-GB"/>
        </w:rPr>
        <w:t>(</w:t>
      </w:r>
      <w:proofErr w:type="spellStart"/>
      <w:r w:rsidR="003D60D7" w:rsidRPr="00692901">
        <w:rPr>
          <w:rFonts w:ascii="Sylfaen" w:hAnsi="Sylfaen"/>
          <w:i/>
          <w:lang w:val="en-GB"/>
        </w:rPr>
        <w:t>bărbânța</w:t>
      </w:r>
      <w:proofErr w:type="spellEnd"/>
      <w:r>
        <w:rPr>
          <w:rFonts w:ascii="Sylfaen" w:hAnsi="Sylfaen"/>
          <w:i/>
          <w:lang w:val="en-GB"/>
        </w:rPr>
        <w:t xml:space="preserve"> </w:t>
      </w:r>
      <w:r w:rsidRPr="00864EB3">
        <w:rPr>
          <w:rFonts w:ascii="Sylfaen" w:hAnsi="Sylfaen"/>
          <w:iCs/>
          <w:lang w:val="en-GB"/>
        </w:rPr>
        <w:t>in Romanian</w:t>
      </w:r>
      <w:r w:rsidR="00F9264E" w:rsidRPr="00692901">
        <w:rPr>
          <w:rFonts w:ascii="Sylfaen" w:hAnsi="Sylfaen"/>
          <w:lang w:val="en-GB"/>
        </w:rPr>
        <w:t>)</w:t>
      </w:r>
      <w:r>
        <w:rPr>
          <w:rFonts w:ascii="Sylfaen" w:hAnsi="Sylfaen"/>
          <w:lang w:val="en-GB"/>
        </w:rPr>
        <w:t>;</w:t>
      </w:r>
      <w:r w:rsidR="00F9264E" w:rsidRPr="00692901">
        <w:rPr>
          <w:rFonts w:ascii="Sylfaen" w:hAnsi="Sylfaen"/>
          <w:lang w:val="en-GB"/>
        </w:rPr>
        <w:t xml:space="preserve"> who could</w:t>
      </w:r>
      <w:r w:rsidR="003D60D7" w:rsidRPr="00692901">
        <w:rPr>
          <w:rFonts w:ascii="Sylfaen" w:hAnsi="Sylfaen"/>
          <w:lang w:val="en-GB"/>
        </w:rPr>
        <w:t xml:space="preserve"> be</w:t>
      </w:r>
      <w:r w:rsidR="00F9264E" w:rsidRPr="00692901">
        <w:rPr>
          <w:rFonts w:ascii="Sylfaen" w:hAnsi="Sylfaen"/>
          <w:lang w:val="en-GB"/>
        </w:rPr>
        <w:t xml:space="preserve"> a</w:t>
      </w:r>
      <w:r w:rsidR="003D60D7" w:rsidRPr="00692901">
        <w:rPr>
          <w:rFonts w:ascii="Sylfaen" w:hAnsi="Sylfaen"/>
          <w:lang w:val="en-GB"/>
        </w:rPr>
        <w:t xml:space="preserve"> member</w:t>
      </w:r>
      <w:r w:rsidR="0026419B" w:rsidRPr="00692901">
        <w:rPr>
          <w:rFonts w:ascii="Sylfaen" w:hAnsi="Sylfaen"/>
          <w:lang w:val="en-GB"/>
        </w:rPr>
        <w:t xml:space="preserve"> </w:t>
      </w:r>
      <w:r w:rsidR="00F9264E" w:rsidRPr="00692901">
        <w:rPr>
          <w:rFonts w:ascii="Sylfaen" w:hAnsi="Sylfaen"/>
          <w:lang w:val="en-GB"/>
        </w:rPr>
        <w:t xml:space="preserve">and </w:t>
      </w:r>
      <w:r>
        <w:rPr>
          <w:rFonts w:ascii="Sylfaen" w:hAnsi="Sylfaen"/>
          <w:lang w:val="en-GB"/>
        </w:rPr>
        <w:t xml:space="preserve">the </w:t>
      </w:r>
      <w:r w:rsidR="00F9264E" w:rsidRPr="00692901">
        <w:rPr>
          <w:rFonts w:ascii="Sylfaen" w:hAnsi="Sylfaen"/>
          <w:lang w:val="en-GB"/>
        </w:rPr>
        <w:t>conditions of membership</w:t>
      </w:r>
      <w:r>
        <w:rPr>
          <w:rFonts w:ascii="Sylfaen" w:hAnsi="Sylfaen"/>
          <w:lang w:val="en-GB"/>
        </w:rPr>
        <w:t>; the timing and structure of</w:t>
      </w:r>
      <w:r w:rsidR="00F9264E" w:rsidRPr="00692901">
        <w:rPr>
          <w:rFonts w:ascii="Sylfaen" w:hAnsi="Sylfaen"/>
          <w:lang w:val="en-GB"/>
        </w:rPr>
        <w:t xml:space="preserve"> elections and who was eligible</w:t>
      </w:r>
      <w:r>
        <w:rPr>
          <w:rFonts w:ascii="Sylfaen" w:hAnsi="Sylfaen"/>
          <w:lang w:val="en-GB"/>
        </w:rPr>
        <w:t xml:space="preserve"> to stand;</w:t>
      </w:r>
      <w:r w:rsidR="0026419B" w:rsidRPr="00692901">
        <w:rPr>
          <w:rFonts w:ascii="Sylfaen" w:hAnsi="Sylfaen"/>
          <w:lang w:val="en-GB"/>
        </w:rPr>
        <w:t xml:space="preserve"> the structure of the committee</w:t>
      </w:r>
      <w:r>
        <w:rPr>
          <w:rFonts w:ascii="Sylfaen" w:hAnsi="Sylfaen"/>
          <w:lang w:val="en-GB"/>
        </w:rPr>
        <w:t>;</w:t>
      </w:r>
      <w:r w:rsidR="0026419B" w:rsidRPr="00692901">
        <w:rPr>
          <w:rFonts w:ascii="Sylfaen" w:hAnsi="Sylfaen"/>
          <w:lang w:val="en-GB"/>
        </w:rPr>
        <w:t xml:space="preserve"> </w:t>
      </w:r>
      <w:r w:rsidR="00F9264E" w:rsidRPr="00692901">
        <w:rPr>
          <w:rFonts w:ascii="Sylfaen" w:hAnsi="Sylfaen"/>
          <w:lang w:val="en-GB"/>
        </w:rPr>
        <w:t>the name</w:t>
      </w:r>
      <w:r w:rsidR="00DE4DA8" w:rsidRPr="00692901">
        <w:rPr>
          <w:rFonts w:ascii="Sylfaen" w:hAnsi="Sylfaen"/>
          <w:lang w:val="en-GB"/>
        </w:rPr>
        <w:t>s</w:t>
      </w:r>
      <w:r w:rsidR="00F9264E" w:rsidRPr="00692901">
        <w:rPr>
          <w:rFonts w:ascii="Sylfaen" w:hAnsi="Sylfaen"/>
          <w:lang w:val="en-GB"/>
        </w:rPr>
        <w:t xml:space="preserve"> </w:t>
      </w:r>
      <w:r w:rsidR="00DE4DA8" w:rsidRPr="00692901">
        <w:rPr>
          <w:rFonts w:ascii="Sylfaen" w:hAnsi="Sylfaen"/>
          <w:lang w:val="en-GB"/>
        </w:rPr>
        <w:t xml:space="preserve">of </w:t>
      </w:r>
      <w:r w:rsidR="00F9264E" w:rsidRPr="00692901">
        <w:rPr>
          <w:rFonts w:ascii="Sylfaen" w:hAnsi="Sylfaen"/>
          <w:lang w:val="en-GB"/>
        </w:rPr>
        <w:t>the pres</w:t>
      </w:r>
      <w:r w:rsidR="0026419B" w:rsidRPr="00692901">
        <w:rPr>
          <w:rFonts w:ascii="Sylfaen" w:hAnsi="Sylfaen"/>
          <w:lang w:val="en-GB"/>
        </w:rPr>
        <w:t>ident</w:t>
      </w:r>
      <w:r w:rsidR="00DE4DA8" w:rsidRPr="00692901">
        <w:rPr>
          <w:rFonts w:ascii="Sylfaen" w:hAnsi="Sylfaen"/>
          <w:lang w:val="en-GB"/>
        </w:rPr>
        <w:t xml:space="preserve"> and of the treasurer</w:t>
      </w:r>
      <w:r>
        <w:rPr>
          <w:rFonts w:ascii="Sylfaen" w:hAnsi="Sylfaen"/>
          <w:lang w:val="en-GB"/>
        </w:rPr>
        <w:t>; and details of</w:t>
      </w:r>
      <w:r w:rsidR="00DE4DA8" w:rsidRPr="00692901">
        <w:rPr>
          <w:rFonts w:ascii="Sylfaen" w:hAnsi="Sylfaen"/>
          <w:lang w:val="en-GB"/>
        </w:rPr>
        <w:t xml:space="preserve"> who was respons</w:t>
      </w:r>
      <w:r>
        <w:rPr>
          <w:rFonts w:ascii="Sylfaen" w:hAnsi="Sylfaen"/>
          <w:lang w:val="en-GB"/>
        </w:rPr>
        <w:t>i</w:t>
      </w:r>
      <w:r w:rsidR="00F9264E" w:rsidRPr="00692901">
        <w:rPr>
          <w:rFonts w:ascii="Sylfaen" w:hAnsi="Sylfaen"/>
          <w:lang w:val="en-GB"/>
        </w:rPr>
        <w:t xml:space="preserve">ble for preserving the register and insuring </w:t>
      </w:r>
      <w:r w:rsidR="00DE4DA8" w:rsidRPr="00692901">
        <w:rPr>
          <w:rFonts w:ascii="Sylfaen" w:hAnsi="Sylfaen"/>
          <w:lang w:val="en-GB"/>
        </w:rPr>
        <w:t>its content</w:t>
      </w:r>
      <w:r>
        <w:rPr>
          <w:rFonts w:ascii="Sylfaen" w:hAnsi="Sylfaen"/>
          <w:lang w:val="en-GB"/>
        </w:rPr>
        <w:t xml:space="preserve"> was accurate</w:t>
      </w:r>
      <w:r w:rsidR="00DE4DA8" w:rsidRPr="00692901">
        <w:rPr>
          <w:rFonts w:ascii="Sylfaen" w:hAnsi="Sylfaen"/>
          <w:lang w:val="en-GB"/>
        </w:rPr>
        <w:t xml:space="preserve">. </w:t>
      </w:r>
      <w:r w:rsidR="00A006FE" w:rsidRPr="00692901">
        <w:rPr>
          <w:rFonts w:ascii="Sylfaen" w:hAnsi="Sylfaen"/>
          <w:lang w:val="en-GB"/>
        </w:rPr>
        <w:t xml:space="preserve">All </w:t>
      </w:r>
      <w:r>
        <w:rPr>
          <w:rFonts w:ascii="Sylfaen" w:hAnsi="Sylfaen"/>
          <w:lang w:val="en-GB"/>
        </w:rPr>
        <w:t>these details were</w:t>
      </w:r>
      <w:r w:rsidRPr="00692901">
        <w:rPr>
          <w:rFonts w:ascii="Sylfaen" w:hAnsi="Sylfaen"/>
          <w:lang w:val="en-GB"/>
        </w:rPr>
        <w:t xml:space="preserve"> </w:t>
      </w:r>
      <w:r w:rsidR="00A006FE" w:rsidRPr="00692901">
        <w:rPr>
          <w:rFonts w:ascii="Sylfaen" w:hAnsi="Sylfaen"/>
          <w:lang w:val="en-GB"/>
        </w:rPr>
        <w:t>writte</w:t>
      </w:r>
      <w:r w:rsidR="00DE4DA8" w:rsidRPr="00692901">
        <w:rPr>
          <w:rFonts w:ascii="Sylfaen" w:hAnsi="Sylfaen"/>
          <w:lang w:val="en-GB"/>
        </w:rPr>
        <w:t xml:space="preserve">n in Hebrew, </w:t>
      </w:r>
      <w:r>
        <w:rPr>
          <w:rFonts w:ascii="Sylfaen" w:hAnsi="Sylfaen"/>
          <w:lang w:val="en-GB"/>
        </w:rPr>
        <w:t xml:space="preserve">but might include </w:t>
      </w:r>
      <w:r w:rsidR="00DE4DA8" w:rsidRPr="00692901">
        <w:rPr>
          <w:rFonts w:ascii="Sylfaen" w:hAnsi="Sylfaen"/>
          <w:lang w:val="en-GB"/>
        </w:rPr>
        <w:t>some phrases</w:t>
      </w:r>
      <w:r w:rsidR="00A006FE" w:rsidRPr="00692901">
        <w:rPr>
          <w:rFonts w:ascii="Sylfaen" w:hAnsi="Sylfaen"/>
          <w:lang w:val="en-GB"/>
        </w:rPr>
        <w:t xml:space="preserve"> in Aramaic, Yiddish</w:t>
      </w:r>
      <w:r>
        <w:rPr>
          <w:rFonts w:ascii="Sylfaen" w:hAnsi="Sylfaen"/>
          <w:lang w:val="en-GB"/>
        </w:rPr>
        <w:t xml:space="preserve"> or</w:t>
      </w:r>
      <w:r w:rsidR="00A006FE" w:rsidRPr="00692901">
        <w:rPr>
          <w:rFonts w:ascii="Sylfaen" w:hAnsi="Sylfaen"/>
          <w:lang w:val="en-GB"/>
        </w:rPr>
        <w:t xml:space="preserve"> Romanian written </w:t>
      </w:r>
      <w:r>
        <w:rPr>
          <w:rFonts w:ascii="Sylfaen" w:hAnsi="Sylfaen"/>
          <w:lang w:val="en-GB"/>
        </w:rPr>
        <w:t>using</w:t>
      </w:r>
      <w:r w:rsidRPr="00692901">
        <w:rPr>
          <w:rFonts w:ascii="Sylfaen" w:hAnsi="Sylfaen"/>
          <w:lang w:val="en-GB"/>
        </w:rPr>
        <w:t xml:space="preserve"> </w:t>
      </w:r>
      <w:r w:rsidR="00A006FE" w:rsidRPr="00692901">
        <w:rPr>
          <w:rFonts w:ascii="Sylfaen" w:hAnsi="Sylfaen"/>
          <w:lang w:val="en-GB"/>
        </w:rPr>
        <w:t>Hebrew letters.</w:t>
      </w:r>
    </w:p>
    <w:p w14:paraId="33F08041" w14:textId="627FA6FB" w:rsidR="00A006FE" w:rsidRPr="00692901" w:rsidRDefault="00A006FE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proofErr w:type="gramStart"/>
      <w:r w:rsidRPr="00692901">
        <w:rPr>
          <w:rFonts w:ascii="Sylfaen" w:hAnsi="Sylfaen"/>
          <w:lang w:val="en-GB"/>
        </w:rPr>
        <w:t xml:space="preserve">In </w:t>
      </w:r>
      <w:r w:rsidR="00DE4DA8" w:rsidRPr="00692901">
        <w:rPr>
          <w:rFonts w:ascii="Sylfaen" w:hAnsi="Sylfaen"/>
          <w:lang w:val="en-GB"/>
        </w:rPr>
        <w:t xml:space="preserve">order </w:t>
      </w:r>
      <w:r w:rsidR="0090747E" w:rsidRPr="00692901">
        <w:rPr>
          <w:rFonts w:ascii="Sylfaen" w:hAnsi="Sylfaen"/>
          <w:lang w:val="en-GB"/>
        </w:rPr>
        <w:t>to</w:t>
      </w:r>
      <w:proofErr w:type="gramEnd"/>
      <w:r w:rsidR="0090747E" w:rsidRPr="00692901">
        <w:rPr>
          <w:rFonts w:ascii="Sylfaen" w:hAnsi="Sylfaen"/>
          <w:lang w:val="en-GB"/>
        </w:rPr>
        <w:t xml:space="preserve"> s</w:t>
      </w:r>
      <w:r w:rsidR="00DE4DA8" w:rsidRPr="00692901">
        <w:rPr>
          <w:rFonts w:ascii="Sylfaen" w:hAnsi="Sylfaen"/>
          <w:lang w:val="en-GB"/>
        </w:rPr>
        <w:t>treng</w:t>
      </w:r>
      <w:r w:rsidR="009107BD">
        <w:rPr>
          <w:rFonts w:ascii="Sylfaen" w:hAnsi="Sylfaen"/>
          <w:lang w:val="en-GB"/>
        </w:rPr>
        <w:t>th</w:t>
      </w:r>
      <w:r w:rsidR="00DE4DA8" w:rsidRPr="00692901">
        <w:rPr>
          <w:rFonts w:ascii="Sylfaen" w:hAnsi="Sylfaen"/>
          <w:lang w:val="en-GB"/>
        </w:rPr>
        <w:t xml:space="preserve">en the </w:t>
      </w:r>
      <w:r w:rsidR="0090747E" w:rsidRPr="00692901">
        <w:rPr>
          <w:rFonts w:ascii="Sylfaen" w:hAnsi="Sylfaen"/>
          <w:lang w:val="en-GB"/>
        </w:rPr>
        <w:t>statute and demons</w:t>
      </w:r>
      <w:r w:rsidR="009107BD">
        <w:rPr>
          <w:rFonts w:ascii="Sylfaen" w:hAnsi="Sylfaen"/>
          <w:lang w:val="en-GB"/>
        </w:rPr>
        <w:t>t</w:t>
      </w:r>
      <w:r w:rsidR="0090747E" w:rsidRPr="00692901">
        <w:rPr>
          <w:rFonts w:ascii="Sylfaen" w:hAnsi="Sylfaen"/>
          <w:lang w:val="en-GB"/>
        </w:rPr>
        <w:t xml:space="preserve">rate that </w:t>
      </w:r>
      <w:r w:rsidR="009107BD">
        <w:rPr>
          <w:rFonts w:ascii="Sylfaen" w:hAnsi="Sylfaen"/>
          <w:lang w:val="en-GB"/>
        </w:rPr>
        <w:t>it</w:t>
      </w:r>
      <w:r w:rsidR="009107BD" w:rsidRPr="00692901">
        <w:rPr>
          <w:rFonts w:ascii="Sylfaen" w:hAnsi="Sylfaen"/>
          <w:lang w:val="en-GB"/>
        </w:rPr>
        <w:t xml:space="preserve"> </w:t>
      </w:r>
      <w:r w:rsidR="0090747E" w:rsidRPr="00692901">
        <w:rPr>
          <w:rFonts w:ascii="Sylfaen" w:hAnsi="Sylfaen"/>
          <w:lang w:val="en-GB"/>
        </w:rPr>
        <w:t>was est</w:t>
      </w:r>
      <w:r w:rsidR="00DE4DA8" w:rsidRPr="00692901">
        <w:rPr>
          <w:rFonts w:ascii="Sylfaen" w:hAnsi="Sylfaen"/>
          <w:lang w:val="en-GB"/>
        </w:rPr>
        <w:t>ablished in</w:t>
      </w:r>
      <w:r w:rsidR="009107BD">
        <w:rPr>
          <w:rFonts w:ascii="Sylfaen" w:hAnsi="Sylfaen"/>
          <w:lang w:val="en-GB"/>
        </w:rPr>
        <w:t xml:space="preserve"> full</w:t>
      </w:r>
      <w:r w:rsidR="00DE4DA8" w:rsidRPr="00692901">
        <w:rPr>
          <w:rFonts w:ascii="Sylfaen" w:hAnsi="Sylfaen"/>
          <w:lang w:val="en-GB"/>
        </w:rPr>
        <w:t xml:space="preserve"> concordance with</w:t>
      </w:r>
      <w:r w:rsidR="00154F9D" w:rsidRPr="00692901">
        <w:rPr>
          <w:rFonts w:ascii="Sylfaen" w:hAnsi="Sylfaen"/>
          <w:lang w:val="en-GB"/>
        </w:rPr>
        <w:t xml:space="preserve"> </w:t>
      </w:r>
      <w:r w:rsidR="0090747E" w:rsidRPr="00692901">
        <w:rPr>
          <w:rFonts w:ascii="Sylfaen" w:hAnsi="Sylfaen"/>
          <w:lang w:val="en-GB"/>
        </w:rPr>
        <w:t>Halakhic rules, certain rabbis were invited to si</w:t>
      </w:r>
      <w:r w:rsidR="00DE4DA8" w:rsidRPr="00692901">
        <w:rPr>
          <w:rFonts w:ascii="Sylfaen" w:hAnsi="Sylfaen"/>
          <w:lang w:val="en-GB"/>
        </w:rPr>
        <w:t xml:space="preserve">gn in </w:t>
      </w:r>
      <w:r w:rsidR="0090747E" w:rsidRPr="00692901">
        <w:rPr>
          <w:rFonts w:ascii="Sylfaen" w:hAnsi="Sylfaen"/>
          <w:lang w:val="en-GB"/>
        </w:rPr>
        <w:t xml:space="preserve">register </w:t>
      </w:r>
      <w:r w:rsidR="009107BD">
        <w:rPr>
          <w:rFonts w:ascii="Sylfaen" w:hAnsi="Sylfaen"/>
          <w:lang w:val="en-GB"/>
        </w:rPr>
        <w:t>as an indication of</w:t>
      </w:r>
      <w:r w:rsidR="00DE4DA8" w:rsidRPr="00692901">
        <w:rPr>
          <w:rFonts w:ascii="Sylfaen" w:hAnsi="Sylfaen"/>
          <w:lang w:val="en-GB"/>
        </w:rPr>
        <w:t xml:space="preserve"> their approval.</w:t>
      </w:r>
      <w:r w:rsidR="00154F9D" w:rsidRPr="00692901">
        <w:rPr>
          <w:rFonts w:ascii="Sylfaen" w:hAnsi="Sylfaen"/>
          <w:lang w:val="en-GB"/>
        </w:rPr>
        <w:t xml:space="preserve"> </w:t>
      </w:r>
      <w:r w:rsidR="009107BD">
        <w:rPr>
          <w:rFonts w:ascii="Sylfaen" w:hAnsi="Sylfaen"/>
          <w:lang w:val="en-GB"/>
        </w:rPr>
        <w:t>One example</w:t>
      </w:r>
      <w:r w:rsidR="0090747E" w:rsidRPr="00692901">
        <w:rPr>
          <w:rFonts w:ascii="Sylfaen" w:hAnsi="Sylfaen"/>
          <w:lang w:val="en-GB"/>
        </w:rPr>
        <w:t xml:space="preserve"> is the signature of </w:t>
      </w:r>
      <w:r w:rsidR="009107BD">
        <w:rPr>
          <w:rFonts w:ascii="Sylfaen" w:hAnsi="Sylfaen"/>
          <w:lang w:val="en-GB"/>
        </w:rPr>
        <w:t>R</w:t>
      </w:r>
      <w:r w:rsidR="0090747E" w:rsidRPr="00692901">
        <w:rPr>
          <w:rFonts w:ascii="Sylfaen" w:hAnsi="Sylfaen"/>
          <w:lang w:val="en-GB"/>
        </w:rPr>
        <w:t xml:space="preserve">abbi Avraham Yehoshua Heshel </w:t>
      </w:r>
      <w:r w:rsidR="009B44AE" w:rsidRPr="00692901">
        <w:rPr>
          <w:rFonts w:ascii="Sylfaen" w:hAnsi="Sylfaen"/>
          <w:lang w:val="en-GB"/>
        </w:rPr>
        <w:t>(</w:t>
      </w:r>
      <w:r w:rsidR="009B44AE" w:rsidRPr="00517A56">
        <w:rPr>
          <w:rFonts w:ascii="Sylfaen" w:hAnsi="Sylfaen"/>
          <w:i/>
          <w:iCs/>
          <w:lang w:val="en-GB"/>
        </w:rPr>
        <w:t xml:space="preserve">Apter </w:t>
      </w:r>
      <w:proofErr w:type="spellStart"/>
      <w:r w:rsidR="008D02D4" w:rsidRPr="00517A56">
        <w:rPr>
          <w:rFonts w:ascii="Sylfaen" w:hAnsi="Sylfaen"/>
          <w:i/>
          <w:iCs/>
          <w:lang w:val="en-GB"/>
        </w:rPr>
        <w:t>Ruv</w:t>
      </w:r>
      <w:proofErr w:type="spellEnd"/>
      <w:r w:rsidR="008D02D4" w:rsidRPr="00692901">
        <w:rPr>
          <w:rFonts w:ascii="Sylfaen" w:hAnsi="Sylfaen"/>
          <w:lang w:val="en-GB"/>
        </w:rPr>
        <w:t xml:space="preserve">) in some registers of guilds of Jewish craftsmen </w:t>
      </w:r>
      <w:r w:rsidR="009107BD">
        <w:rPr>
          <w:rFonts w:ascii="Sylfaen" w:hAnsi="Sylfaen"/>
          <w:lang w:val="en-GB"/>
        </w:rPr>
        <w:t xml:space="preserve">– </w:t>
      </w:r>
      <w:r w:rsidR="009107BD" w:rsidRPr="009107BD">
        <w:rPr>
          <w:rFonts w:ascii="Sylfaen" w:hAnsi="Sylfaen"/>
          <w:lang w:val="en-GB"/>
        </w:rPr>
        <w:t>tailors, hatters, bootmakers</w:t>
      </w:r>
      <w:r w:rsidR="009107BD">
        <w:rPr>
          <w:rFonts w:ascii="Sylfaen" w:hAnsi="Sylfaen"/>
          <w:lang w:val="en-GB"/>
        </w:rPr>
        <w:t xml:space="preserve"> – in</w:t>
      </w:r>
      <w:r w:rsidR="009107BD" w:rsidRPr="00692901">
        <w:rPr>
          <w:rFonts w:ascii="Sylfaen" w:hAnsi="Sylfaen"/>
          <w:lang w:val="en-GB"/>
        </w:rPr>
        <w:t xml:space="preserve"> </w:t>
      </w:r>
      <w:r w:rsidR="008D02D4" w:rsidRPr="00692901">
        <w:rPr>
          <w:rFonts w:ascii="Sylfaen" w:hAnsi="Sylfaen"/>
          <w:lang w:val="en-GB"/>
        </w:rPr>
        <w:t xml:space="preserve">Jassy at the beginning of the </w:t>
      </w:r>
      <w:r w:rsidR="00692901">
        <w:rPr>
          <w:rFonts w:ascii="Sylfaen" w:hAnsi="Sylfaen"/>
          <w:lang w:val="en-GB"/>
        </w:rPr>
        <w:t>nineteenth</w:t>
      </w:r>
      <w:r w:rsidR="008D02D4" w:rsidRPr="00692901">
        <w:rPr>
          <w:rFonts w:ascii="Sylfaen" w:hAnsi="Sylfaen"/>
          <w:lang w:val="en-GB"/>
        </w:rPr>
        <w:t xml:space="preserve"> century.</w:t>
      </w:r>
      <w:r w:rsidR="008D02D4" w:rsidRPr="00692901">
        <w:rPr>
          <w:rStyle w:val="FootnoteReference"/>
          <w:rFonts w:ascii="Sylfaen" w:hAnsi="Sylfaen"/>
          <w:lang w:val="en-GB"/>
        </w:rPr>
        <w:footnoteReference w:id="72"/>
      </w:r>
    </w:p>
    <w:p w14:paraId="04522882" w14:textId="0CB94A98" w:rsidR="008D02D4" w:rsidRPr="00692901" w:rsidRDefault="008D02D4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The </w:t>
      </w:r>
      <w:r w:rsidR="004F72B5" w:rsidRPr="00692901">
        <w:rPr>
          <w:rFonts w:ascii="Sylfaen" w:hAnsi="Sylfaen"/>
          <w:lang w:val="en-GB"/>
        </w:rPr>
        <w:t xml:space="preserve">guilds were a form of organization </w:t>
      </w:r>
      <w:r w:rsidR="007602F5">
        <w:rPr>
          <w:rFonts w:ascii="Sylfaen" w:hAnsi="Sylfaen"/>
          <w:lang w:val="en-GB"/>
        </w:rPr>
        <w:t>but also a symbol</w:t>
      </w:r>
      <w:r w:rsidR="007602F5" w:rsidRPr="00692901">
        <w:rPr>
          <w:rFonts w:ascii="Sylfaen" w:hAnsi="Sylfaen"/>
          <w:lang w:val="en-GB"/>
        </w:rPr>
        <w:t xml:space="preserve"> </w:t>
      </w:r>
      <w:r w:rsidR="004F72B5" w:rsidRPr="00692901">
        <w:rPr>
          <w:rFonts w:ascii="Sylfaen" w:hAnsi="Sylfaen"/>
          <w:lang w:val="en-GB"/>
        </w:rPr>
        <w:t xml:space="preserve">of solidarity </w:t>
      </w:r>
      <w:r w:rsidR="007602F5">
        <w:rPr>
          <w:rFonts w:ascii="Sylfaen" w:hAnsi="Sylfaen"/>
          <w:lang w:val="en-GB"/>
        </w:rPr>
        <w:t xml:space="preserve">among </w:t>
      </w:r>
      <w:r w:rsidR="004F72B5" w:rsidRPr="00692901">
        <w:rPr>
          <w:rFonts w:ascii="Sylfaen" w:hAnsi="Sylfaen"/>
          <w:lang w:val="en-GB"/>
        </w:rPr>
        <w:t xml:space="preserve">Jewish craftsmen. Theoretically, </w:t>
      </w:r>
      <w:r w:rsidR="007602F5">
        <w:rPr>
          <w:rFonts w:ascii="Sylfaen" w:hAnsi="Sylfaen"/>
          <w:lang w:val="en-GB"/>
        </w:rPr>
        <w:t>craftsmen were supposed to</w:t>
      </w:r>
      <w:r w:rsidR="007602F5" w:rsidRPr="00692901">
        <w:rPr>
          <w:rFonts w:ascii="Sylfaen" w:hAnsi="Sylfaen"/>
          <w:lang w:val="en-GB"/>
        </w:rPr>
        <w:t xml:space="preserve"> </w:t>
      </w:r>
      <w:r w:rsidR="00DE4DA8" w:rsidRPr="00692901">
        <w:rPr>
          <w:rFonts w:ascii="Sylfaen" w:hAnsi="Sylfaen"/>
          <w:lang w:val="en-GB"/>
        </w:rPr>
        <w:t>conduct</w:t>
      </w:r>
      <w:r w:rsidR="00154F9D" w:rsidRPr="00692901">
        <w:rPr>
          <w:rFonts w:ascii="Sylfaen" w:hAnsi="Sylfaen"/>
          <w:lang w:val="en-GB"/>
        </w:rPr>
        <w:t xml:space="preserve"> </w:t>
      </w:r>
      <w:r w:rsidR="00DE4DA8" w:rsidRPr="00692901">
        <w:rPr>
          <w:rFonts w:ascii="Sylfaen" w:hAnsi="Sylfaen"/>
          <w:lang w:val="en-GB"/>
        </w:rPr>
        <w:t xml:space="preserve">themselves like brothers, </w:t>
      </w:r>
      <w:r w:rsidR="004F72B5" w:rsidRPr="00692901">
        <w:rPr>
          <w:rFonts w:ascii="Sylfaen" w:hAnsi="Sylfaen"/>
          <w:lang w:val="en-GB"/>
        </w:rPr>
        <w:t>base</w:t>
      </w:r>
      <w:r w:rsidR="00DE4DA8" w:rsidRPr="00692901">
        <w:rPr>
          <w:rFonts w:ascii="Sylfaen" w:hAnsi="Sylfaen"/>
          <w:lang w:val="en-GB"/>
        </w:rPr>
        <w:t xml:space="preserve">d on </w:t>
      </w:r>
      <w:r w:rsidR="004F72B5" w:rsidRPr="00692901">
        <w:rPr>
          <w:rFonts w:ascii="Sylfaen" w:hAnsi="Sylfaen"/>
          <w:lang w:val="en-GB"/>
        </w:rPr>
        <w:t>Halakhic law</w:t>
      </w:r>
      <w:r w:rsidR="009F58FE" w:rsidRPr="00692901">
        <w:rPr>
          <w:rFonts w:ascii="Sylfaen" w:hAnsi="Sylfaen"/>
          <w:lang w:val="en-GB"/>
        </w:rPr>
        <w:t xml:space="preserve">, in order </w:t>
      </w:r>
      <w:r w:rsidR="00120CD8">
        <w:rPr>
          <w:rFonts w:ascii="Sylfaen" w:hAnsi="Sylfaen"/>
          <w:lang w:val="en-GB"/>
        </w:rPr>
        <w:t>to e</w:t>
      </w:r>
      <w:r w:rsidR="009F58FE" w:rsidRPr="00692901">
        <w:rPr>
          <w:rFonts w:ascii="Sylfaen" w:hAnsi="Sylfaen"/>
          <w:lang w:val="en-GB"/>
        </w:rPr>
        <w:t xml:space="preserve">nsure a profit for every Jewish </w:t>
      </w:r>
      <w:proofErr w:type="gramStart"/>
      <w:r w:rsidR="009F58FE" w:rsidRPr="00692901">
        <w:rPr>
          <w:rFonts w:ascii="Sylfaen" w:hAnsi="Sylfaen"/>
          <w:lang w:val="en-GB"/>
        </w:rPr>
        <w:t>craftsmen</w:t>
      </w:r>
      <w:proofErr w:type="gramEnd"/>
      <w:r w:rsidR="009F58FE" w:rsidRPr="00692901">
        <w:rPr>
          <w:rFonts w:ascii="Sylfaen" w:hAnsi="Sylfaen"/>
          <w:lang w:val="en-GB"/>
        </w:rPr>
        <w:t xml:space="preserve"> of the town</w:t>
      </w:r>
      <w:r w:rsidR="007602F5">
        <w:rPr>
          <w:rFonts w:ascii="Sylfaen" w:hAnsi="Sylfaen"/>
          <w:lang w:val="en-GB"/>
        </w:rPr>
        <w:t xml:space="preserve"> and</w:t>
      </w:r>
      <w:r w:rsidR="009F58FE" w:rsidRPr="00692901">
        <w:rPr>
          <w:rFonts w:ascii="Sylfaen" w:hAnsi="Sylfaen"/>
          <w:lang w:val="en-GB"/>
        </w:rPr>
        <w:t xml:space="preserve"> eliminate professional competition. </w:t>
      </w:r>
      <w:r w:rsidR="004F72B5" w:rsidRPr="00692901">
        <w:rPr>
          <w:rFonts w:ascii="Sylfaen" w:hAnsi="Sylfaen"/>
          <w:lang w:val="en-GB"/>
        </w:rPr>
        <w:lastRenderedPageBreak/>
        <w:t xml:space="preserve">The number of local craftsmen </w:t>
      </w:r>
      <w:r w:rsidR="009F58FE" w:rsidRPr="00692901">
        <w:rPr>
          <w:rFonts w:ascii="Sylfaen" w:hAnsi="Sylfaen"/>
          <w:lang w:val="en-GB"/>
        </w:rPr>
        <w:t>was limited. It was forbidden for</w:t>
      </w:r>
      <w:r w:rsidR="004F72B5" w:rsidRPr="00692901">
        <w:rPr>
          <w:rFonts w:ascii="Sylfaen" w:hAnsi="Sylfaen"/>
          <w:lang w:val="en-GB"/>
        </w:rPr>
        <w:t xml:space="preserve"> </w:t>
      </w:r>
      <w:r w:rsidR="007602F5">
        <w:rPr>
          <w:rFonts w:ascii="Sylfaen" w:hAnsi="Sylfaen"/>
          <w:lang w:val="en-GB"/>
        </w:rPr>
        <w:t>“</w:t>
      </w:r>
      <w:r w:rsidR="004F72B5" w:rsidRPr="00692901">
        <w:rPr>
          <w:rFonts w:ascii="Sylfaen" w:hAnsi="Sylfaen"/>
          <w:lang w:val="en-GB"/>
        </w:rPr>
        <w:t>foreign</w:t>
      </w:r>
      <w:r w:rsidR="007602F5">
        <w:rPr>
          <w:rFonts w:ascii="Sylfaen" w:hAnsi="Sylfaen"/>
          <w:lang w:val="en-GB"/>
        </w:rPr>
        <w:t>”</w:t>
      </w:r>
      <w:r w:rsidR="004F72B5" w:rsidRPr="00692901">
        <w:rPr>
          <w:rFonts w:ascii="Sylfaen" w:hAnsi="Sylfaen"/>
          <w:lang w:val="en-GB"/>
        </w:rPr>
        <w:t xml:space="preserve"> </w:t>
      </w:r>
      <w:r w:rsidR="009F58FE" w:rsidRPr="00692901">
        <w:rPr>
          <w:rFonts w:ascii="Sylfaen" w:hAnsi="Sylfaen"/>
          <w:lang w:val="en-GB"/>
        </w:rPr>
        <w:t>craftsmen –</w:t>
      </w:r>
      <w:r w:rsidR="007602F5">
        <w:rPr>
          <w:rFonts w:ascii="Sylfaen" w:hAnsi="Sylfaen"/>
          <w:lang w:val="en-GB"/>
        </w:rPr>
        <w:t xml:space="preserve"> those</w:t>
      </w:r>
      <w:r w:rsidR="009F58FE" w:rsidRPr="00692901">
        <w:rPr>
          <w:rFonts w:ascii="Sylfaen" w:hAnsi="Sylfaen"/>
          <w:lang w:val="en-GB"/>
        </w:rPr>
        <w:t xml:space="preserve"> who</w:t>
      </w:r>
      <w:r w:rsidR="004F72B5" w:rsidRPr="00692901">
        <w:rPr>
          <w:rFonts w:ascii="Sylfaen" w:hAnsi="Sylfaen"/>
          <w:lang w:val="en-GB"/>
        </w:rPr>
        <w:t xml:space="preserve"> came from other towns – to work in the sa</w:t>
      </w:r>
      <w:r w:rsidR="009F58FE" w:rsidRPr="00692901">
        <w:rPr>
          <w:rFonts w:ascii="Sylfaen" w:hAnsi="Sylfaen"/>
          <w:lang w:val="en-GB"/>
        </w:rPr>
        <w:t>me profession</w:t>
      </w:r>
      <w:r w:rsidR="007602F5">
        <w:rPr>
          <w:rFonts w:ascii="Sylfaen" w:hAnsi="Sylfaen"/>
          <w:lang w:val="en-GB"/>
        </w:rPr>
        <w:t>,</w:t>
      </w:r>
      <w:r w:rsidR="009F58FE" w:rsidRPr="00692901">
        <w:rPr>
          <w:rFonts w:ascii="Sylfaen" w:hAnsi="Sylfaen"/>
          <w:lang w:val="en-GB"/>
        </w:rPr>
        <w:t xml:space="preserve"> </w:t>
      </w:r>
      <w:proofErr w:type="gramStart"/>
      <w:r w:rsidR="009F58FE" w:rsidRPr="00692901">
        <w:rPr>
          <w:rFonts w:ascii="Sylfaen" w:hAnsi="Sylfaen"/>
          <w:lang w:val="en-GB"/>
        </w:rPr>
        <w:t>in order to</w:t>
      </w:r>
      <w:proofErr w:type="gramEnd"/>
      <w:r w:rsidR="009F58FE" w:rsidRPr="00692901">
        <w:rPr>
          <w:rFonts w:ascii="Sylfaen" w:hAnsi="Sylfaen"/>
          <w:lang w:val="en-GB"/>
        </w:rPr>
        <w:t xml:space="preserve"> avoid</w:t>
      </w:r>
      <w:r w:rsidR="004F72B5" w:rsidRPr="00692901">
        <w:rPr>
          <w:rFonts w:ascii="Sylfaen" w:hAnsi="Sylfaen"/>
          <w:lang w:val="en-GB"/>
        </w:rPr>
        <w:t xml:space="preserve"> competition</w:t>
      </w:r>
      <w:r w:rsidR="00A83DE5" w:rsidRPr="00692901">
        <w:rPr>
          <w:rFonts w:ascii="Sylfaen" w:hAnsi="Sylfaen"/>
          <w:lang w:val="en-GB"/>
        </w:rPr>
        <w:t xml:space="preserve"> and </w:t>
      </w:r>
      <w:r w:rsidR="009F58FE" w:rsidRPr="00692901">
        <w:rPr>
          <w:rFonts w:ascii="Sylfaen" w:hAnsi="Sylfaen"/>
          <w:lang w:val="en-GB"/>
        </w:rPr>
        <w:t xml:space="preserve">prevent loss </w:t>
      </w:r>
      <w:r w:rsidR="00A83DE5" w:rsidRPr="00692901">
        <w:rPr>
          <w:rFonts w:ascii="Sylfaen" w:hAnsi="Sylfaen"/>
          <w:lang w:val="en-GB"/>
        </w:rPr>
        <w:t xml:space="preserve">of </w:t>
      </w:r>
      <w:r w:rsidR="009F58FE" w:rsidRPr="00692901">
        <w:rPr>
          <w:rFonts w:ascii="Sylfaen" w:hAnsi="Sylfaen"/>
          <w:lang w:val="en-GB"/>
        </w:rPr>
        <w:t xml:space="preserve">profit </w:t>
      </w:r>
      <w:r w:rsidR="007602F5">
        <w:rPr>
          <w:rFonts w:ascii="Sylfaen" w:hAnsi="Sylfaen"/>
          <w:lang w:val="en-GB"/>
        </w:rPr>
        <w:t>among</w:t>
      </w:r>
      <w:r w:rsidR="007602F5" w:rsidRPr="00692901">
        <w:rPr>
          <w:rFonts w:ascii="Sylfaen" w:hAnsi="Sylfaen"/>
          <w:lang w:val="en-GB"/>
        </w:rPr>
        <w:t xml:space="preserve"> </w:t>
      </w:r>
      <w:r w:rsidR="00A83DE5" w:rsidRPr="00692901">
        <w:rPr>
          <w:rFonts w:ascii="Sylfaen" w:hAnsi="Sylfaen"/>
          <w:lang w:val="en-GB"/>
        </w:rPr>
        <w:t xml:space="preserve">the local craftsmen. The statutes of the guilds </w:t>
      </w:r>
      <w:r w:rsidR="009F58FE" w:rsidRPr="00692901">
        <w:rPr>
          <w:rFonts w:ascii="Sylfaen" w:hAnsi="Sylfaen"/>
          <w:lang w:val="en-GB"/>
        </w:rPr>
        <w:t xml:space="preserve">also inform us </w:t>
      </w:r>
      <w:r w:rsidR="00A83DE5" w:rsidRPr="00692901">
        <w:rPr>
          <w:rFonts w:ascii="Sylfaen" w:hAnsi="Sylfaen"/>
          <w:lang w:val="en-GB"/>
        </w:rPr>
        <w:t xml:space="preserve">about the position of apprentices, </w:t>
      </w:r>
      <w:proofErr w:type="gramStart"/>
      <w:r w:rsidR="00A83DE5" w:rsidRPr="00692901">
        <w:rPr>
          <w:rFonts w:ascii="Sylfaen" w:hAnsi="Sylfaen"/>
          <w:lang w:val="en-GB"/>
        </w:rPr>
        <w:t>journeymen</w:t>
      </w:r>
      <w:proofErr w:type="gramEnd"/>
      <w:r w:rsidR="00A83DE5" w:rsidRPr="00692901">
        <w:rPr>
          <w:rFonts w:ascii="Sylfaen" w:hAnsi="Sylfaen"/>
          <w:lang w:val="en-GB"/>
        </w:rPr>
        <w:t xml:space="preserve"> and salaried workers. Each statute </w:t>
      </w:r>
      <w:r w:rsidR="00DD6DD6" w:rsidRPr="00692901">
        <w:rPr>
          <w:rFonts w:ascii="Sylfaen" w:hAnsi="Sylfaen"/>
          <w:lang w:val="en-GB"/>
        </w:rPr>
        <w:t>mention</w:t>
      </w:r>
      <w:r w:rsidR="00DD6DD6">
        <w:rPr>
          <w:rFonts w:ascii="Sylfaen" w:hAnsi="Sylfaen"/>
          <w:lang w:val="en-GB"/>
        </w:rPr>
        <w:t>s</w:t>
      </w:r>
      <w:r w:rsidR="00DD6DD6" w:rsidRPr="00692901">
        <w:rPr>
          <w:rFonts w:ascii="Sylfaen" w:hAnsi="Sylfaen"/>
          <w:lang w:val="en-GB"/>
        </w:rPr>
        <w:t xml:space="preserve"> </w:t>
      </w:r>
      <w:r w:rsidR="00DD6DD6">
        <w:rPr>
          <w:rFonts w:ascii="Sylfaen" w:hAnsi="Sylfaen"/>
          <w:lang w:val="en-GB"/>
        </w:rPr>
        <w:t xml:space="preserve">how, </w:t>
      </w:r>
      <w:r w:rsidR="00DD6DD6" w:rsidRPr="00692901">
        <w:rPr>
          <w:rFonts w:ascii="Sylfaen" w:hAnsi="Sylfaen"/>
          <w:lang w:val="en-GB"/>
        </w:rPr>
        <w:t>and under what conditions</w:t>
      </w:r>
      <w:r w:rsidR="00DD6DD6">
        <w:rPr>
          <w:rFonts w:ascii="Sylfaen" w:hAnsi="Sylfaen"/>
          <w:lang w:val="en-GB"/>
        </w:rPr>
        <w:t>, a</w:t>
      </w:r>
      <w:r w:rsidR="00A83DE5" w:rsidRPr="00692901">
        <w:rPr>
          <w:rFonts w:ascii="Sylfaen" w:hAnsi="Sylfaen"/>
          <w:lang w:val="en-GB"/>
        </w:rPr>
        <w:t xml:space="preserve"> journeym</w:t>
      </w:r>
      <w:r w:rsidR="00DD6DD6">
        <w:rPr>
          <w:rFonts w:ascii="Sylfaen" w:hAnsi="Sylfaen"/>
          <w:lang w:val="en-GB"/>
        </w:rPr>
        <w:t>a</w:t>
      </w:r>
      <w:r w:rsidR="00A83DE5" w:rsidRPr="00692901">
        <w:rPr>
          <w:rFonts w:ascii="Sylfaen" w:hAnsi="Sylfaen"/>
          <w:lang w:val="en-GB"/>
        </w:rPr>
        <w:t xml:space="preserve">n </w:t>
      </w:r>
      <w:r w:rsidR="00DD6DD6">
        <w:rPr>
          <w:rFonts w:ascii="Sylfaen" w:hAnsi="Sylfaen"/>
          <w:lang w:val="en-GB"/>
        </w:rPr>
        <w:t>may</w:t>
      </w:r>
      <w:r w:rsidR="00DD6DD6" w:rsidRPr="00692901">
        <w:rPr>
          <w:rFonts w:ascii="Sylfaen" w:hAnsi="Sylfaen"/>
          <w:lang w:val="en-GB"/>
        </w:rPr>
        <w:t xml:space="preserve"> </w:t>
      </w:r>
      <w:r w:rsidR="009F58FE" w:rsidRPr="00692901">
        <w:rPr>
          <w:rFonts w:ascii="Sylfaen" w:hAnsi="Sylfaen"/>
          <w:lang w:val="en-GB"/>
        </w:rPr>
        <w:t xml:space="preserve">become a </w:t>
      </w:r>
      <w:r w:rsidR="00DD6DD6">
        <w:rPr>
          <w:rFonts w:ascii="Sylfaen" w:hAnsi="Sylfaen"/>
          <w:lang w:val="en-GB"/>
        </w:rPr>
        <w:t>master craftsman</w:t>
      </w:r>
      <w:r w:rsidR="00DD6DD6" w:rsidRPr="00692901">
        <w:rPr>
          <w:rFonts w:ascii="Sylfaen" w:hAnsi="Sylfaen"/>
          <w:lang w:val="en-GB"/>
        </w:rPr>
        <w:t xml:space="preserve"> </w:t>
      </w:r>
      <w:r w:rsidR="005C5EDE" w:rsidRPr="00692901">
        <w:rPr>
          <w:rFonts w:ascii="Sylfaen" w:hAnsi="Sylfaen"/>
          <w:lang w:val="en-GB"/>
        </w:rPr>
        <w:t xml:space="preserve">with </w:t>
      </w:r>
      <w:r w:rsidR="00DD6DD6">
        <w:rPr>
          <w:rFonts w:ascii="Sylfaen" w:hAnsi="Sylfaen"/>
          <w:lang w:val="en-GB"/>
        </w:rPr>
        <w:t>full</w:t>
      </w:r>
      <w:r w:rsidR="00DD6DD6" w:rsidRPr="00692901">
        <w:rPr>
          <w:rFonts w:ascii="Sylfaen" w:hAnsi="Sylfaen"/>
          <w:lang w:val="en-GB"/>
        </w:rPr>
        <w:t xml:space="preserve"> </w:t>
      </w:r>
      <w:r w:rsidR="005C5EDE" w:rsidRPr="00692901">
        <w:rPr>
          <w:rFonts w:ascii="Sylfaen" w:hAnsi="Sylfaen"/>
          <w:lang w:val="en-GB"/>
        </w:rPr>
        <w:t>rights in the guild</w:t>
      </w:r>
      <w:r w:rsidR="009F58FE" w:rsidRPr="00692901">
        <w:rPr>
          <w:rFonts w:ascii="Sylfaen" w:hAnsi="Sylfaen"/>
          <w:lang w:val="en-GB"/>
        </w:rPr>
        <w:t>.</w:t>
      </w:r>
      <w:r w:rsidR="00154F9D" w:rsidRPr="00692901">
        <w:rPr>
          <w:rFonts w:ascii="Sylfaen" w:hAnsi="Sylfaen"/>
          <w:lang w:val="en-GB"/>
        </w:rPr>
        <w:t xml:space="preserve"> </w:t>
      </w:r>
      <w:r w:rsidR="009F58FE" w:rsidRPr="00692901">
        <w:rPr>
          <w:rFonts w:ascii="Sylfaen" w:hAnsi="Sylfaen"/>
          <w:lang w:val="en-GB"/>
        </w:rPr>
        <w:t>P</w:t>
      </w:r>
      <w:r w:rsidR="005C5EDE" w:rsidRPr="00692901">
        <w:rPr>
          <w:rFonts w:ascii="Sylfaen" w:hAnsi="Sylfaen"/>
          <w:lang w:val="en-GB"/>
        </w:rPr>
        <w:t>rofessional innovations w</w:t>
      </w:r>
      <w:r w:rsidR="009F58FE" w:rsidRPr="00692901">
        <w:rPr>
          <w:rFonts w:ascii="Sylfaen" w:hAnsi="Sylfaen"/>
          <w:lang w:val="en-GB"/>
        </w:rPr>
        <w:t>ere forbidden without the agreement</w:t>
      </w:r>
      <w:r w:rsidR="005C5EDE" w:rsidRPr="00692901">
        <w:rPr>
          <w:rFonts w:ascii="Sylfaen" w:hAnsi="Sylfaen"/>
          <w:lang w:val="en-GB"/>
        </w:rPr>
        <w:t xml:space="preserve"> of the </w:t>
      </w:r>
      <w:r w:rsidR="00DD6DD6">
        <w:rPr>
          <w:rFonts w:ascii="Sylfaen" w:hAnsi="Sylfaen"/>
          <w:lang w:val="en-GB"/>
        </w:rPr>
        <w:t xml:space="preserve">masters </w:t>
      </w:r>
      <w:r w:rsidR="005C5EDE" w:rsidRPr="00692901">
        <w:rPr>
          <w:rFonts w:ascii="Sylfaen" w:hAnsi="Sylfaen"/>
          <w:lang w:val="en-GB"/>
        </w:rPr>
        <w:t xml:space="preserve">of the guild. If one of the </w:t>
      </w:r>
      <w:r w:rsidR="00DD6DD6">
        <w:rPr>
          <w:rFonts w:ascii="Sylfaen" w:hAnsi="Sylfaen"/>
          <w:lang w:val="en-GB"/>
        </w:rPr>
        <w:t xml:space="preserve">guild’s </w:t>
      </w:r>
      <w:r w:rsidR="005C5EDE" w:rsidRPr="00692901">
        <w:rPr>
          <w:rFonts w:ascii="Sylfaen" w:hAnsi="Sylfaen"/>
          <w:lang w:val="en-GB"/>
        </w:rPr>
        <w:t xml:space="preserve">members </w:t>
      </w:r>
      <w:r w:rsidR="009F58FE" w:rsidRPr="00692901">
        <w:rPr>
          <w:rFonts w:ascii="Sylfaen" w:hAnsi="Sylfaen"/>
          <w:lang w:val="en-GB"/>
        </w:rPr>
        <w:t xml:space="preserve">needed a loan, </w:t>
      </w:r>
      <w:r w:rsidR="005C5EDE" w:rsidRPr="00692901">
        <w:rPr>
          <w:rFonts w:ascii="Sylfaen" w:hAnsi="Sylfaen"/>
          <w:lang w:val="en-GB"/>
        </w:rPr>
        <w:t>usury was forbidden.</w:t>
      </w:r>
    </w:p>
    <w:p w14:paraId="6705BF1F" w14:textId="777001E3" w:rsidR="009B44AE" w:rsidRPr="00692901" w:rsidRDefault="006E6404" w:rsidP="009E3582">
      <w:pPr>
        <w:widowControl w:val="0"/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The statutes</w:t>
      </w:r>
      <w:r w:rsidR="000227E2" w:rsidRPr="00692901">
        <w:rPr>
          <w:rFonts w:ascii="Sylfaen" w:hAnsi="Sylfaen"/>
          <w:lang w:val="en-GB"/>
        </w:rPr>
        <w:t xml:space="preserve"> in the</w:t>
      </w:r>
      <w:r w:rsidR="00DD6DD6">
        <w:rPr>
          <w:rFonts w:ascii="Sylfaen" w:hAnsi="Sylfaen"/>
          <w:lang w:val="en-GB"/>
        </w:rPr>
        <w:t xml:space="preserve"> guild</w:t>
      </w:r>
      <w:r w:rsidR="000227E2" w:rsidRPr="00692901">
        <w:rPr>
          <w:rFonts w:ascii="Sylfaen" w:hAnsi="Sylfaen"/>
          <w:lang w:val="en-GB"/>
        </w:rPr>
        <w:t xml:space="preserve"> registers also give i</w:t>
      </w:r>
      <w:r w:rsidRPr="00692901">
        <w:rPr>
          <w:rFonts w:ascii="Sylfaen" w:hAnsi="Sylfaen"/>
          <w:lang w:val="en-GB"/>
        </w:rPr>
        <w:t xml:space="preserve">nformation </w:t>
      </w:r>
      <w:r w:rsidR="000227E2" w:rsidRPr="00692901">
        <w:rPr>
          <w:rFonts w:ascii="Sylfaen" w:hAnsi="Sylfaen"/>
          <w:lang w:val="en-GB"/>
        </w:rPr>
        <w:t xml:space="preserve">about </w:t>
      </w:r>
      <w:r w:rsidR="00DD6DD6">
        <w:rPr>
          <w:rFonts w:ascii="Sylfaen" w:hAnsi="Sylfaen"/>
          <w:lang w:val="en-GB"/>
        </w:rPr>
        <w:t xml:space="preserve">aspects of </w:t>
      </w:r>
      <w:r w:rsidR="000227E2" w:rsidRPr="00692901">
        <w:rPr>
          <w:rFonts w:ascii="Sylfaen" w:hAnsi="Sylfaen"/>
          <w:lang w:val="en-GB"/>
        </w:rPr>
        <w:t>socio-religious life. The members of a guild had equal religious rights</w:t>
      </w:r>
      <w:r w:rsidR="00DD6DD6">
        <w:rPr>
          <w:rFonts w:ascii="Sylfaen" w:hAnsi="Sylfaen"/>
          <w:lang w:val="en-GB"/>
        </w:rPr>
        <w:t xml:space="preserve"> and</w:t>
      </w:r>
      <w:r w:rsidR="000227E2" w:rsidRPr="00692901">
        <w:rPr>
          <w:rFonts w:ascii="Sylfaen" w:hAnsi="Sylfaen"/>
          <w:lang w:val="en-GB"/>
        </w:rPr>
        <w:t xml:space="preserve"> celebrated the feasts together. A </w:t>
      </w:r>
      <w:r w:rsidRPr="00692901">
        <w:rPr>
          <w:rFonts w:ascii="Sylfaen" w:hAnsi="Sylfaen"/>
          <w:lang w:val="en-GB"/>
        </w:rPr>
        <w:t xml:space="preserve">prosperous </w:t>
      </w:r>
      <w:r w:rsidR="000227E2" w:rsidRPr="00692901">
        <w:rPr>
          <w:rFonts w:ascii="Sylfaen" w:hAnsi="Sylfaen"/>
          <w:lang w:val="en-GB"/>
        </w:rPr>
        <w:t>gu</w:t>
      </w:r>
      <w:r w:rsidRPr="00692901">
        <w:rPr>
          <w:rFonts w:ascii="Sylfaen" w:hAnsi="Sylfaen"/>
          <w:lang w:val="en-GB"/>
        </w:rPr>
        <w:t xml:space="preserve">ild </w:t>
      </w:r>
      <w:r w:rsidR="00DD6DD6">
        <w:rPr>
          <w:rFonts w:ascii="Sylfaen" w:hAnsi="Sylfaen"/>
          <w:lang w:val="en-GB"/>
        </w:rPr>
        <w:t>might build</w:t>
      </w:r>
      <w:r w:rsidR="00DD6DD6" w:rsidRPr="00692901">
        <w:rPr>
          <w:rFonts w:ascii="Sylfaen" w:hAnsi="Sylfaen"/>
          <w:lang w:val="en-GB"/>
        </w:rPr>
        <w:t xml:space="preserve"> </w:t>
      </w:r>
      <w:r w:rsidR="000227E2" w:rsidRPr="00692901">
        <w:rPr>
          <w:rFonts w:ascii="Sylfaen" w:hAnsi="Sylfaen"/>
          <w:lang w:val="en-GB"/>
        </w:rPr>
        <w:t xml:space="preserve">a synagogue in which its members </w:t>
      </w:r>
      <w:r w:rsidR="00DD6DD6">
        <w:rPr>
          <w:rFonts w:ascii="Sylfaen" w:hAnsi="Sylfaen"/>
          <w:lang w:val="en-GB"/>
        </w:rPr>
        <w:t>held</w:t>
      </w:r>
      <w:r w:rsidR="00DD6DD6" w:rsidRPr="00692901">
        <w:rPr>
          <w:rFonts w:ascii="Sylfaen" w:hAnsi="Sylfaen"/>
          <w:lang w:val="en-GB"/>
        </w:rPr>
        <w:t xml:space="preserve"> </w:t>
      </w:r>
      <w:r w:rsidR="000227E2" w:rsidRPr="00692901">
        <w:rPr>
          <w:rFonts w:ascii="Sylfaen" w:hAnsi="Sylfaen"/>
          <w:lang w:val="en-GB"/>
        </w:rPr>
        <w:t>p</w:t>
      </w:r>
      <w:r w:rsidRPr="00692901">
        <w:rPr>
          <w:rFonts w:ascii="Sylfaen" w:hAnsi="Sylfaen"/>
          <w:lang w:val="en-GB"/>
        </w:rPr>
        <w:t>rominent places and were hono</w:t>
      </w:r>
      <w:r w:rsidR="007602F5">
        <w:rPr>
          <w:rFonts w:ascii="Sylfaen" w:hAnsi="Sylfaen"/>
          <w:lang w:val="en-GB"/>
        </w:rPr>
        <w:t>u</w:t>
      </w:r>
      <w:r w:rsidRPr="00692901">
        <w:rPr>
          <w:rFonts w:ascii="Sylfaen" w:hAnsi="Sylfaen"/>
          <w:lang w:val="en-GB"/>
        </w:rPr>
        <w:t>r</w:t>
      </w:r>
      <w:r w:rsidR="000227E2" w:rsidRPr="00692901">
        <w:rPr>
          <w:rFonts w:ascii="Sylfaen" w:hAnsi="Sylfaen"/>
          <w:lang w:val="en-GB"/>
        </w:rPr>
        <w:t xml:space="preserve">ed with </w:t>
      </w:r>
      <w:proofErr w:type="spellStart"/>
      <w:r w:rsidR="000227E2" w:rsidRPr="00692901">
        <w:rPr>
          <w:rFonts w:ascii="Sylfaen" w:hAnsi="Sylfaen"/>
          <w:i/>
          <w:lang w:val="en-GB"/>
        </w:rPr>
        <w:t>al</w:t>
      </w:r>
      <w:r w:rsidR="009B44AE" w:rsidRPr="00692901">
        <w:rPr>
          <w:rFonts w:ascii="Sylfaen" w:hAnsi="Sylfaen"/>
          <w:i/>
          <w:lang w:val="en-GB"/>
        </w:rPr>
        <w:t>iyah</w:t>
      </w:r>
      <w:proofErr w:type="spellEnd"/>
      <w:r w:rsidR="009B44AE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0227E2" w:rsidRPr="00692901">
        <w:rPr>
          <w:rFonts w:ascii="Sylfaen" w:hAnsi="Sylfaen"/>
          <w:i/>
          <w:lang w:val="en-GB"/>
        </w:rPr>
        <w:t>le</w:t>
      </w:r>
      <w:r w:rsidR="00DD6DD6">
        <w:rPr>
          <w:rFonts w:ascii="Sylfaen" w:hAnsi="Sylfaen"/>
          <w:i/>
          <w:lang w:val="en-GB"/>
        </w:rPr>
        <w:t>’</w:t>
      </w:r>
      <w:r w:rsidR="009611BC" w:rsidRPr="009611BC">
        <w:rPr>
          <w:rFonts w:ascii="Sylfaen" w:hAnsi="Sylfaen"/>
          <w:lang w:val="en-GB"/>
        </w:rPr>
        <w:t>Torah</w:t>
      </w:r>
      <w:proofErr w:type="spellEnd"/>
      <w:r w:rsidR="000227E2" w:rsidRPr="00692901">
        <w:rPr>
          <w:rFonts w:ascii="Sylfaen" w:hAnsi="Sylfaen"/>
          <w:lang w:val="en-GB"/>
        </w:rPr>
        <w:t xml:space="preserve"> (invitation to read a chapter of the </w:t>
      </w:r>
      <w:r w:rsidR="009611BC" w:rsidRPr="009611BC">
        <w:rPr>
          <w:rFonts w:ascii="Sylfaen" w:hAnsi="Sylfaen"/>
          <w:lang w:val="en-GB"/>
        </w:rPr>
        <w:t>Torah</w:t>
      </w:r>
      <w:r w:rsidR="000227E2" w:rsidRPr="00692901">
        <w:rPr>
          <w:rFonts w:ascii="Sylfaen" w:hAnsi="Sylfaen"/>
          <w:lang w:val="en-GB"/>
        </w:rPr>
        <w:t xml:space="preserve">) in the </w:t>
      </w:r>
      <w:r w:rsidRPr="00692901">
        <w:rPr>
          <w:rFonts w:ascii="Sylfaen" w:hAnsi="Sylfaen"/>
          <w:lang w:val="en-GB"/>
        </w:rPr>
        <w:t>morning prayer</w:t>
      </w:r>
      <w:r w:rsidR="00DD6DD6">
        <w:rPr>
          <w:rFonts w:ascii="Sylfaen" w:hAnsi="Sylfaen"/>
          <w:lang w:val="en-GB"/>
        </w:rPr>
        <w:t>s for the</w:t>
      </w:r>
      <w:r w:rsidRPr="00692901">
        <w:rPr>
          <w:rFonts w:ascii="Sylfaen" w:hAnsi="Sylfaen"/>
          <w:lang w:val="en-GB"/>
        </w:rPr>
        <w:t xml:space="preserve"> </w:t>
      </w:r>
      <w:proofErr w:type="spellStart"/>
      <w:r w:rsidR="000227E2" w:rsidRPr="00692901">
        <w:rPr>
          <w:rFonts w:ascii="Sylfaen" w:hAnsi="Sylfaen"/>
          <w:i/>
          <w:lang w:val="en-GB"/>
        </w:rPr>
        <w:t>Shabat</w:t>
      </w:r>
      <w:r w:rsidR="009B44AE" w:rsidRPr="00692901">
        <w:rPr>
          <w:rFonts w:ascii="Sylfaen" w:hAnsi="Sylfaen"/>
          <w:i/>
          <w:lang w:val="en-GB"/>
        </w:rPr>
        <w:t>h</w:t>
      </w:r>
      <w:proofErr w:type="spellEnd"/>
      <w:r w:rsidRPr="00692901">
        <w:rPr>
          <w:rFonts w:ascii="Sylfaen" w:hAnsi="Sylfaen"/>
          <w:lang w:val="en-GB"/>
        </w:rPr>
        <w:t xml:space="preserve"> and </w:t>
      </w:r>
      <w:r w:rsidR="000227E2" w:rsidRPr="00692901">
        <w:rPr>
          <w:rFonts w:ascii="Sylfaen" w:hAnsi="Sylfaen"/>
          <w:lang w:val="en-GB"/>
        </w:rPr>
        <w:t xml:space="preserve">feasts. </w:t>
      </w:r>
      <w:r w:rsidR="00DD6DD6">
        <w:rPr>
          <w:rFonts w:ascii="Sylfaen" w:hAnsi="Sylfaen"/>
          <w:lang w:val="en-GB"/>
        </w:rPr>
        <w:t>Guild</w:t>
      </w:r>
      <w:r w:rsidR="00DD6DD6" w:rsidRPr="00692901">
        <w:rPr>
          <w:rFonts w:ascii="Sylfaen" w:hAnsi="Sylfaen"/>
          <w:lang w:val="en-GB"/>
        </w:rPr>
        <w:t xml:space="preserve"> </w:t>
      </w:r>
      <w:r w:rsidR="00D034FE" w:rsidRPr="00692901">
        <w:rPr>
          <w:rFonts w:ascii="Sylfaen" w:hAnsi="Sylfaen"/>
          <w:lang w:val="en-GB"/>
        </w:rPr>
        <w:t>members</w:t>
      </w:r>
      <w:r w:rsidRPr="00692901">
        <w:rPr>
          <w:rFonts w:ascii="Sylfaen" w:hAnsi="Sylfaen"/>
          <w:lang w:val="en-GB"/>
        </w:rPr>
        <w:t xml:space="preserve"> had special plot</w:t>
      </w:r>
      <w:r w:rsidR="00DD6DD6">
        <w:rPr>
          <w:rFonts w:ascii="Sylfaen" w:hAnsi="Sylfaen"/>
          <w:lang w:val="en-GB"/>
        </w:rPr>
        <w:t>s</w:t>
      </w:r>
      <w:r w:rsidR="00D034FE" w:rsidRPr="00692901">
        <w:rPr>
          <w:rFonts w:ascii="Sylfaen" w:hAnsi="Sylfaen"/>
          <w:lang w:val="en-GB"/>
        </w:rPr>
        <w:t xml:space="preserve"> in Jewish cemeter</w:t>
      </w:r>
      <w:r w:rsidR="00DD6DD6">
        <w:rPr>
          <w:rFonts w:ascii="Sylfaen" w:hAnsi="Sylfaen"/>
          <w:lang w:val="en-GB"/>
        </w:rPr>
        <w:t>ies</w:t>
      </w:r>
      <w:r w:rsidR="00D034FE" w:rsidRPr="00692901">
        <w:rPr>
          <w:rFonts w:ascii="Sylfaen" w:hAnsi="Sylfaen"/>
          <w:lang w:val="en-GB"/>
        </w:rPr>
        <w:t xml:space="preserve"> and were buried </w:t>
      </w:r>
      <w:r w:rsidRPr="00692901">
        <w:rPr>
          <w:rFonts w:ascii="Sylfaen" w:hAnsi="Sylfaen"/>
          <w:lang w:val="en-GB"/>
        </w:rPr>
        <w:t>close</w:t>
      </w:r>
      <w:r w:rsidR="00DD6DD6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to each</w:t>
      </w:r>
      <w:r w:rsidR="00DD6DD6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other.</w:t>
      </w:r>
      <w:r w:rsidR="00D034FE" w:rsidRPr="00692901">
        <w:rPr>
          <w:rFonts w:ascii="Sylfaen" w:hAnsi="Sylfaen"/>
          <w:lang w:val="en-GB"/>
        </w:rPr>
        <w:t xml:space="preserve"> </w:t>
      </w:r>
      <w:r w:rsidR="00DD6DD6">
        <w:rPr>
          <w:rFonts w:ascii="Sylfaen" w:hAnsi="Sylfaen"/>
          <w:lang w:val="en-GB"/>
        </w:rPr>
        <w:t>Guild</w:t>
      </w:r>
      <w:r w:rsidR="00DD6DD6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statute</w:t>
      </w:r>
      <w:r w:rsidR="00DD6DD6">
        <w:rPr>
          <w:rFonts w:ascii="Sylfaen" w:hAnsi="Sylfaen"/>
          <w:lang w:val="en-GB"/>
        </w:rPr>
        <w:t>s</w:t>
      </w:r>
      <w:r w:rsidRPr="00692901">
        <w:rPr>
          <w:rFonts w:ascii="Sylfaen" w:hAnsi="Sylfaen"/>
          <w:lang w:val="en-GB"/>
        </w:rPr>
        <w:t xml:space="preserve"> </w:t>
      </w:r>
      <w:r w:rsidR="00DD6DD6">
        <w:rPr>
          <w:rFonts w:ascii="Sylfaen" w:hAnsi="Sylfaen"/>
          <w:lang w:val="en-GB"/>
        </w:rPr>
        <w:t>stated</w:t>
      </w:r>
      <w:r w:rsidR="00D034FE" w:rsidRPr="00692901">
        <w:rPr>
          <w:rFonts w:ascii="Sylfaen" w:hAnsi="Sylfaen"/>
          <w:lang w:val="en-GB"/>
        </w:rPr>
        <w:t xml:space="preserve"> oblig</w:t>
      </w:r>
      <w:r w:rsidRPr="00692901">
        <w:rPr>
          <w:rFonts w:ascii="Sylfaen" w:hAnsi="Sylfaen"/>
          <w:lang w:val="en-GB"/>
        </w:rPr>
        <w:t>ation</w:t>
      </w:r>
      <w:r w:rsidR="00DD6DD6">
        <w:rPr>
          <w:rFonts w:ascii="Sylfaen" w:hAnsi="Sylfaen"/>
          <w:lang w:val="en-GB"/>
        </w:rPr>
        <w:t>s such as</w:t>
      </w:r>
      <w:r w:rsidRPr="00692901">
        <w:rPr>
          <w:rFonts w:ascii="Sylfaen" w:hAnsi="Sylfaen"/>
          <w:lang w:val="en-GB"/>
        </w:rPr>
        <w:t xml:space="preserve"> mutual assistance, visiting sick members, </w:t>
      </w:r>
      <w:r w:rsidR="00D034FE" w:rsidRPr="00692901">
        <w:rPr>
          <w:rFonts w:ascii="Sylfaen" w:hAnsi="Sylfaen"/>
          <w:lang w:val="en-GB"/>
        </w:rPr>
        <w:t>help</w:t>
      </w:r>
      <w:r w:rsidRPr="00692901">
        <w:rPr>
          <w:rFonts w:ascii="Sylfaen" w:hAnsi="Sylfaen"/>
          <w:lang w:val="en-GB"/>
        </w:rPr>
        <w:t>ing</w:t>
      </w:r>
      <w:r w:rsidR="00D034FE" w:rsidRPr="00692901">
        <w:rPr>
          <w:rFonts w:ascii="Sylfaen" w:hAnsi="Sylfaen"/>
          <w:lang w:val="en-GB"/>
        </w:rPr>
        <w:t xml:space="preserve"> impoverished members</w:t>
      </w:r>
      <w:r w:rsidR="00DD6DD6">
        <w:rPr>
          <w:rFonts w:ascii="Sylfaen" w:hAnsi="Sylfaen"/>
          <w:lang w:val="en-GB"/>
        </w:rPr>
        <w:t xml:space="preserve"> (including </w:t>
      </w:r>
      <w:r w:rsidR="00D034FE" w:rsidRPr="00692901">
        <w:rPr>
          <w:rFonts w:ascii="Sylfaen" w:hAnsi="Sylfaen"/>
          <w:lang w:val="en-GB"/>
        </w:rPr>
        <w:t>the widows and orphans of deceased members</w:t>
      </w:r>
      <w:proofErr w:type="gramStart"/>
      <w:r w:rsidR="00DD6DD6" w:rsidRPr="00306B73">
        <w:rPr>
          <w:rFonts w:ascii="Sylfaen" w:hAnsi="Sylfaen"/>
          <w:lang w:val="en-GB"/>
        </w:rPr>
        <w:t>)</w:t>
      </w:r>
      <w:proofErr w:type="gramEnd"/>
      <w:r w:rsidR="00D034FE" w:rsidRPr="00692901">
        <w:rPr>
          <w:rFonts w:ascii="Sylfaen" w:hAnsi="Sylfaen"/>
          <w:lang w:val="en-GB"/>
        </w:rPr>
        <w:t xml:space="preserve"> and b</w:t>
      </w:r>
      <w:r w:rsidRPr="00692901">
        <w:rPr>
          <w:rFonts w:ascii="Sylfaen" w:hAnsi="Sylfaen"/>
          <w:lang w:val="en-GB"/>
        </w:rPr>
        <w:t>ury</w:t>
      </w:r>
      <w:r w:rsidR="00902BC6">
        <w:rPr>
          <w:rFonts w:ascii="Sylfaen" w:hAnsi="Sylfaen"/>
          <w:lang w:val="en-GB"/>
        </w:rPr>
        <w:t>ing</w:t>
      </w:r>
      <w:r w:rsidRPr="00692901">
        <w:rPr>
          <w:rFonts w:ascii="Sylfaen" w:hAnsi="Sylfaen"/>
          <w:lang w:val="en-GB"/>
        </w:rPr>
        <w:t xml:space="preserve"> deceased members. In addition to the statute</w:t>
      </w:r>
      <w:r w:rsidR="00902BC6">
        <w:rPr>
          <w:rFonts w:ascii="Sylfaen" w:hAnsi="Sylfaen"/>
          <w:lang w:val="en-GB"/>
        </w:rPr>
        <w:t>s</w:t>
      </w:r>
      <w:r w:rsidRPr="00692901">
        <w:rPr>
          <w:rFonts w:ascii="Sylfaen" w:hAnsi="Sylfaen"/>
          <w:lang w:val="en-GB"/>
        </w:rPr>
        <w:t xml:space="preserve">, the register </w:t>
      </w:r>
      <w:r w:rsidR="00902BC6">
        <w:rPr>
          <w:rFonts w:ascii="Sylfaen" w:hAnsi="Sylfaen"/>
          <w:lang w:val="en-GB"/>
        </w:rPr>
        <w:t>would typically mention</w:t>
      </w:r>
      <w:r w:rsidR="00902BC6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guild events</w:t>
      </w:r>
      <w:r w:rsidR="00D034FE" w:rsidRPr="00692901">
        <w:rPr>
          <w:rFonts w:ascii="Sylfaen" w:hAnsi="Sylfaen"/>
          <w:lang w:val="en-GB"/>
        </w:rPr>
        <w:t xml:space="preserve">, </w:t>
      </w:r>
      <w:r w:rsidR="00902BC6">
        <w:rPr>
          <w:rFonts w:ascii="Sylfaen" w:hAnsi="Sylfaen"/>
          <w:lang w:val="en-GB"/>
        </w:rPr>
        <w:t xml:space="preserve">including </w:t>
      </w:r>
      <w:r w:rsidRPr="00692901">
        <w:rPr>
          <w:rFonts w:ascii="Sylfaen" w:hAnsi="Sylfaen"/>
          <w:lang w:val="en-GB"/>
        </w:rPr>
        <w:t xml:space="preserve">those </w:t>
      </w:r>
      <w:r w:rsidR="00902BC6">
        <w:rPr>
          <w:rFonts w:ascii="Sylfaen" w:hAnsi="Sylfaen"/>
          <w:lang w:val="en-GB"/>
        </w:rPr>
        <w:t xml:space="preserve">held </w:t>
      </w:r>
      <w:r w:rsidRPr="00692901">
        <w:rPr>
          <w:rFonts w:ascii="Sylfaen" w:hAnsi="Sylfaen"/>
          <w:lang w:val="en-GB"/>
        </w:rPr>
        <w:t>in</w:t>
      </w:r>
      <w:r w:rsidR="00D034FE" w:rsidRPr="00692901">
        <w:rPr>
          <w:rFonts w:ascii="Sylfaen" w:hAnsi="Sylfaen"/>
          <w:lang w:val="en-GB"/>
        </w:rPr>
        <w:t xml:space="preserve"> the town and </w:t>
      </w:r>
      <w:r w:rsidR="00902BC6">
        <w:rPr>
          <w:rFonts w:ascii="Sylfaen" w:hAnsi="Sylfaen"/>
          <w:lang w:val="en-GB"/>
        </w:rPr>
        <w:t xml:space="preserve">those involving </w:t>
      </w:r>
      <w:r w:rsidR="00A421D6" w:rsidRPr="00692901">
        <w:rPr>
          <w:rFonts w:ascii="Sylfaen" w:hAnsi="Sylfaen"/>
          <w:lang w:val="en-GB"/>
        </w:rPr>
        <w:t>members’ families</w:t>
      </w:r>
      <w:r w:rsidR="00D034FE" w:rsidRPr="00692901">
        <w:rPr>
          <w:rFonts w:ascii="Sylfaen" w:hAnsi="Sylfaen"/>
          <w:lang w:val="en-GB"/>
        </w:rPr>
        <w:t xml:space="preserve">, such as birth </w:t>
      </w:r>
      <w:r w:rsidR="009B44AE" w:rsidRPr="00692901">
        <w:rPr>
          <w:rFonts w:ascii="Sylfaen" w:hAnsi="Sylfaen"/>
          <w:lang w:val="en-GB"/>
        </w:rPr>
        <w:t>and circumcision</w:t>
      </w:r>
      <w:r w:rsidR="00902BC6">
        <w:rPr>
          <w:rFonts w:ascii="Sylfaen" w:hAnsi="Sylfaen"/>
          <w:lang w:val="en-GB"/>
        </w:rPr>
        <w:t xml:space="preserve"> ceremonies</w:t>
      </w:r>
      <w:r w:rsidR="009B44AE" w:rsidRPr="00692901">
        <w:rPr>
          <w:rFonts w:ascii="Sylfaen" w:hAnsi="Sylfaen"/>
          <w:lang w:val="en-GB"/>
        </w:rPr>
        <w:t xml:space="preserve"> (</w:t>
      </w:r>
      <w:proofErr w:type="spellStart"/>
      <w:r w:rsidR="009B44AE" w:rsidRPr="00692901">
        <w:rPr>
          <w:rFonts w:ascii="Sylfaen" w:hAnsi="Sylfaen"/>
          <w:i/>
          <w:lang w:val="en-GB"/>
        </w:rPr>
        <w:t>berith-milah</w:t>
      </w:r>
      <w:proofErr w:type="spellEnd"/>
      <w:r w:rsidR="009B44AE" w:rsidRPr="00692901">
        <w:rPr>
          <w:rFonts w:ascii="Sylfaen" w:hAnsi="Sylfaen"/>
          <w:lang w:val="en-GB"/>
        </w:rPr>
        <w:t xml:space="preserve">), </w:t>
      </w:r>
      <w:r w:rsidR="009B44AE" w:rsidRPr="00692901">
        <w:rPr>
          <w:rFonts w:ascii="Sylfaen" w:hAnsi="Sylfaen"/>
          <w:i/>
          <w:lang w:val="en-GB"/>
        </w:rPr>
        <w:t>bar-mitzvah</w:t>
      </w:r>
      <w:r w:rsidR="009B44AE" w:rsidRPr="00692901">
        <w:rPr>
          <w:rFonts w:ascii="Sylfaen" w:hAnsi="Sylfaen"/>
          <w:lang w:val="en-GB"/>
        </w:rPr>
        <w:t xml:space="preserve"> </w:t>
      </w:r>
      <w:r w:rsidR="00902BC6">
        <w:rPr>
          <w:rFonts w:ascii="Sylfaen" w:hAnsi="Sylfaen"/>
          <w:lang w:val="en-GB"/>
        </w:rPr>
        <w:t>(coming-of-age) ceremonies</w:t>
      </w:r>
      <w:r w:rsidR="00A421D6" w:rsidRPr="00692901">
        <w:rPr>
          <w:rFonts w:ascii="Sylfaen" w:hAnsi="Sylfaen"/>
          <w:lang w:val="en-GB"/>
        </w:rPr>
        <w:t xml:space="preserve">, </w:t>
      </w:r>
      <w:proofErr w:type="gramStart"/>
      <w:r w:rsidR="00A421D6" w:rsidRPr="00692901">
        <w:rPr>
          <w:rFonts w:ascii="Sylfaen" w:hAnsi="Sylfaen"/>
          <w:lang w:val="en-GB"/>
        </w:rPr>
        <w:t>marriages</w:t>
      </w:r>
      <w:proofErr w:type="gramEnd"/>
      <w:r w:rsidR="00902BC6">
        <w:rPr>
          <w:rFonts w:ascii="Sylfaen" w:hAnsi="Sylfaen"/>
          <w:lang w:val="en-GB"/>
        </w:rPr>
        <w:t xml:space="preserve"> and</w:t>
      </w:r>
      <w:r w:rsidR="00A421D6" w:rsidRPr="00692901">
        <w:rPr>
          <w:rFonts w:ascii="Sylfaen" w:hAnsi="Sylfaen"/>
          <w:lang w:val="en-GB"/>
        </w:rPr>
        <w:t xml:space="preserve"> deaths</w:t>
      </w:r>
      <w:r w:rsidR="009B44AE" w:rsidRPr="00692901">
        <w:rPr>
          <w:rFonts w:ascii="Sylfaen" w:hAnsi="Sylfaen"/>
          <w:lang w:val="en-GB"/>
        </w:rPr>
        <w:t>.</w:t>
      </w:r>
    </w:p>
    <w:p w14:paraId="1B901F0F" w14:textId="79887215" w:rsidR="00B8765E" w:rsidRPr="00692901" w:rsidRDefault="009B44AE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The registers of the religious and educational associations </w:t>
      </w:r>
      <w:r w:rsidR="003748A5" w:rsidRPr="00692901">
        <w:rPr>
          <w:rFonts w:ascii="Sylfaen" w:hAnsi="Sylfaen"/>
          <w:lang w:val="en-GB"/>
        </w:rPr>
        <w:t>also</w:t>
      </w:r>
      <w:r w:rsidR="00A421D6" w:rsidRPr="00692901">
        <w:rPr>
          <w:rFonts w:ascii="Sylfaen" w:hAnsi="Sylfaen"/>
          <w:lang w:val="en-GB"/>
        </w:rPr>
        <w:t xml:space="preserve"> include statutes listing</w:t>
      </w:r>
      <w:r w:rsidR="003748A5" w:rsidRPr="00692901">
        <w:rPr>
          <w:rFonts w:ascii="Sylfaen" w:hAnsi="Sylfaen"/>
          <w:lang w:val="en-GB"/>
        </w:rPr>
        <w:t xml:space="preserve"> the obligations of the members, </w:t>
      </w:r>
      <w:r w:rsidR="00902BC6">
        <w:rPr>
          <w:rFonts w:ascii="Sylfaen" w:hAnsi="Sylfaen"/>
          <w:lang w:val="en-GB"/>
        </w:rPr>
        <w:t>as well as</w:t>
      </w:r>
      <w:r w:rsidR="00902BC6" w:rsidRPr="00692901">
        <w:rPr>
          <w:rFonts w:ascii="Sylfaen" w:hAnsi="Sylfaen"/>
          <w:lang w:val="en-GB"/>
        </w:rPr>
        <w:t xml:space="preserve"> </w:t>
      </w:r>
      <w:r w:rsidR="003748A5" w:rsidRPr="00692901">
        <w:rPr>
          <w:rFonts w:ascii="Sylfaen" w:hAnsi="Sylfaen"/>
          <w:lang w:val="en-GB"/>
        </w:rPr>
        <w:t>organizational and social aspects. The registers of ed</w:t>
      </w:r>
      <w:r w:rsidR="00B8765E" w:rsidRPr="00692901">
        <w:rPr>
          <w:rFonts w:ascii="Sylfaen" w:hAnsi="Sylfaen"/>
          <w:lang w:val="en-GB"/>
        </w:rPr>
        <w:t>ucational associations (</w:t>
      </w:r>
      <w:r w:rsidR="00B8765E" w:rsidRPr="00692901">
        <w:rPr>
          <w:rFonts w:ascii="Sylfaen" w:hAnsi="Sylfaen"/>
          <w:i/>
          <w:lang w:val="en-GB"/>
        </w:rPr>
        <w:t>Talmud</w:t>
      </w:r>
      <w:r w:rsidR="00902BC6">
        <w:rPr>
          <w:rFonts w:ascii="Sylfaen" w:hAnsi="Sylfaen"/>
          <w:i/>
          <w:lang w:val="en-GB"/>
        </w:rPr>
        <w:t xml:space="preserve"> </w:t>
      </w:r>
      <w:r w:rsidR="009611BC" w:rsidRPr="009611BC">
        <w:rPr>
          <w:rFonts w:ascii="Sylfaen" w:hAnsi="Sylfaen"/>
          <w:lang w:val="en-GB"/>
        </w:rPr>
        <w:t>Torah</w:t>
      </w:r>
      <w:r w:rsidR="00A421D6" w:rsidRPr="00692901">
        <w:rPr>
          <w:rFonts w:ascii="Sylfaen" w:hAnsi="Sylfaen"/>
          <w:lang w:val="en-GB"/>
        </w:rPr>
        <w:t>) include information</w:t>
      </w:r>
      <w:r w:rsidR="003748A5" w:rsidRPr="00692901">
        <w:rPr>
          <w:rFonts w:ascii="Sylfaen" w:hAnsi="Sylfaen"/>
          <w:lang w:val="en-GB"/>
        </w:rPr>
        <w:t xml:space="preserve"> about the education of children, the study of the </w:t>
      </w:r>
      <w:r w:rsidR="009611BC" w:rsidRPr="009611BC">
        <w:rPr>
          <w:rFonts w:ascii="Sylfaen" w:hAnsi="Sylfaen"/>
          <w:lang w:val="en-GB"/>
        </w:rPr>
        <w:t>Torah</w:t>
      </w:r>
      <w:r w:rsidR="00902BC6" w:rsidRPr="00650527">
        <w:rPr>
          <w:rFonts w:ascii="Sylfaen" w:hAnsi="Sylfaen"/>
          <w:i/>
          <w:iCs/>
          <w:lang w:val="en-GB"/>
        </w:rPr>
        <w:t xml:space="preserve"> </w:t>
      </w:r>
      <w:r w:rsidR="00902BC6">
        <w:rPr>
          <w:rFonts w:ascii="Sylfaen" w:hAnsi="Sylfaen"/>
          <w:lang w:val="en-GB"/>
        </w:rPr>
        <w:t>and</w:t>
      </w:r>
      <w:r w:rsidR="003748A5" w:rsidRPr="00692901">
        <w:rPr>
          <w:rFonts w:ascii="Sylfaen" w:hAnsi="Sylfaen"/>
          <w:lang w:val="en-GB"/>
        </w:rPr>
        <w:t xml:space="preserve"> methods of learn</w:t>
      </w:r>
      <w:r w:rsidR="00A421D6" w:rsidRPr="00692901">
        <w:rPr>
          <w:rFonts w:ascii="Sylfaen" w:hAnsi="Sylfaen"/>
          <w:lang w:val="en-GB"/>
        </w:rPr>
        <w:t>ing,</w:t>
      </w:r>
      <w:r w:rsidR="00902BC6">
        <w:rPr>
          <w:rFonts w:ascii="Sylfaen" w:hAnsi="Sylfaen"/>
          <w:lang w:val="en-GB"/>
        </w:rPr>
        <w:t xml:space="preserve"> </w:t>
      </w:r>
      <w:r w:rsidR="00902BC6" w:rsidRPr="00902BC6">
        <w:rPr>
          <w:rFonts w:ascii="Sylfaen" w:hAnsi="Sylfaen"/>
          <w:lang w:val="en-GB"/>
        </w:rPr>
        <w:t>the payment of teachers (</w:t>
      </w:r>
      <w:r w:rsidR="00902BC6" w:rsidRPr="00902BC6">
        <w:rPr>
          <w:rFonts w:ascii="Sylfaen" w:hAnsi="Sylfaen"/>
          <w:i/>
          <w:lang w:val="en-GB"/>
        </w:rPr>
        <w:t>melamedim</w:t>
      </w:r>
      <w:r w:rsidR="00902BC6" w:rsidRPr="00902BC6">
        <w:rPr>
          <w:rFonts w:ascii="Sylfaen" w:hAnsi="Sylfaen"/>
          <w:lang w:val="en-GB"/>
        </w:rPr>
        <w:t>),</w:t>
      </w:r>
      <w:r w:rsidR="00A421D6" w:rsidRPr="00692901">
        <w:rPr>
          <w:rFonts w:ascii="Sylfaen" w:hAnsi="Sylfaen"/>
          <w:lang w:val="en-GB"/>
        </w:rPr>
        <w:t xml:space="preserve"> and about the du</w:t>
      </w:r>
      <w:r w:rsidR="00B8765E" w:rsidRPr="00692901">
        <w:rPr>
          <w:rFonts w:ascii="Sylfaen" w:hAnsi="Sylfaen"/>
          <w:lang w:val="en-GB"/>
        </w:rPr>
        <w:t>es paid by the</w:t>
      </w:r>
      <w:r w:rsidR="00902BC6">
        <w:rPr>
          <w:rFonts w:ascii="Sylfaen" w:hAnsi="Sylfaen"/>
          <w:lang w:val="en-GB"/>
        </w:rPr>
        <w:t xml:space="preserve"> </w:t>
      </w:r>
      <w:r w:rsidR="00B8765E" w:rsidRPr="00692901">
        <w:rPr>
          <w:rFonts w:ascii="Sylfaen" w:hAnsi="Sylfaen"/>
          <w:lang w:val="en-GB"/>
        </w:rPr>
        <w:t>par</w:t>
      </w:r>
      <w:r w:rsidR="003748A5" w:rsidRPr="00692901">
        <w:rPr>
          <w:rFonts w:ascii="Sylfaen" w:hAnsi="Sylfaen"/>
          <w:lang w:val="en-GB"/>
        </w:rPr>
        <w:t>ents. The registers of religious a</w:t>
      </w:r>
      <w:r w:rsidR="00A421D6" w:rsidRPr="00692901">
        <w:rPr>
          <w:rFonts w:ascii="Sylfaen" w:hAnsi="Sylfaen"/>
          <w:lang w:val="en-GB"/>
        </w:rPr>
        <w:t xml:space="preserve">ssociations contain information about </w:t>
      </w:r>
      <w:r w:rsidR="003748A5" w:rsidRPr="00692901">
        <w:rPr>
          <w:rFonts w:ascii="Sylfaen" w:hAnsi="Sylfaen"/>
          <w:lang w:val="en-GB"/>
        </w:rPr>
        <w:t>rel</w:t>
      </w:r>
      <w:r w:rsidR="00A421D6" w:rsidRPr="00692901">
        <w:rPr>
          <w:rFonts w:ascii="Sylfaen" w:hAnsi="Sylfaen"/>
          <w:lang w:val="en-GB"/>
        </w:rPr>
        <w:t xml:space="preserve">igious life, manners, </w:t>
      </w:r>
      <w:proofErr w:type="gramStart"/>
      <w:r w:rsidR="003748A5" w:rsidRPr="00692901">
        <w:rPr>
          <w:rFonts w:ascii="Sylfaen" w:hAnsi="Sylfaen"/>
          <w:lang w:val="en-GB"/>
        </w:rPr>
        <w:t>traditions</w:t>
      </w:r>
      <w:proofErr w:type="gramEnd"/>
      <w:r w:rsidR="003748A5" w:rsidRPr="00692901">
        <w:rPr>
          <w:rFonts w:ascii="Sylfaen" w:hAnsi="Sylfaen"/>
          <w:lang w:val="en-GB"/>
        </w:rPr>
        <w:t xml:space="preserve"> and their prese</w:t>
      </w:r>
      <w:r w:rsidR="00A421D6" w:rsidRPr="00692901">
        <w:rPr>
          <w:rFonts w:ascii="Sylfaen" w:hAnsi="Sylfaen"/>
          <w:lang w:val="en-GB"/>
        </w:rPr>
        <w:t>rvation</w:t>
      </w:r>
      <w:r w:rsidR="0033419D">
        <w:rPr>
          <w:rFonts w:ascii="Sylfaen" w:hAnsi="Sylfaen"/>
          <w:lang w:val="en-GB"/>
        </w:rPr>
        <w:t>;</w:t>
      </w:r>
      <w:r w:rsidR="00A421D6" w:rsidRPr="00692901">
        <w:rPr>
          <w:rFonts w:ascii="Sylfaen" w:hAnsi="Sylfaen"/>
          <w:lang w:val="en-GB"/>
        </w:rPr>
        <w:t xml:space="preserve"> the organization of </w:t>
      </w:r>
      <w:r w:rsidR="00A421D6" w:rsidRPr="00120CD8">
        <w:rPr>
          <w:rFonts w:ascii="Sylfaen" w:hAnsi="Sylfaen"/>
          <w:lang w:val="en-GB"/>
        </w:rPr>
        <w:t>Torah</w:t>
      </w:r>
      <w:r w:rsidR="003748A5" w:rsidRPr="00692901">
        <w:rPr>
          <w:rFonts w:ascii="Sylfaen" w:hAnsi="Sylfaen"/>
          <w:lang w:val="en-GB"/>
        </w:rPr>
        <w:t xml:space="preserve"> </w:t>
      </w:r>
      <w:r w:rsidR="00A421D6" w:rsidRPr="00692901">
        <w:rPr>
          <w:rFonts w:ascii="Sylfaen" w:hAnsi="Sylfaen"/>
          <w:lang w:val="en-GB"/>
        </w:rPr>
        <w:t>lessons</w:t>
      </w:r>
      <w:r w:rsidR="005D299E" w:rsidRPr="00692901">
        <w:rPr>
          <w:rFonts w:ascii="Sylfaen" w:hAnsi="Sylfaen"/>
          <w:lang w:val="en-GB"/>
        </w:rPr>
        <w:t xml:space="preserve"> for adult members of the associ</w:t>
      </w:r>
      <w:r w:rsidR="00A421D6" w:rsidRPr="00692901">
        <w:rPr>
          <w:rFonts w:ascii="Sylfaen" w:hAnsi="Sylfaen"/>
          <w:lang w:val="en-GB"/>
        </w:rPr>
        <w:t>ation</w:t>
      </w:r>
      <w:r w:rsidR="0033419D">
        <w:rPr>
          <w:rFonts w:ascii="Sylfaen" w:hAnsi="Sylfaen"/>
          <w:lang w:val="en-GB"/>
        </w:rPr>
        <w:t>;</w:t>
      </w:r>
      <w:r w:rsidR="00A421D6" w:rsidRPr="00692901">
        <w:rPr>
          <w:rFonts w:ascii="Sylfaen" w:hAnsi="Sylfaen"/>
          <w:lang w:val="en-GB"/>
        </w:rPr>
        <w:t xml:space="preserve"> and </w:t>
      </w:r>
      <w:r w:rsidR="0033419D">
        <w:rPr>
          <w:rFonts w:ascii="Sylfaen" w:hAnsi="Sylfaen"/>
          <w:lang w:val="en-GB"/>
        </w:rPr>
        <w:t>on</w:t>
      </w:r>
      <w:r w:rsidR="0033419D" w:rsidRPr="00692901">
        <w:rPr>
          <w:rFonts w:ascii="Sylfaen" w:hAnsi="Sylfaen"/>
          <w:lang w:val="en-GB"/>
        </w:rPr>
        <w:t xml:space="preserve"> </w:t>
      </w:r>
      <w:r w:rsidR="00A421D6" w:rsidRPr="00692901">
        <w:rPr>
          <w:rFonts w:ascii="Sylfaen" w:hAnsi="Sylfaen"/>
          <w:lang w:val="en-GB"/>
        </w:rPr>
        <w:t>special group</w:t>
      </w:r>
      <w:r w:rsidR="005D299E" w:rsidRPr="00692901">
        <w:rPr>
          <w:rFonts w:ascii="Sylfaen" w:hAnsi="Sylfaen"/>
          <w:lang w:val="en-GB"/>
        </w:rPr>
        <w:t xml:space="preserve"> reading</w:t>
      </w:r>
      <w:r w:rsidR="0033419D">
        <w:rPr>
          <w:rFonts w:ascii="Sylfaen" w:hAnsi="Sylfaen"/>
          <w:lang w:val="en-GB"/>
        </w:rPr>
        <w:t>s</w:t>
      </w:r>
      <w:r w:rsidR="005D299E" w:rsidRPr="00692901">
        <w:rPr>
          <w:rFonts w:ascii="Sylfaen" w:hAnsi="Sylfaen"/>
          <w:lang w:val="en-GB"/>
        </w:rPr>
        <w:t xml:space="preserve"> of the </w:t>
      </w:r>
      <w:proofErr w:type="spellStart"/>
      <w:r w:rsidR="005D299E" w:rsidRPr="00692901">
        <w:rPr>
          <w:rFonts w:ascii="Sylfaen" w:hAnsi="Sylfaen"/>
          <w:i/>
          <w:lang w:val="en-GB"/>
        </w:rPr>
        <w:t>Thehilim</w:t>
      </w:r>
      <w:proofErr w:type="spellEnd"/>
      <w:r w:rsidR="005D299E" w:rsidRPr="00692901">
        <w:rPr>
          <w:rFonts w:ascii="Sylfaen" w:hAnsi="Sylfaen"/>
          <w:lang w:val="en-GB"/>
        </w:rPr>
        <w:t xml:space="preserve"> (Psalms), </w:t>
      </w:r>
      <w:r w:rsidR="00A421D6" w:rsidRPr="00692901">
        <w:rPr>
          <w:rFonts w:ascii="Sylfaen" w:hAnsi="Sylfaen"/>
          <w:lang w:val="en-GB"/>
        </w:rPr>
        <w:t>as well as</w:t>
      </w:r>
      <w:r w:rsidR="005D299E" w:rsidRPr="00692901">
        <w:rPr>
          <w:rFonts w:ascii="Sylfaen" w:hAnsi="Sylfaen"/>
          <w:lang w:val="en-GB"/>
        </w:rPr>
        <w:t xml:space="preserve"> the regular </w:t>
      </w:r>
      <w:r w:rsidR="0033419D">
        <w:rPr>
          <w:rFonts w:ascii="Sylfaen" w:hAnsi="Sylfaen"/>
          <w:lang w:val="en-GB"/>
        </w:rPr>
        <w:t>services</w:t>
      </w:r>
      <w:r w:rsidR="005D299E" w:rsidRPr="00692901">
        <w:rPr>
          <w:rFonts w:ascii="Sylfaen" w:hAnsi="Sylfaen"/>
          <w:lang w:val="en-GB"/>
        </w:rPr>
        <w:t xml:space="preserve"> in the synagogue. The registers of burial associations (</w:t>
      </w:r>
      <w:r w:rsidR="00B8765E" w:rsidRPr="00692901">
        <w:rPr>
          <w:rFonts w:ascii="Sylfaen" w:hAnsi="Sylfaen"/>
          <w:i/>
          <w:lang w:val="en-GB"/>
        </w:rPr>
        <w:t xml:space="preserve">Chevra </w:t>
      </w:r>
      <w:proofErr w:type="spellStart"/>
      <w:r w:rsidR="005D299E" w:rsidRPr="00692901">
        <w:rPr>
          <w:rFonts w:ascii="Sylfaen" w:hAnsi="Sylfaen"/>
          <w:i/>
          <w:lang w:val="en-GB"/>
        </w:rPr>
        <w:t>Qadisha</w:t>
      </w:r>
      <w:proofErr w:type="spellEnd"/>
      <w:r w:rsidR="005D299E" w:rsidRPr="00692901">
        <w:rPr>
          <w:rFonts w:ascii="Sylfaen" w:hAnsi="Sylfaen"/>
          <w:lang w:val="en-GB"/>
        </w:rPr>
        <w:t>) mention th</w:t>
      </w:r>
      <w:r w:rsidR="00A421D6" w:rsidRPr="00692901">
        <w:rPr>
          <w:rFonts w:ascii="Sylfaen" w:hAnsi="Sylfaen"/>
          <w:lang w:val="en-GB"/>
        </w:rPr>
        <w:t>e</w:t>
      </w:r>
      <w:r w:rsidR="005D299E" w:rsidRPr="00692901">
        <w:rPr>
          <w:rFonts w:ascii="Sylfaen" w:hAnsi="Sylfaen"/>
          <w:lang w:val="en-GB"/>
        </w:rPr>
        <w:t xml:space="preserve"> rights and obligations of members, </w:t>
      </w:r>
      <w:proofErr w:type="gramStart"/>
      <w:r w:rsidR="005D299E" w:rsidRPr="00692901">
        <w:rPr>
          <w:rFonts w:ascii="Sylfaen" w:hAnsi="Sylfaen"/>
          <w:lang w:val="en-GB"/>
        </w:rPr>
        <w:t>and also</w:t>
      </w:r>
      <w:proofErr w:type="gramEnd"/>
      <w:r w:rsidR="005D299E" w:rsidRPr="00692901">
        <w:rPr>
          <w:rFonts w:ascii="Sylfaen" w:hAnsi="Sylfaen"/>
          <w:lang w:val="en-GB"/>
        </w:rPr>
        <w:t xml:space="preserve"> the deaths and burials organized by the association. The registers of the synagogues </w:t>
      </w:r>
      <w:r w:rsidR="0033419D">
        <w:rPr>
          <w:rFonts w:ascii="Sylfaen" w:hAnsi="Sylfaen"/>
          <w:lang w:val="en-GB"/>
        </w:rPr>
        <w:t xml:space="preserve">provide valuable </w:t>
      </w:r>
      <w:r w:rsidR="005D299E" w:rsidRPr="00692901">
        <w:rPr>
          <w:rFonts w:ascii="Sylfaen" w:hAnsi="Sylfaen"/>
          <w:lang w:val="en-GB"/>
        </w:rPr>
        <w:t xml:space="preserve">chronicles of the </w:t>
      </w:r>
      <w:r w:rsidR="00A421D6" w:rsidRPr="00692901">
        <w:rPr>
          <w:rFonts w:ascii="Sylfaen" w:hAnsi="Sylfaen"/>
          <w:lang w:val="en-GB"/>
        </w:rPr>
        <w:t xml:space="preserve">ceremonial </w:t>
      </w:r>
      <w:r w:rsidR="005D299E" w:rsidRPr="00692901">
        <w:rPr>
          <w:rFonts w:ascii="Sylfaen" w:hAnsi="Sylfaen"/>
          <w:lang w:val="en-GB"/>
        </w:rPr>
        <w:t xml:space="preserve">events </w:t>
      </w:r>
      <w:r w:rsidR="00A421D6" w:rsidRPr="00692901">
        <w:rPr>
          <w:rFonts w:ascii="Sylfaen" w:hAnsi="Sylfaen"/>
          <w:lang w:val="en-GB"/>
        </w:rPr>
        <w:t>that took place</w:t>
      </w:r>
      <w:r w:rsidR="0033419D">
        <w:rPr>
          <w:rFonts w:ascii="Sylfaen" w:hAnsi="Sylfaen"/>
          <w:lang w:val="en-GB"/>
        </w:rPr>
        <w:t>;</w:t>
      </w:r>
      <w:r w:rsidR="005D299E" w:rsidRPr="00692901">
        <w:rPr>
          <w:rFonts w:ascii="Sylfaen" w:hAnsi="Sylfaen"/>
          <w:lang w:val="en-GB"/>
        </w:rPr>
        <w:t xml:space="preserve"> the names of the rabbis</w:t>
      </w:r>
      <w:r w:rsidR="0033419D">
        <w:rPr>
          <w:rFonts w:ascii="Sylfaen" w:hAnsi="Sylfaen"/>
          <w:lang w:val="en-GB"/>
        </w:rPr>
        <w:t>,</w:t>
      </w:r>
      <w:r w:rsidR="00A421D6" w:rsidRPr="00692901">
        <w:rPr>
          <w:rFonts w:ascii="Sylfaen" w:hAnsi="Sylfaen"/>
          <w:lang w:val="en-GB"/>
        </w:rPr>
        <w:t xml:space="preserve"> cantors, and employees</w:t>
      </w:r>
      <w:r w:rsidR="005D299E" w:rsidRPr="00692901">
        <w:rPr>
          <w:rFonts w:ascii="Sylfaen" w:hAnsi="Sylfaen"/>
          <w:lang w:val="en-GB"/>
        </w:rPr>
        <w:t xml:space="preserve"> of the respective synagogue</w:t>
      </w:r>
      <w:r w:rsidR="0033419D">
        <w:rPr>
          <w:rFonts w:ascii="Sylfaen" w:hAnsi="Sylfaen"/>
          <w:lang w:val="en-GB"/>
        </w:rPr>
        <w:t xml:space="preserve"> – and, occasionally, disputes between them;</w:t>
      </w:r>
      <w:r w:rsidR="00B8765E" w:rsidRPr="00692901">
        <w:rPr>
          <w:rFonts w:ascii="Sylfaen" w:hAnsi="Sylfaen"/>
          <w:lang w:val="en-GB"/>
        </w:rPr>
        <w:t xml:space="preserve"> </w:t>
      </w:r>
      <w:r w:rsidR="0033419D">
        <w:rPr>
          <w:rFonts w:ascii="Sylfaen" w:hAnsi="Sylfaen"/>
          <w:lang w:val="en-GB"/>
        </w:rPr>
        <w:t>the</w:t>
      </w:r>
      <w:r w:rsidR="00FE7133" w:rsidRPr="00692901">
        <w:rPr>
          <w:rFonts w:ascii="Sylfaen" w:hAnsi="Sylfaen"/>
          <w:lang w:val="en-GB"/>
        </w:rPr>
        <w:t xml:space="preserve"> </w:t>
      </w:r>
      <w:r w:rsidR="00B8765E" w:rsidRPr="00692901">
        <w:rPr>
          <w:rFonts w:ascii="Sylfaen" w:hAnsi="Sylfaen"/>
          <w:lang w:val="en-GB"/>
        </w:rPr>
        <w:t>religious and edu</w:t>
      </w:r>
      <w:r w:rsidR="00FE7133" w:rsidRPr="00692901">
        <w:rPr>
          <w:rFonts w:ascii="Sylfaen" w:hAnsi="Sylfaen"/>
          <w:lang w:val="en-GB"/>
        </w:rPr>
        <w:t>cational activities organized by</w:t>
      </w:r>
      <w:r w:rsidR="00B8765E" w:rsidRPr="00692901">
        <w:rPr>
          <w:rFonts w:ascii="Sylfaen" w:hAnsi="Sylfaen"/>
          <w:lang w:val="en-GB"/>
        </w:rPr>
        <w:t xml:space="preserve"> the synagogue</w:t>
      </w:r>
      <w:r w:rsidR="0033419D">
        <w:rPr>
          <w:rFonts w:ascii="Sylfaen" w:hAnsi="Sylfaen"/>
          <w:lang w:val="en-GB"/>
        </w:rPr>
        <w:t>;</w:t>
      </w:r>
      <w:r w:rsidR="00B8765E" w:rsidRPr="00692901">
        <w:rPr>
          <w:rFonts w:ascii="Sylfaen" w:hAnsi="Sylfaen"/>
          <w:lang w:val="en-GB"/>
        </w:rPr>
        <w:t xml:space="preserve"> </w:t>
      </w:r>
      <w:r w:rsidR="0033419D">
        <w:rPr>
          <w:rFonts w:ascii="Sylfaen" w:hAnsi="Sylfaen"/>
          <w:lang w:val="en-GB"/>
        </w:rPr>
        <w:t xml:space="preserve">and any </w:t>
      </w:r>
      <w:r w:rsidR="00B8765E" w:rsidRPr="00692901">
        <w:rPr>
          <w:rFonts w:ascii="Sylfaen" w:hAnsi="Sylfaen"/>
          <w:lang w:val="en-GB"/>
        </w:rPr>
        <w:t>donations</w:t>
      </w:r>
      <w:r w:rsidR="0033419D">
        <w:rPr>
          <w:rFonts w:ascii="Sylfaen" w:hAnsi="Sylfaen"/>
          <w:lang w:val="en-GB"/>
        </w:rPr>
        <w:t xml:space="preserve"> made to the institution</w:t>
      </w:r>
      <w:r w:rsidR="00B8765E" w:rsidRPr="00692901">
        <w:rPr>
          <w:rFonts w:ascii="Sylfaen" w:hAnsi="Sylfaen"/>
          <w:lang w:val="en-GB"/>
        </w:rPr>
        <w:t>.</w:t>
      </w:r>
    </w:p>
    <w:p w14:paraId="0E6BFFE2" w14:textId="7D30D6C3" w:rsidR="004E64DE" w:rsidRPr="00692901" w:rsidRDefault="00FE7133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The i</w:t>
      </w:r>
      <w:r w:rsidR="0033419D">
        <w:rPr>
          <w:rFonts w:ascii="Sylfaen" w:hAnsi="Sylfaen"/>
          <w:lang w:val="en-GB"/>
        </w:rPr>
        <w:t>n</w:t>
      </w:r>
      <w:r w:rsidRPr="00692901">
        <w:rPr>
          <w:rFonts w:ascii="Sylfaen" w:hAnsi="Sylfaen"/>
          <w:lang w:val="en-GB"/>
        </w:rPr>
        <w:t>formation found</w:t>
      </w:r>
      <w:r w:rsidR="00B8765E" w:rsidRPr="00692901">
        <w:rPr>
          <w:rFonts w:ascii="Sylfaen" w:hAnsi="Sylfaen"/>
          <w:lang w:val="en-GB"/>
        </w:rPr>
        <w:t xml:space="preserve"> in registers </w:t>
      </w:r>
      <w:r w:rsidR="003E3239">
        <w:rPr>
          <w:rFonts w:ascii="Sylfaen" w:hAnsi="Sylfaen"/>
          <w:lang w:val="en-GB"/>
        </w:rPr>
        <w:t xml:space="preserve">thus </w:t>
      </w:r>
      <w:r w:rsidR="0033419D">
        <w:rPr>
          <w:rFonts w:ascii="Sylfaen" w:hAnsi="Sylfaen"/>
          <w:lang w:val="en-GB"/>
        </w:rPr>
        <w:t>represents an</w:t>
      </w:r>
      <w:r w:rsidR="0033419D" w:rsidRPr="00692901">
        <w:rPr>
          <w:rFonts w:ascii="Sylfaen" w:hAnsi="Sylfaen"/>
          <w:lang w:val="en-GB"/>
        </w:rPr>
        <w:t xml:space="preserve"> </w:t>
      </w:r>
      <w:r w:rsidR="00B8765E" w:rsidRPr="00692901">
        <w:rPr>
          <w:rFonts w:ascii="Sylfaen" w:hAnsi="Sylfaen"/>
          <w:lang w:val="en-GB"/>
        </w:rPr>
        <w:t>imp</w:t>
      </w:r>
      <w:r w:rsidRPr="00692901">
        <w:rPr>
          <w:rFonts w:ascii="Sylfaen" w:hAnsi="Sylfaen"/>
          <w:lang w:val="en-GB"/>
        </w:rPr>
        <w:t>ortant</w:t>
      </w:r>
      <w:r w:rsidR="0033419D">
        <w:rPr>
          <w:rFonts w:ascii="Sylfaen" w:hAnsi="Sylfaen"/>
          <w:lang w:val="en-GB"/>
        </w:rPr>
        <w:t xml:space="preserve"> source on</w:t>
      </w:r>
      <w:r w:rsidRPr="00692901">
        <w:rPr>
          <w:rFonts w:ascii="Sylfaen" w:hAnsi="Sylfaen"/>
          <w:lang w:val="en-GB"/>
        </w:rPr>
        <w:t xml:space="preserve"> </w:t>
      </w:r>
      <w:r w:rsidR="003E3239">
        <w:rPr>
          <w:rFonts w:ascii="Sylfaen" w:hAnsi="Sylfaen"/>
          <w:lang w:val="en-GB"/>
        </w:rPr>
        <w:t xml:space="preserve">local </w:t>
      </w:r>
      <w:r w:rsidRPr="00692901">
        <w:rPr>
          <w:rFonts w:ascii="Sylfaen" w:hAnsi="Sylfaen"/>
          <w:lang w:val="en-GB"/>
        </w:rPr>
        <w:t xml:space="preserve">Jewish </w:t>
      </w:r>
      <w:r w:rsidR="00B8765E" w:rsidRPr="00692901">
        <w:rPr>
          <w:rFonts w:ascii="Sylfaen" w:hAnsi="Sylfaen"/>
          <w:lang w:val="en-GB"/>
        </w:rPr>
        <w:t>history,</w:t>
      </w:r>
      <w:r w:rsidR="0033419D">
        <w:rPr>
          <w:rFonts w:ascii="Sylfaen" w:hAnsi="Sylfaen"/>
          <w:lang w:val="en-GB"/>
        </w:rPr>
        <w:t xml:space="preserve"> on the</w:t>
      </w:r>
      <w:r w:rsidR="00B8765E" w:rsidRPr="00692901">
        <w:rPr>
          <w:rFonts w:ascii="Sylfaen" w:hAnsi="Sylfaen"/>
          <w:lang w:val="en-GB"/>
        </w:rPr>
        <w:t xml:space="preserve"> social and religious</w:t>
      </w:r>
      <w:r w:rsidR="0033419D">
        <w:rPr>
          <w:rFonts w:ascii="Sylfaen" w:hAnsi="Sylfaen"/>
          <w:lang w:val="en-GB"/>
        </w:rPr>
        <w:t xml:space="preserve"> life of the communities</w:t>
      </w:r>
      <w:r w:rsidR="00B8765E" w:rsidRPr="00692901">
        <w:rPr>
          <w:rFonts w:ascii="Sylfaen" w:hAnsi="Sylfaen"/>
          <w:lang w:val="en-GB"/>
        </w:rPr>
        <w:t xml:space="preserve">, </w:t>
      </w:r>
      <w:r w:rsidR="0033419D">
        <w:rPr>
          <w:rFonts w:ascii="Sylfaen" w:hAnsi="Sylfaen"/>
          <w:lang w:val="en-GB"/>
        </w:rPr>
        <w:t xml:space="preserve">on </w:t>
      </w:r>
      <w:r w:rsidRPr="00692901">
        <w:rPr>
          <w:rFonts w:ascii="Sylfaen" w:hAnsi="Sylfaen"/>
          <w:lang w:val="en-GB"/>
        </w:rPr>
        <w:t xml:space="preserve">the history of Halakhic law, </w:t>
      </w:r>
      <w:r w:rsidR="003E3239">
        <w:rPr>
          <w:rFonts w:ascii="Sylfaen" w:hAnsi="Sylfaen"/>
          <w:lang w:val="en-GB"/>
        </w:rPr>
        <w:t>on</w:t>
      </w:r>
      <w:r w:rsidR="003E3239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Jewish religious education</w:t>
      </w:r>
      <w:r w:rsidR="003E3239">
        <w:rPr>
          <w:rFonts w:ascii="Sylfaen" w:hAnsi="Sylfaen"/>
          <w:lang w:val="en-GB"/>
        </w:rPr>
        <w:t>,</w:t>
      </w:r>
      <w:r w:rsidRPr="00692901">
        <w:rPr>
          <w:rFonts w:ascii="Sylfaen" w:hAnsi="Sylfaen"/>
          <w:lang w:val="en-GB"/>
        </w:rPr>
        <w:t xml:space="preserve"> and</w:t>
      </w:r>
      <w:r w:rsidR="00B8765E" w:rsidRPr="00692901">
        <w:rPr>
          <w:rFonts w:ascii="Sylfaen" w:hAnsi="Sylfaen"/>
          <w:lang w:val="en-GB"/>
        </w:rPr>
        <w:t xml:space="preserve"> </w:t>
      </w:r>
      <w:r w:rsidR="003E3239">
        <w:rPr>
          <w:rFonts w:ascii="Sylfaen" w:hAnsi="Sylfaen"/>
          <w:lang w:val="en-GB"/>
        </w:rPr>
        <w:t>on</w:t>
      </w:r>
      <w:r w:rsidR="003E3239" w:rsidRPr="00692901">
        <w:rPr>
          <w:rFonts w:ascii="Sylfaen" w:hAnsi="Sylfaen"/>
          <w:lang w:val="en-GB"/>
        </w:rPr>
        <w:t xml:space="preserve"> </w:t>
      </w:r>
      <w:r w:rsidR="00B8765E" w:rsidRPr="00692901">
        <w:rPr>
          <w:rFonts w:ascii="Sylfaen" w:hAnsi="Sylfaen"/>
          <w:lang w:val="en-GB"/>
        </w:rPr>
        <w:t xml:space="preserve">the history of the </w:t>
      </w:r>
      <w:r w:rsidR="003E3239">
        <w:rPr>
          <w:rFonts w:ascii="Sylfaen" w:hAnsi="Sylfaen"/>
          <w:lang w:val="en-GB"/>
        </w:rPr>
        <w:t xml:space="preserve">community’s </w:t>
      </w:r>
      <w:r w:rsidR="00B8765E" w:rsidRPr="00692901">
        <w:rPr>
          <w:rFonts w:ascii="Sylfaen" w:hAnsi="Sylfaen"/>
          <w:lang w:val="en-GB"/>
        </w:rPr>
        <w:t xml:space="preserve">synagogues. </w:t>
      </w:r>
      <w:r w:rsidR="00B44A85" w:rsidRPr="00692901">
        <w:rPr>
          <w:rFonts w:ascii="Sylfaen" w:hAnsi="Sylfaen"/>
          <w:lang w:val="en-GB"/>
        </w:rPr>
        <w:t xml:space="preserve">The social history of the Jewish guilds </w:t>
      </w:r>
      <w:r w:rsidR="003E3239">
        <w:rPr>
          <w:rFonts w:ascii="Sylfaen" w:hAnsi="Sylfaen"/>
          <w:lang w:val="en-GB"/>
        </w:rPr>
        <w:t xml:space="preserve">is comparable </w:t>
      </w:r>
      <w:r w:rsidR="00B44A85" w:rsidRPr="00692901">
        <w:rPr>
          <w:rFonts w:ascii="Sylfaen" w:hAnsi="Sylfaen"/>
          <w:lang w:val="en-GB"/>
        </w:rPr>
        <w:t xml:space="preserve">with </w:t>
      </w:r>
      <w:r w:rsidR="003E3239">
        <w:rPr>
          <w:rFonts w:ascii="Sylfaen" w:hAnsi="Sylfaen"/>
          <w:lang w:val="en-GB"/>
        </w:rPr>
        <w:t>that</w:t>
      </w:r>
      <w:r w:rsidR="00B44A85" w:rsidRPr="00692901">
        <w:rPr>
          <w:rFonts w:ascii="Sylfaen" w:hAnsi="Sylfaen"/>
          <w:lang w:val="en-GB"/>
        </w:rPr>
        <w:t xml:space="preserve"> of the Christian guilds. The registers</w:t>
      </w:r>
      <w:r w:rsidR="003E3239">
        <w:rPr>
          <w:rFonts w:ascii="Sylfaen" w:hAnsi="Sylfaen"/>
          <w:lang w:val="en-GB"/>
        </w:rPr>
        <w:t xml:space="preserve"> mostly date</w:t>
      </w:r>
      <w:r w:rsidR="00B44A85" w:rsidRPr="00692901">
        <w:rPr>
          <w:rFonts w:ascii="Sylfaen" w:hAnsi="Sylfaen"/>
          <w:lang w:val="en-GB"/>
        </w:rPr>
        <w:t xml:space="preserve"> from the </w:t>
      </w:r>
      <w:r w:rsidR="00692901">
        <w:rPr>
          <w:rFonts w:ascii="Sylfaen" w:hAnsi="Sylfaen"/>
          <w:lang w:val="en-GB"/>
        </w:rPr>
        <w:t>eighteenth</w:t>
      </w:r>
      <w:r w:rsidR="003E3239">
        <w:rPr>
          <w:rFonts w:ascii="Sylfaen" w:hAnsi="Sylfaen"/>
          <w:lang w:val="en-GB"/>
        </w:rPr>
        <w:t xml:space="preserve"> and </w:t>
      </w:r>
      <w:r w:rsidR="00692901">
        <w:rPr>
          <w:rFonts w:ascii="Sylfaen" w:hAnsi="Sylfaen"/>
          <w:lang w:val="en-GB"/>
        </w:rPr>
        <w:t>nineteenth</w:t>
      </w:r>
      <w:r w:rsidR="00B44A85" w:rsidRPr="00692901">
        <w:rPr>
          <w:rFonts w:ascii="Sylfaen" w:hAnsi="Sylfaen"/>
          <w:lang w:val="en-GB"/>
        </w:rPr>
        <w:t xml:space="preserve"> centuries, </w:t>
      </w:r>
      <w:r w:rsidR="003E3239">
        <w:rPr>
          <w:rFonts w:ascii="Sylfaen" w:hAnsi="Sylfaen"/>
          <w:lang w:val="en-GB"/>
        </w:rPr>
        <w:t xml:space="preserve">though there are also </w:t>
      </w:r>
      <w:r w:rsidR="00B44A85" w:rsidRPr="00692901">
        <w:rPr>
          <w:rFonts w:ascii="Sylfaen" w:hAnsi="Sylfaen"/>
          <w:lang w:val="en-GB"/>
        </w:rPr>
        <w:t>some</w:t>
      </w:r>
      <w:r w:rsidR="003E3239">
        <w:rPr>
          <w:rFonts w:ascii="Sylfaen" w:hAnsi="Sylfaen"/>
          <w:lang w:val="en-GB"/>
        </w:rPr>
        <w:t xml:space="preserve"> – from</w:t>
      </w:r>
      <w:r w:rsidR="00B44A85" w:rsidRPr="00692901">
        <w:rPr>
          <w:rFonts w:ascii="Sylfaen" w:hAnsi="Sylfaen"/>
          <w:lang w:val="en-GB"/>
        </w:rPr>
        <w:t xml:space="preserve"> religious, </w:t>
      </w:r>
      <w:proofErr w:type="gramStart"/>
      <w:r w:rsidR="00B44A85" w:rsidRPr="00692901">
        <w:rPr>
          <w:rFonts w:ascii="Sylfaen" w:hAnsi="Sylfaen"/>
          <w:lang w:val="en-GB"/>
        </w:rPr>
        <w:t>educational</w:t>
      </w:r>
      <w:proofErr w:type="gramEnd"/>
      <w:r w:rsidR="00B44A85" w:rsidRPr="00692901">
        <w:rPr>
          <w:rFonts w:ascii="Sylfaen" w:hAnsi="Sylfaen"/>
          <w:lang w:val="en-GB"/>
        </w:rPr>
        <w:t xml:space="preserve"> and burial associations </w:t>
      </w:r>
      <w:r w:rsidR="003E3239">
        <w:rPr>
          <w:rFonts w:ascii="Sylfaen" w:hAnsi="Sylfaen"/>
          <w:lang w:val="en-GB"/>
        </w:rPr>
        <w:t xml:space="preserve">– </w:t>
      </w:r>
      <w:r w:rsidR="00B44A85" w:rsidRPr="00692901">
        <w:rPr>
          <w:rFonts w:ascii="Sylfaen" w:hAnsi="Sylfaen"/>
          <w:lang w:val="en-GB"/>
        </w:rPr>
        <w:t xml:space="preserve">from the first decades of the </w:t>
      </w:r>
      <w:r w:rsidR="003E3239">
        <w:rPr>
          <w:rFonts w:ascii="Sylfaen" w:hAnsi="Sylfaen"/>
          <w:lang w:val="en-GB"/>
        </w:rPr>
        <w:t>twentieth</w:t>
      </w:r>
      <w:r w:rsidR="003E3239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century. </w:t>
      </w:r>
      <w:r w:rsidR="003E3239">
        <w:rPr>
          <w:rFonts w:ascii="Sylfaen" w:hAnsi="Sylfaen"/>
          <w:lang w:val="en-GB"/>
        </w:rPr>
        <w:t>In later years</w:t>
      </w:r>
      <w:r w:rsidRPr="00692901">
        <w:rPr>
          <w:rFonts w:ascii="Sylfaen" w:hAnsi="Sylfaen"/>
          <w:lang w:val="en-GB"/>
        </w:rPr>
        <w:t>, they took</w:t>
      </w:r>
      <w:r w:rsidR="00B44A85" w:rsidRPr="00692901">
        <w:rPr>
          <w:rFonts w:ascii="Sylfaen" w:hAnsi="Sylfaen"/>
          <w:lang w:val="en-GB"/>
        </w:rPr>
        <w:t xml:space="preserve"> the form of modern registers. The guilds of craftsmen of the Old Kingdom were dissolved in the 1860s, </w:t>
      </w:r>
      <w:r w:rsidR="003E3239">
        <w:rPr>
          <w:rFonts w:ascii="Sylfaen" w:hAnsi="Sylfaen"/>
          <w:lang w:val="en-GB"/>
        </w:rPr>
        <w:t>in a move towards a more modern</w:t>
      </w:r>
      <w:r w:rsidR="00B44A85" w:rsidRPr="00692901">
        <w:rPr>
          <w:rFonts w:ascii="Sylfaen" w:hAnsi="Sylfaen"/>
          <w:lang w:val="en-GB"/>
        </w:rPr>
        <w:t xml:space="preserve"> capitalist free</w:t>
      </w:r>
      <w:r w:rsidR="003E3239">
        <w:rPr>
          <w:rFonts w:ascii="Sylfaen" w:hAnsi="Sylfaen"/>
          <w:lang w:val="en-GB"/>
        </w:rPr>
        <w:t>-</w:t>
      </w:r>
      <w:r w:rsidR="00B44A85" w:rsidRPr="00692901">
        <w:rPr>
          <w:rFonts w:ascii="Sylfaen" w:hAnsi="Sylfaen"/>
          <w:lang w:val="en-GB"/>
        </w:rPr>
        <w:t>market economy</w:t>
      </w:r>
      <w:r w:rsidR="003E3239">
        <w:rPr>
          <w:rFonts w:ascii="Sylfaen" w:hAnsi="Sylfaen"/>
          <w:lang w:val="en-GB"/>
        </w:rPr>
        <w:t>. Once the guilds were dissolved,</w:t>
      </w:r>
      <w:r w:rsidR="00B44A85" w:rsidRPr="00692901">
        <w:rPr>
          <w:rFonts w:ascii="Sylfaen" w:hAnsi="Sylfaen"/>
          <w:lang w:val="en-GB"/>
        </w:rPr>
        <w:t xml:space="preserve"> their registers ceased </w:t>
      </w:r>
      <w:r w:rsidR="003E3239">
        <w:rPr>
          <w:rFonts w:ascii="Sylfaen" w:hAnsi="Sylfaen"/>
          <w:lang w:val="en-GB"/>
        </w:rPr>
        <w:t>to serve a function</w:t>
      </w:r>
      <w:r w:rsidRPr="00692901">
        <w:rPr>
          <w:rFonts w:ascii="Sylfaen" w:hAnsi="Sylfaen"/>
          <w:lang w:val="en-GB"/>
        </w:rPr>
        <w:t xml:space="preserve"> and were no longer </w:t>
      </w:r>
      <w:r w:rsidR="004E64DE" w:rsidRPr="00692901">
        <w:rPr>
          <w:rFonts w:ascii="Sylfaen" w:hAnsi="Sylfaen"/>
          <w:lang w:val="en-GB"/>
        </w:rPr>
        <w:t>used.</w:t>
      </w:r>
    </w:p>
    <w:p w14:paraId="15E4A006" w14:textId="55ABFC36" w:rsidR="004E64DE" w:rsidRPr="00692901" w:rsidRDefault="00FE7133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>P</w:t>
      </w:r>
      <w:r w:rsidR="004E64DE" w:rsidRPr="00692901">
        <w:rPr>
          <w:rFonts w:ascii="Sylfaen" w:hAnsi="Sylfaen"/>
          <w:i/>
          <w:lang w:val="en-GB"/>
        </w:rPr>
        <w:t>ersonal, inter-institutional and commercial correspondence</w:t>
      </w:r>
    </w:p>
    <w:p w14:paraId="1233E452" w14:textId="7CA7ED67" w:rsidR="00062DD9" w:rsidRPr="00692901" w:rsidRDefault="00FE7133" w:rsidP="00D844FB">
      <w:pPr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P</w:t>
      </w:r>
      <w:r w:rsidR="004E64DE" w:rsidRPr="00692901">
        <w:rPr>
          <w:rFonts w:ascii="Sylfaen" w:hAnsi="Sylfaen"/>
          <w:lang w:val="en-GB"/>
        </w:rPr>
        <w:t xml:space="preserve">ersonal letters and inter-institutional and commercial correspondence </w:t>
      </w:r>
      <w:r w:rsidR="00C355C9">
        <w:rPr>
          <w:rFonts w:ascii="Sylfaen" w:hAnsi="Sylfaen"/>
          <w:lang w:val="en-GB"/>
        </w:rPr>
        <w:t>represent</w:t>
      </w:r>
      <w:r w:rsidR="00C355C9" w:rsidRPr="00692901">
        <w:rPr>
          <w:rFonts w:ascii="Sylfaen" w:hAnsi="Sylfaen"/>
          <w:lang w:val="en-GB"/>
        </w:rPr>
        <w:t xml:space="preserve"> </w:t>
      </w:r>
      <w:r w:rsidR="004E64DE" w:rsidRPr="00692901">
        <w:rPr>
          <w:rFonts w:ascii="Sylfaen" w:hAnsi="Sylfaen"/>
          <w:lang w:val="en-GB"/>
        </w:rPr>
        <w:t xml:space="preserve">a direct historical source. </w:t>
      </w:r>
      <w:r w:rsidR="00A241CA" w:rsidRPr="00692901">
        <w:rPr>
          <w:rFonts w:ascii="Sylfaen" w:hAnsi="Sylfaen"/>
          <w:lang w:val="en-GB"/>
        </w:rPr>
        <w:t>The infor</w:t>
      </w:r>
      <w:r w:rsidRPr="00692901">
        <w:rPr>
          <w:rFonts w:ascii="Sylfaen" w:hAnsi="Sylfaen"/>
          <w:lang w:val="en-GB"/>
        </w:rPr>
        <w:t>mation found</w:t>
      </w:r>
      <w:r w:rsidR="00A241CA" w:rsidRPr="00692901">
        <w:rPr>
          <w:rFonts w:ascii="Sylfaen" w:hAnsi="Sylfaen"/>
          <w:lang w:val="en-GB"/>
        </w:rPr>
        <w:t xml:space="preserve"> in Hebrew, Yiddish, Judeo-Spanish and German</w:t>
      </w:r>
      <w:r w:rsidR="00C355C9">
        <w:rPr>
          <w:rFonts w:ascii="Sylfaen" w:hAnsi="Sylfaen"/>
          <w:lang w:val="en-GB"/>
        </w:rPr>
        <w:t xml:space="preserve"> correspondence</w:t>
      </w:r>
      <w:r w:rsidR="00A241CA" w:rsidRPr="00692901">
        <w:rPr>
          <w:rFonts w:ascii="Sylfaen" w:hAnsi="Sylfaen"/>
          <w:lang w:val="en-GB"/>
        </w:rPr>
        <w:t xml:space="preserve"> written</w:t>
      </w:r>
      <w:r w:rsidRPr="00692901">
        <w:rPr>
          <w:rFonts w:ascii="Sylfaen" w:hAnsi="Sylfaen"/>
          <w:lang w:val="en-GB"/>
        </w:rPr>
        <w:t xml:space="preserve"> </w:t>
      </w:r>
      <w:r w:rsidR="00C355C9">
        <w:rPr>
          <w:rFonts w:ascii="Sylfaen" w:hAnsi="Sylfaen"/>
          <w:lang w:val="en-GB"/>
        </w:rPr>
        <w:t>using</w:t>
      </w:r>
      <w:r w:rsidR="00C355C9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Hebrew letters </w:t>
      </w:r>
      <w:r w:rsidR="00C355C9">
        <w:rPr>
          <w:rFonts w:ascii="Sylfaen" w:hAnsi="Sylfaen"/>
          <w:lang w:val="en-GB"/>
        </w:rPr>
        <w:t>includes details about</w:t>
      </w:r>
      <w:r w:rsidR="00C355C9" w:rsidRPr="00692901">
        <w:rPr>
          <w:rFonts w:ascii="Sylfaen" w:hAnsi="Sylfaen"/>
          <w:lang w:val="en-GB"/>
        </w:rPr>
        <w:t xml:space="preserve"> </w:t>
      </w:r>
      <w:r w:rsidR="00A241CA" w:rsidRPr="00692901">
        <w:rPr>
          <w:rFonts w:ascii="Sylfaen" w:hAnsi="Sylfaen"/>
          <w:lang w:val="en-GB"/>
        </w:rPr>
        <w:t xml:space="preserve">the author of the letter </w:t>
      </w:r>
      <w:r w:rsidR="00C355C9">
        <w:rPr>
          <w:rFonts w:ascii="Sylfaen" w:hAnsi="Sylfaen"/>
          <w:lang w:val="en-GB"/>
        </w:rPr>
        <w:t>as well as</w:t>
      </w:r>
      <w:r w:rsidRPr="00692901">
        <w:rPr>
          <w:rFonts w:ascii="Sylfaen" w:hAnsi="Sylfaen"/>
          <w:lang w:val="en-GB"/>
        </w:rPr>
        <w:t xml:space="preserve"> </w:t>
      </w:r>
      <w:r w:rsidR="00A241CA" w:rsidRPr="00692901">
        <w:rPr>
          <w:rFonts w:ascii="Sylfaen" w:hAnsi="Sylfaen"/>
          <w:lang w:val="en-GB"/>
        </w:rPr>
        <w:t xml:space="preserve">contemporary events. </w:t>
      </w:r>
      <w:r w:rsidR="00C355C9">
        <w:rPr>
          <w:rFonts w:ascii="Sylfaen" w:hAnsi="Sylfaen"/>
          <w:lang w:val="en-GB"/>
        </w:rPr>
        <w:t xml:space="preserve">These </w:t>
      </w:r>
      <w:r w:rsidR="00C355C9">
        <w:rPr>
          <w:rFonts w:ascii="Sylfaen" w:hAnsi="Sylfaen"/>
          <w:lang w:val="en-GB"/>
        </w:rPr>
        <w:lastRenderedPageBreak/>
        <w:t>letters include</w:t>
      </w:r>
      <w:r w:rsidRPr="00692901">
        <w:rPr>
          <w:rFonts w:ascii="Sylfaen" w:hAnsi="Sylfaen"/>
          <w:lang w:val="en-GB"/>
        </w:rPr>
        <w:t xml:space="preserve"> correspondence between</w:t>
      </w:r>
      <w:r w:rsidR="00062DD9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rabbis</w:t>
      </w:r>
      <w:r w:rsidR="00C355C9">
        <w:rPr>
          <w:rFonts w:ascii="Sylfaen" w:hAnsi="Sylfaen"/>
          <w:lang w:val="en-GB"/>
        </w:rPr>
        <w:t>,</w:t>
      </w:r>
      <w:r w:rsidRPr="00692901">
        <w:rPr>
          <w:rFonts w:ascii="Sylfaen" w:hAnsi="Sylfaen"/>
          <w:lang w:val="en-GB"/>
        </w:rPr>
        <w:t xml:space="preserve"> </w:t>
      </w:r>
      <w:r w:rsidR="00803E63" w:rsidRPr="00692901">
        <w:rPr>
          <w:rFonts w:ascii="Sylfaen" w:hAnsi="Sylfaen"/>
          <w:lang w:val="en-GB"/>
        </w:rPr>
        <w:t>Jewish intellectuals</w:t>
      </w:r>
      <w:r w:rsidR="00C355C9">
        <w:rPr>
          <w:rFonts w:ascii="Sylfaen" w:hAnsi="Sylfaen"/>
          <w:lang w:val="en-GB"/>
        </w:rPr>
        <w:t xml:space="preserve"> –</w:t>
      </w:r>
      <w:r w:rsidR="00803E63" w:rsidRPr="00692901">
        <w:rPr>
          <w:rFonts w:ascii="Sylfaen" w:hAnsi="Sylfaen"/>
          <w:lang w:val="en-GB"/>
        </w:rPr>
        <w:t xml:space="preserve"> some of them </w:t>
      </w:r>
      <w:r w:rsidR="00803E63" w:rsidRPr="00692901">
        <w:rPr>
          <w:rFonts w:ascii="Sylfaen" w:hAnsi="Sylfaen"/>
          <w:i/>
          <w:lang w:val="en-GB"/>
        </w:rPr>
        <w:t>maskilim</w:t>
      </w:r>
      <w:r w:rsidR="00803E63" w:rsidRPr="00692901">
        <w:rPr>
          <w:rFonts w:ascii="Sylfaen" w:hAnsi="Sylfaen"/>
          <w:lang w:val="en-GB"/>
        </w:rPr>
        <w:t xml:space="preserve"> and other writers and political activists, </w:t>
      </w:r>
      <w:r w:rsidR="007B489A" w:rsidRPr="00692901">
        <w:rPr>
          <w:rFonts w:ascii="Sylfaen" w:hAnsi="Sylfaen"/>
          <w:lang w:val="en-GB"/>
        </w:rPr>
        <w:t xml:space="preserve">Hebraists, </w:t>
      </w:r>
      <w:proofErr w:type="spellStart"/>
      <w:r w:rsidR="007B489A" w:rsidRPr="00692901">
        <w:rPr>
          <w:rFonts w:ascii="Sylfaen" w:hAnsi="Sylfaen"/>
          <w:lang w:val="en-GB"/>
        </w:rPr>
        <w:t>Yiddishists</w:t>
      </w:r>
      <w:proofErr w:type="spellEnd"/>
      <w:r w:rsidR="007B489A" w:rsidRPr="00692901">
        <w:rPr>
          <w:rFonts w:ascii="Sylfaen" w:hAnsi="Sylfaen"/>
          <w:lang w:val="en-GB"/>
        </w:rPr>
        <w:t xml:space="preserve">, </w:t>
      </w:r>
      <w:proofErr w:type="spellStart"/>
      <w:r w:rsidR="007B489A" w:rsidRPr="00692901">
        <w:rPr>
          <w:rFonts w:ascii="Sylfaen" w:hAnsi="Sylfaen"/>
          <w:lang w:val="en-GB"/>
        </w:rPr>
        <w:t>Ladinists</w:t>
      </w:r>
      <w:proofErr w:type="spellEnd"/>
      <w:r w:rsidR="007B489A" w:rsidRPr="00692901">
        <w:rPr>
          <w:rFonts w:ascii="Sylfaen" w:hAnsi="Sylfaen"/>
          <w:lang w:val="en-GB"/>
        </w:rPr>
        <w:t xml:space="preserve"> –</w:t>
      </w:r>
      <w:r w:rsidR="00154F9D" w:rsidRPr="00692901">
        <w:rPr>
          <w:rFonts w:ascii="Sylfaen" w:hAnsi="Sylfaen"/>
          <w:lang w:val="en-GB"/>
        </w:rPr>
        <w:t xml:space="preserve"> </w:t>
      </w:r>
      <w:r w:rsidR="00062DD9" w:rsidRPr="00692901">
        <w:rPr>
          <w:rFonts w:ascii="Sylfaen" w:hAnsi="Sylfaen"/>
          <w:lang w:val="en-GB"/>
        </w:rPr>
        <w:t xml:space="preserve">and </w:t>
      </w:r>
      <w:r w:rsidR="007B489A" w:rsidRPr="00692901">
        <w:rPr>
          <w:rFonts w:ascii="Sylfaen" w:hAnsi="Sylfaen"/>
          <w:lang w:val="en-GB"/>
        </w:rPr>
        <w:t xml:space="preserve">various </w:t>
      </w:r>
      <w:r w:rsidRPr="00692901">
        <w:rPr>
          <w:rFonts w:ascii="Sylfaen" w:hAnsi="Sylfaen"/>
          <w:lang w:val="en-GB"/>
        </w:rPr>
        <w:t>private</w:t>
      </w:r>
      <w:r w:rsidR="00154F9D" w:rsidRPr="00692901">
        <w:rPr>
          <w:rFonts w:ascii="Sylfaen" w:hAnsi="Sylfaen"/>
          <w:lang w:val="en-GB"/>
        </w:rPr>
        <w:t xml:space="preserve"> </w:t>
      </w:r>
      <w:r w:rsidR="00062DD9" w:rsidRPr="00692901">
        <w:rPr>
          <w:rFonts w:ascii="Sylfaen" w:hAnsi="Sylfaen"/>
          <w:lang w:val="en-GB"/>
        </w:rPr>
        <w:t xml:space="preserve">letters to </w:t>
      </w:r>
      <w:r w:rsidR="00CE61D4" w:rsidRPr="00692901">
        <w:rPr>
          <w:rFonts w:ascii="Sylfaen" w:hAnsi="Sylfaen"/>
          <w:lang w:val="en-GB"/>
        </w:rPr>
        <w:t xml:space="preserve">various </w:t>
      </w:r>
      <w:r w:rsidR="00062DD9" w:rsidRPr="00692901">
        <w:rPr>
          <w:rFonts w:ascii="Sylfaen" w:hAnsi="Sylfaen"/>
          <w:lang w:val="en-GB"/>
        </w:rPr>
        <w:t xml:space="preserve">Jewish communities, organizations, and institutions. </w:t>
      </w:r>
      <w:r w:rsidR="00C355C9">
        <w:rPr>
          <w:rFonts w:ascii="Sylfaen" w:hAnsi="Sylfaen"/>
          <w:lang w:val="en-GB"/>
        </w:rPr>
        <w:t>They represent a</w:t>
      </w:r>
      <w:r w:rsidR="00A241CA" w:rsidRPr="00692901">
        <w:rPr>
          <w:rFonts w:ascii="Sylfaen" w:hAnsi="Sylfaen"/>
          <w:lang w:val="en-GB"/>
        </w:rPr>
        <w:t xml:space="preserve"> useful</w:t>
      </w:r>
      <w:r w:rsidR="00C355C9">
        <w:rPr>
          <w:rFonts w:ascii="Sylfaen" w:hAnsi="Sylfaen"/>
          <w:lang w:val="en-GB"/>
        </w:rPr>
        <w:t xml:space="preserve"> source of</w:t>
      </w:r>
      <w:r w:rsidR="00A241CA" w:rsidRPr="00692901">
        <w:rPr>
          <w:rFonts w:ascii="Sylfaen" w:hAnsi="Sylfaen"/>
          <w:lang w:val="en-GB"/>
        </w:rPr>
        <w:t xml:space="preserve"> knowledge </w:t>
      </w:r>
      <w:r w:rsidR="00C355C9" w:rsidRPr="00692901">
        <w:rPr>
          <w:rFonts w:ascii="Sylfaen" w:hAnsi="Sylfaen"/>
          <w:lang w:val="en-GB"/>
        </w:rPr>
        <w:t>o</w:t>
      </w:r>
      <w:r w:rsidR="00C355C9">
        <w:rPr>
          <w:rFonts w:ascii="Sylfaen" w:hAnsi="Sylfaen"/>
          <w:lang w:val="en-GB"/>
        </w:rPr>
        <w:t xml:space="preserve">n </w:t>
      </w:r>
      <w:r w:rsidR="00A241CA" w:rsidRPr="00692901">
        <w:rPr>
          <w:rFonts w:ascii="Sylfaen" w:hAnsi="Sylfaen"/>
          <w:lang w:val="en-GB"/>
        </w:rPr>
        <w:t>the biographies of rabbis, commun</w:t>
      </w:r>
      <w:r w:rsidR="00956125" w:rsidRPr="00692901">
        <w:rPr>
          <w:rFonts w:ascii="Sylfaen" w:hAnsi="Sylfaen"/>
          <w:lang w:val="en-GB"/>
        </w:rPr>
        <w:t>ity</w:t>
      </w:r>
      <w:r w:rsidR="00A241CA" w:rsidRPr="00692901">
        <w:rPr>
          <w:rFonts w:ascii="Sylfaen" w:hAnsi="Sylfaen"/>
          <w:lang w:val="en-GB"/>
        </w:rPr>
        <w:t xml:space="preserve"> activists</w:t>
      </w:r>
      <w:r w:rsidR="00C355C9">
        <w:rPr>
          <w:rFonts w:ascii="Sylfaen" w:hAnsi="Sylfaen"/>
          <w:lang w:val="en-GB"/>
        </w:rPr>
        <w:t xml:space="preserve"> and</w:t>
      </w:r>
      <w:r w:rsidR="00A241CA" w:rsidRPr="00692901">
        <w:rPr>
          <w:rFonts w:ascii="Sylfaen" w:hAnsi="Sylfaen"/>
          <w:lang w:val="en-GB"/>
        </w:rPr>
        <w:t xml:space="preserve"> various Jewish leaders</w:t>
      </w:r>
      <w:r w:rsidR="00C355C9">
        <w:rPr>
          <w:rFonts w:ascii="Sylfaen" w:hAnsi="Sylfaen"/>
          <w:lang w:val="en-GB"/>
        </w:rPr>
        <w:t>, as well as</w:t>
      </w:r>
      <w:r w:rsidR="00A241CA" w:rsidRPr="00692901">
        <w:rPr>
          <w:rFonts w:ascii="Sylfaen" w:hAnsi="Sylfaen"/>
          <w:lang w:val="en-GB"/>
        </w:rPr>
        <w:t xml:space="preserve"> the </w:t>
      </w:r>
      <w:r w:rsidR="00062DD9" w:rsidRPr="00692901">
        <w:rPr>
          <w:rFonts w:ascii="Sylfaen" w:hAnsi="Sylfaen"/>
          <w:lang w:val="en-GB"/>
        </w:rPr>
        <w:t>spiritual and political currents which existed in Jewish society</w:t>
      </w:r>
      <w:r w:rsidR="00C355C9">
        <w:rPr>
          <w:rFonts w:ascii="Sylfaen" w:hAnsi="Sylfaen"/>
          <w:lang w:val="en-GB"/>
        </w:rPr>
        <w:t xml:space="preserve"> at that time</w:t>
      </w:r>
      <w:r w:rsidR="00062DD9" w:rsidRPr="00692901">
        <w:rPr>
          <w:rFonts w:ascii="Sylfaen" w:hAnsi="Sylfaen"/>
          <w:lang w:val="en-GB"/>
        </w:rPr>
        <w:t xml:space="preserve">. </w:t>
      </w:r>
    </w:p>
    <w:p w14:paraId="375A635C" w14:textId="718A990F" w:rsidR="00803E63" w:rsidRPr="00692901" w:rsidRDefault="00C355C9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I</w:t>
      </w:r>
      <w:r w:rsidR="00062DD9" w:rsidRPr="00692901">
        <w:rPr>
          <w:rFonts w:ascii="Sylfaen" w:hAnsi="Sylfaen"/>
          <w:lang w:val="en-GB"/>
        </w:rPr>
        <w:t>nter-institutional correspondence</w:t>
      </w:r>
      <w:r>
        <w:rPr>
          <w:rFonts w:ascii="Sylfaen" w:hAnsi="Sylfaen"/>
          <w:lang w:val="en-GB"/>
        </w:rPr>
        <w:t xml:space="preserve"> </w:t>
      </w:r>
      <w:r w:rsidR="00062DD9" w:rsidRPr="00692901">
        <w:rPr>
          <w:rFonts w:ascii="Sylfaen" w:hAnsi="Sylfaen"/>
          <w:lang w:val="en-GB"/>
        </w:rPr>
        <w:t>refer</w:t>
      </w:r>
      <w:r>
        <w:rPr>
          <w:rFonts w:ascii="Sylfaen" w:hAnsi="Sylfaen"/>
          <w:lang w:val="en-GB"/>
        </w:rPr>
        <w:t>s</w:t>
      </w:r>
      <w:r w:rsidR="00062DD9" w:rsidRPr="00692901">
        <w:rPr>
          <w:rFonts w:ascii="Sylfaen" w:hAnsi="Sylfaen"/>
          <w:lang w:val="en-GB"/>
        </w:rPr>
        <w:t xml:space="preserve"> to that between two </w:t>
      </w:r>
      <w:r>
        <w:rPr>
          <w:rFonts w:ascii="Sylfaen" w:hAnsi="Sylfaen"/>
          <w:lang w:val="en-GB"/>
        </w:rPr>
        <w:t xml:space="preserve">Romanian </w:t>
      </w:r>
      <w:r w:rsidR="00CE61D4" w:rsidRPr="00692901">
        <w:rPr>
          <w:rFonts w:ascii="Sylfaen" w:hAnsi="Sylfaen"/>
          <w:lang w:val="en-GB"/>
        </w:rPr>
        <w:t>Jewish institutions</w:t>
      </w:r>
      <w:r w:rsidR="00062DD9" w:rsidRPr="00692901">
        <w:rPr>
          <w:rFonts w:ascii="Sylfaen" w:hAnsi="Sylfaen"/>
          <w:lang w:val="en-GB"/>
        </w:rPr>
        <w:t xml:space="preserve">, </w:t>
      </w:r>
      <w:r>
        <w:rPr>
          <w:rFonts w:ascii="Sylfaen" w:hAnsi="Sylfaen"/>
          <w:lang w:val="en-GB"/>
        </w:rPr>
        <w:t>or</w:t>
      </w:r>
      <w:r w:rsidR="00062DD9" w:rsidRPr="00692901">
        <w:rPr>
          <w:rFonts w:ascii="Sylfaen" w:hAnsi="Sylfaen"/>
          <w:lang w:val="en-GB"/>
        </w:rPr>
        <w:t xml:space="preserve"> between </w:t>
      </w:r>
      <w:r w:rsidR="00CE61D4" w:rsidRPr="00692901">
        <w:rPr>
          <w:rFonts w:ascii="Sylfaen" w:hAnsi="Sylfaen"/>
          <w:lang w:val="en-GB"/>
        </w:rPr>
        <w:t>Romania</w:t>
      </w:r>
      <w:r w:rsidR="00E51BDD">
        <w:rPr>
          <w:rFonts w:ascii="Sylfaen" w:hAnsi="Sylfaen"/>
          <w:lang w:val="en-GB"/>
        </w:rPr>
        <w:t>n</w:t>
      </w:r>
      <w:r w:rsidR="00CE61D4" w:rsidRPr="00692901">
        <w:rPr>
          <w:rFonts w:ascii="Sylfaen" w:hAnsi="Sylfaen"/>
          <w:lang w:val="en-GB"/>
        </w:rPr>
        <w:t xml:space="preserve"> and foreign Jewish o</w:t>
      </w:r>
      <w:r w:rsidR="003A0E30" w:rsidRPr="00692901">
        <w:rPr>
          <w:rFonts w:ascii="Sylfaen" w:hAnsi="Sylfaen"/>
          <w:lang w:val="en-GB"/>
        </w:rPr>
        <w:t xml:space="preserve">rganizations, such as </w:t>
      </w:r>
      <w:r w:rsidR="00E51BDD">
        <w:rPr>
          <w:rFonts w:ascii="Sylfaen" w:hAnsi="Sylfaen"/>
          <w:lang w:val="en-GB"/>
        </w:rPr>
        <w:t xml:space="preserve">the </w:t>
      </w:r>
      <w:r w:rsidR="003A0E30" w:rsidRPr="00650527">
        <w:rPr>
          <w:rFonts w:ascii="Sylfaen" w:hAnsi="Sylfaen"/>
          <w:lang w:val="en-GB"/>
        </w:rPr>
        <w:t xml:space="preserve">Alliance </w:t>
      </w:r>
      <w:proofErr w:type="spellStart"/>
      <w:r w:rsidR="003A0E30" w:rsidRPr="00650527">
        <w:rPr>
          <w:rFonts w:ascii="Sylfaen" w:hAnsi="Sylfaen"/>
          <w:lang w:val="en-GB"/>
        </w:rPr>
        <w:t>Isra</w:t>
      </w:r>
      <w:r w:rsidR="00A5398B" w:rsidRPr="00650527">
        <w:rPr>
          <w:rFonts w:ascii="Sylfaen" w:hAnsi="Sylfaen"/>
          <w:lang w:val="en-GB"/>
        </w:rPr>
        <w:t>é</w:t>
      </w:r>
      <w:r w:rsidR="003A0E30" w:rsidRPr="00650527">
        <w:rPr>
          <w:rFonts w:ascii="Sylfaen" w:hAnsi="Sylfaen"/>
          <w:lang w:val="en-GB"/>
        </w:rPr>
        <w:t>lite</w:t>
      </w:r>
      <w:proofErr w:type="spellEnd"/>
      <w:r w:rsidR="003A0E30" w:rsidRPr="00650527">
        <w:rPr>
          <w:rFonts w:ascii="Sylfaen" w:hAnsi="Sylfaen"/>
          <w:lang w:val="en-GB"/>
        </w:rPr>
        <w:t xml:space="preserve"> </w:t>
      </w:r>
      <w:proofErr w:type="spellStart"/>
      <w:r w:rsidR="00CE61D4" w:rsidRPr="00650527">
        <w:rPr>
          <w:rFonts w:ascii="Sylfaen" w:hAnsi="Sylfaen"/>
          <w:lang w:val="en-GB"/>
        </w:rPr>
        <w:t>Universelle</w:t>
      </w:r>
      <w:proofErr w:type="spellEnd"/>
      <w:r w:rsidR="00E51BDD">
        <w:rPr>
          <w:rFonts w:ascii="Sylfaen" w:hAnsi="Sylfaen"/>
          <w:lang w:val="en-GB"/>
        </w:rPr>
        <w:t xml:space="preserve">, </w:t>
      </w:r>
      <w:r w:rsidR="00E51BDD" w:rsidRPr="00E51BDD">
        <w:rPr>
          <w:rFonts w:ascii="Sylfaen" w:hAnsi="Sylfaen"/>
          <w:lang w:val="en-GB"/>
        </w:rPr>
        <w:t>the</w:t>
      </w:r>
      <w:r w:rsidR="00E51BDD">
        <w:rPr>
          <w:rFonts w:ascii="Sylfaen" w:hAnsi="Sylfaen"/>
          <w:lang w:val="en-GB"/>
        </w:rPr>
        <w:t xml:space="preserve"> </w:t>
      </w:r>
      <w:r w:rsidR="003A0E30" w:rsidRPr="00650527">
        <w:rPr>
          <w:rFonts w:ascii="Sylfaen" w:hAnsi="Sylfaen"/>
          <w:lang w:val="en-GB"/>
        </w:rPr>
        <w:t xml:space="preserve">World Zionist </w:t>
      </w:r>
      <w:r w:rsidR="00CE61D4" w:rsidRPr="00650527">
        <w:rPr>
          <w:rFonts w:ascii="Sylfaen" w:hAnsi="Sylfaen"/>
          <w:lang w:val="en-GB"/>
        </w:rPr>
        <w:t>Organization</w:t>
      </w:r>
      <w:r w:rsidR="00E51BDD">
        <w:rPr>
          <w:rFonts w:ascii="Sylfaen" w:hAnsi="Sylfaen"/>
          <w:lang w:val="en-GB"/>
        </w:rPr>
        <w:t xml:space="preserve"> or </w:t>
      </w:r>
      <w:r w:rsidR="00CE61D4" w:rsidRPr="00650527">
        <w:rPr>
          <w:rFonts w:ascii="Sylfaen" w:hAnsi="Sylfaen"/>
          <w:iCs/>
          <w:lang w:val="en-GB"/>
        </w:rPr>
        <w:t>Berith</w:t>
      </w:r>
      <w:r w:rsidR="003A0E30" w:rsidRPr="00517A56">
        <w:rPr>
          <w:rFonts w:ascii="Sylfaen" w:hAnsi="Sylfaen"/>
          <w:iCs/>
          <w:lang w:val="en-GB"/>
        </w:rPr>
        <w:t xml:space="preserve"> </w:t>
      </w:r>
      <w:proofErr w:type="spellStart"/>
      <w:r w:rsidR="003A0E30" w:rsidRPr="00650527">
        <w:rPr>
          <w:rFonts w:ascii="Sylfaen" w:hAnsi="Sylfaen"/>
          <w:iCs/>
          <w:lang w:val="en-GB"/>
        </w:rPr>
        <w:t>Yvrith</w:t>
      </w:r>
      <w:proofErr w:type="spellEnd"/>
      <w:r w:rsidR="003A0E30" w:rsidRPr="00650527">
        <w:rPr>
          <w:rFonts w:ascii="Sylfaen" w:hAnsi="Sylfaen"/>
          <w:iCs/>
          <w:lang w:val="en-GB"/>
        </w:rPr>
        <w:t xml:space="preserve"> </w:t>
      </w:r>
      <w:proofErr w:type="spellStart"/>
      <w:r w:rsidR="00CE61D4" w:rsidRPr="00650527">
        <w:rPr>
          <w:rFonts w:ascii="Sylfaen" w:hAnsi="Sylfaen"/>
          <w:iCs/>
          <w:lang w:val="en-GB"/>
        </w:rPr>
        <w:t>Olamith</w:t>
      </w:r>
      <w:proofErr w:type="spellEnd"/>
      <w:r w:rsidR="00CE61D4" w:rsidRPr="00692901">
        <w:rPr>
          <w:rFonts w:ascii="Sylfaen" w:hAnsi="Sylfaen"/>
          <w:lang w:val="en-GB"/>
        </w:rPr>
        <w:t xml:space="preserve"> (Worl</w:t>
      </w:r>
      <w:r w:rsidR="003A0E30" w:rsidRPr="00692901">
        <w:rPr>
          <w:rFonts w:ascii="Sylfaen" w:hAnsi="Sylfaen"/>
          <w:lang w:val="en-GB"/>
        </w:rPr>
        <w:t>d Association of Hebraists);</w:t>
      </w:r>
      <w:r w:rsidR="00CE61D4" w:rsidRPr="00692901">
        <w:rPr>
          <w:rFonts w:ascii="Sylfaen" w:hAnsi="Sylfaen"/>
          <w:lang w:val="en-GB"/>
        </w:rPr>
        <w:t xml:space="preserve"> organizations of</w:t>
      </w:r>
      <w:r w:rsidR="00154F9D" w:rsidRPr="00692901">
        <w:rPr>
          <w:rFonts w:ascii="Sylfaen" w:hAnsi="Sylfaen"/>
          <w:lang w:val="en-GB"/>
        </w:rPr>
        <w:t xml:space="preserve"> </w:t>
      </w:r>
      <w:r w:rsidR="00CE61D4" w:rsidRPr="00692901">
        <w:rPr>
          <w:rFonts w:ascii="Sylfaen" w:hAnsi="Sylfaen"/>
          <w:lang w:val="en-GB"/>
        </w:rPr>
        <w:t>Yiddish speakers</w:t>
      </w:r>
      <w:r w:rsidR="00E51BDD">
        <w:rPr>
          <w:rFonts w:ascii="Sylfaen" w:hAnsi="Sylfaen"/>
          <w:lang w:val="en-GB"/>
        </w:rPr>
        <w:t>,</w:t>
      </w:r>
      <w:r w:rsidR="00CE61D4" w:rsidRPr="00692901">
        <w:rPr>
          <w:rFonts w:ascii="Sylfaen" w:hAnsi="Sylfaen"/>
          <w:lang w:val="en-GB"/>
        </w:rPr>
        <w:t xml:space="preserve"> such the political socialist organization </w:t>
      </w:r>
      <w:r w:rsidR="00CE61D4" w:rsidRPr="00650527">
        <w:rPr>
          <w:rFonts w:ascii="Sylfaen" w:hAnsi="Sylfaen"/>
          <w:lang w:val="en-GB"/>
        </w:rPr>
        <w:t>Bund</w:t>
      </w:r>
      <w:r w:rsidR="00CE61D4" w:rsidRPr="00692901">
        <w:rPr>
          <w:rFonts w:ascii="Sylfaen" w:hAnsi="Sylfaen"/>
          <w:lang w:val="en-GB"/>
        </w:rPr>
        <w:t xml:space="preserve"> (Union)</w:t>
      </w:r>
      <w:r w:rsidR="00E51BDD">
        <w:rPr>
          <w:rFonts w:ascii="Sylfaen" w:hAnsi="Sylfaen"/>
          <w:lang w:val="en-GB"/>
        </w:rPr>
        <w:t xml:space="preserve"> or the</w:t>
      </w:r>
      <w:r w:rsidR="00CE61D4" w:rsidRPr="00692901">
        <w:rPr>
          <w:rFonts w:ascii="Sylfaen" w:hAnsi="Sylfaen"/>
          <w:lang w:val="en-GB"/>
        </w:rPr>
        <w:t xml:space="preserve"> </w:t>
      </w:r>
      <w:r w:rsidR="003A0E30" w:rsidRPr="00692901">
        <w:rPr>
          <w:rFonts w:ascii="Sylfaen" w:hAnsi="Sylfaen"/>
          <w:lang w:val="en-GB"/>
        </w:rPr>
        <w:t xml:space="preserve">pro-communist </w:t>
      </w:r>
      <w:r w:rsidR="003A0E30" w:rsidRPr="00650527">
        <w:rPr>
          <w:rFonts w:ascii="Sylfaen" w:hAnsi="Sylfaen"/>
          <w:lang w:val="en-GB"/>
        </w:rPr>
        <w:t>YKUF</w:t>
      </w:r>
      <w:r w:rsidR="003A0E30" w:rsidRPr="00692901">
        <w:rPr>
          <w:rFonts w:ascii="Sylfaen" w:hAnsi="Sylfaen"/>
          <w:lang w:val="en-GB"/>
        </w:rPr>
        <w:t>;</w:t>
      </w:r>
      <w:r w:rsidR="00CE61D4" w:rsidRPr="00692901">
        <w:rPr>
          <w:rFonts w:ascii="Sylfaen" w:hAnsi="Sylfaen"/>
          <w:lang w:val="en-GB"/>
        </w:rPr>
        <w:t xml:space="preserve"> organizations of Judeo-Spanish speakers</w:t>
      </w:r>
      <w:r w:rsidR="003A0E30" w:rsidRPr="00692901">
        <w:rPr>
          <w:rFonts w:ascii="Sylfaen" w:hAnsi="Sylfaen"/>
          <w:lang w:val="en-GB"/>
        </w:rPr>
        <w:t>;</w:t>
      </w:r>
      <w:r w:rsidR="00154F9D" w:rsidRPr="00692901">
        <w:rPr>
          <w:rFonts w:ascii="Sylfaen" w:hAnsi="Sylfaen"/>
          <w:lang w:val="en-GB"/>
        </w:rPr>
        <w:t xml:space="preserve"> </w:t>
      </w:r>
      <w:r w:rsidR="00803E63" w:rsidRPr="00692901">
        <w:rPr>
          <w:rFonts w:ascii="Sylfaen" w:hAnsi="Sylfaen"/>
          <w:lang w:val="en-GB"/>
        </w:rPr>
        <w:t xml:space="preserve">Jewish support organizations such as </w:t>
      </w:r>
      <w:r w:rsidR="00803E63" w:rsidRPr="00650527">
        <w:rPr>
          <w:rFonts w:ascii="Sylfaen" w:hAnsi="Sylfaen"/>
          <w:lang w:val="en-GB"/>
        </w:rPr>
        <w:t>Joint</w:t>
      </w:r>
      <w:r w:rsidR="003A0E30" w:rsidRPr="00692901">
        <w:rPr>
          <w:rFonts w:ascii="Sylfaen" w:hAnsi="Sylfaen"/>
          <w:lang w:val="en-GB"/>
        </w:rPr>
        <w:t>;</w:t>
      </w:r>
      <w:r w:rsidR="00803E63" w:rsidRPr="00692901">
        <w:rPr>
          <w:rFonts w:ascii="Sylfaen" w:hAnsi="Sylfaen"/>
          <w:lang w:val="en-GB"/>
        </w:rPr>
        <w:t xml:space="preserve"> </w:t>
      </w:r>
      <w:r w:rsidR="00CE61D4" w:rsidRPr="00692901">
        <w:rPr>
          <w:rFonts w:ascii="Sylfaen" w:hAnsi="Sylfaen"/>
          <w:lang w:val="en-GB"/>
        </w:rPr>
        <w:t>religious associatio</w:t>
      </w:r>
      <w:r w:rsidR="003A0E30" w:rsidRPr="00692901">
        <w:rPr>
          <w:rFonts w:ascii="Sylfaen" w:hAnsi="Sylfaen"/>
          <w:lang w:val="en-GB"/>
        </w:rPr>
        <w:t>ns;</w:t>
      </w:r>
      <w:r w:rsidR="00803E63" w:rsidRPr="00692901">
        <w:rPr>
          <w:rFonts w:ascii="Sylfaen" w:hAnsi="Sylfaen"/>
          <w:lang w:val="en-GB"/>
        </w:rPr>
        <w:t xml:space="preserve"> </w:t>
      </w:r>
      <w:r w:rsidR="00E51BDD">
        <w:rPr>
          <w:rFonts w:ascii="Sylfaen" w:hAnsi="Sylfaen"/>
          <w:lang w:val="en-GB"/>
        </w:rPr>
        <w:t xml:space="preserve">and </w:t>
      </w:r>
      <w:r w:rsidR="00CE61D4" w:rsidRPr="00692901">
        <w:rPr>
          <w:rFonts w:ascii="Sylfaen" w:hAnsi="Sylfaen"/>
          <w:lang w:val="en-GB"/>
        </w:rPr>
        <w:t>rabbinical and Hassidic courts.</w:t>
      </w:r>
      <w:r w:rsidR="007B489A" w:rsidRPr="00692901">
        <w:rPr>
          <w:rFonts w:ascii="Sylfaen" w:hAnsi="Sylfaen"/>
          <w:lang w:val="en-GB"/>
        </w:rPr>
        <w:t xml:space="preserve"> </w:t>
      </w:r>
      <w:r w:rsidR="00E51BDD">
        <w:rPr>
          <w:rFonts w:ascii="Sylfaen" w:hAnsi="Sylfaen"/>
          <w:lang w:val="en-GB"/>
        </w:rPr>
        <w:t>It was</w:t>
      </w:r>
      <w:r w:rsidR="007B489A" w:rsidRPr="00692901">
        <w:rPr>
          <w:rFonts w:ascii="Sylfaen" w:hAnsi="Sylfaen"/>
          <w:lang w:val="en-GB"/>
        </w:rPr>
        <w:t xml:space="preserve"> the custom of the Jewish communities, </w:t>
      </w:r>
      <w:r w:rsidR="00A5398B" w:rsidRPr="00692901">
        <w:rPr>
          <w:rFonts w:ascii="Sylfaen" w:hAnsi="Sylfaen"/>
          <w:lang w:val="en-GB"/>
        </w:rPr>
        <w:t>including</w:t>
      </w:r>
      <w:r w:rsidR="007B489A" w:rsidRPr="00692901">
        <w:rPr>
          <w:rFonts w:ascii="Sylfaen" w:hAnsi="Sylfaen"/>
          <w:lang w:val="en-GB"/>
        </w:rPr>
        <w:t xml:space="preserve"> those </w:t>
      </w:r>
      <w:r w:rsidR="00A5398B" w:rsidRPr="00692901">
        <w:rPr>
          <w:rFonts w:ascii="Sylfaen" w:hAnsi="Sylfaen"/>
          <w:lang w:val="en-GB"/>
        </w:rPr>
        <w:t>in</w:t>
      </w:r>
      <w:r w:rsidR="007B489A" w:rsidRPr="00692901">
        <w:rPr>
          <w:rFonts w:ascii="Sylfaen" w:hAnsi="Sylfaen"/>
          <w:lang w:val="en-GB"/>
        </w:rPr>
        <w:t xml:space="preserve"> Romania, to correspond in Hebrew, a</w:t>
      </w:r>
      <w:r w:rsidR="00A5398B" w:rsidRPr="00692901">
        <w:rPr>
          <w:rFonts w:ascii="Sylfaen" w:hAnsi="Sylfaen"/>
          <w:lang w:val="en-GB"/>
        </w:rPr>
        <w:t xml:space="preserve">s well as </w:t>
      </w:r>
      <w:r w:rsidR="007B489A" w:rsidRPr="00692901">
        <w:rPr>
          <w:rFonts w:ascii="Sylfaen" w:hAnsi="Sylfaen"/>
          <w:lang w:val="en-GB"/>
        </w:rPr>
        <w:t xml:space="preserve">in </w:t>
      </w:r>
      <w:r w:rsidR="00E51BDD">
        <w:rPr>
          <w:rFonts w:ascii="Sylfaen" w:hAnsi="Sylfaen"/>
          <w:lang w:val="en-GB"/>
        </w:rPr>
        <w:t xml:space="preserve">the </w:t>
      </w:r>
      <w:r w:rsidR="007B489A" w:rsidRPr="00692901">
        <w:rPr>
          <w:rFonts w:ascii="Sylfaen" w:hAnsi="Sylfaen"/>
          <w:lang w:val="en-GB"/>
        </w:rPr>
        <w:t xml:space="preserve">vernacular – Yiddish or Judeo-Spanish – which was </w:t>
      </w:r>
      <w:r w:rsidR="00E51BDD">
        <w:rPr>
          <w:rFonts w:ascii="Sylfaen" w:hAnsi="Sylfaen"/>
          <w:lang w:val="en-GB"/>
        </w:rPr>
        <w:t xml:space="preserve">often </w:t>
      </w:r>
      <w:r w:rsidR="007B489A" w:rsidRPr="00692901">
        <w:rPr>
          <w:rFonts w:ascii="Sylfaen" w:hAnsi="Sylfaen"/>
          <w:lang w:val="en-GB"/>
        </w:rPr>
        <w:t xml:space="preserve">the language </w:t>
      </w:r>
      <w:r w:rsidR="00E51BDD">
        <w:rPr>
          <w:rFonts w:ascii="Sylfaen" w:hAnsi="Sylfaen"/>
          <w:lang w:val="en-GB"/>
        </w:rPr>
        <w:t>in which</w:t>
      </w:r>
      <w:r w:rsidR="007B489A" w:rsidRPr="00692901">
        <w:rPr>
          <w:rFonts w:ascii="Sylfaen" w:hAnsi="Sylfaen"/>
          <w:lang w:val="en-GB"/>
        </w:rPr>
        <w:t xml:space="preserve"> the authors of the letters</w:t>
      </w:r>
      <w:r w:rsidR="00E51BDD">
        <w:rPr>
          <w:rFonts w:ascii="Sylfaen" w:hAnsi="Sylfaen"/>
          <w:lang w:val="en-GB"/>
        </w:rPr>
        <w:t xml:space="preserve"> were most fluent</w:t>
      </w:r>
      <w:r w:rsidR="007B489A" w:rsidRPr="00692901">
        <w:rPr>
          <w:rFonts w:ascii="Sylfaen" w:hAnsi="Sylfaen"/>
          <w:lang w:val="en-GB"/>
        </w:rPr>
        <w:t xml:space="preserve">. </w:t>
      </w:r>
    </w:p>
    <w:p w14:paraId="7E5B69F4" w14:textId="18B3E04E" w:rsidR="00803E63" w:rsidRPr="00692901" w:rsidRDefault="00A5398B" w:rsidP="00306B73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C</w:t>
      </w:r>
      <w:r w:rsidR="00803E63" w:rsidRPr="00692901">
        <w:rPr>
          <w:rFonts w:ascii="Sylfaen" w:hAnsi="Sylfaen"/>
          <w:lang w:val="en-GB"/>
        </w:rPr>
        <w:t>ommercial correspondence,</w:t>
      </w:r>
      <w:r w:rsidR="00E51BDD">
        <w:rPr>
          <w:rFonts w:ascii="Sylfaen" w:hAnsi="Sylfaen"/>
          <w:lang w:val="en-GB"/>
        </w:rPr>
        <w:t xml:space="preserve"> which might be</w:t>
      </w:r>
      <w:r w:rsidR="00803E63" w:rsidRPr="00692901">
        <w:rPr>
          <w:rFonts w:ascii="Sylfaen" w:hAnsi="Sylfaen"/>
          <w:lang w:val="en-GB"/>
        </w:rPr>
        <w:t xml:space="preserve"> in Hebrew, Yiddish</w:t>
      </w:r>
      <w:r w:rsidR="00E51BDD">
        <w:rPr>
          <w:rFonts w:ascii="Sylfaen" w:hAnsi="Sylfaen"/>
          <w:lang w:val="en-GB"/>
        </w:rPr>
        <w:t xml:space="preserve"> or</w:t>
      </w:r>
      <w:r w:rsidR="00803E63" w:rsidRPr="00692901">
        <w:rPr>
          <w:rFonts w:ascii="Sylfaen" w:hAnsi="Sylfaen"/>
          <w:lang w:val="en-GB"/>
        </w:rPr>
        <w:t xml:space="preserve"> Judeo-Spanish</w:t>
      </w:r>
      <w:r w:rsidR="00E51BDD">
        <w:rPr>
          <w:rFonts w:ascii="Sylfaen" w:hAnsi="Sylfaen"/>
          <w:lang w:val="en-GB"/>
        </w:rPr>
        <w:t>,</w:t>
      </w:r>
      <w:r w:rsidR="00803E63" w:rsidRPr="00692901">
        <w:rPr>
          <w:rFonts w:ascii="Sylfaen" w:hAnsi="Sylfaen"/>
          <w:lang w:val="en-GB"/>
        </w:rPr>
        <w:t xml:space="preserve"> offers information about</w:t>
      </w:r>
      <w:r w:rsidR="00154F9D" w:rsidRPr="00692901">
        <w:rPr>
          <w:rFonts w:ascii="Sylfaen" w:hAnsi="Sylfaen"/>
          <w:lang w:val="en-GB"/>
        </w:rPr>
        <w:t xml:space="preserve"> </w:t>
      </w:r>
      <w:r w:rsidR="00E51BDD">
        <w:rPr>
          <w:rFonts w:ascii="Sylfaen" w:hAnsi="Sylfaen"/>
          <w:lang w:val="en-GB"/>
        </w:rPr>
        <w:t xml:space="preserve">the local </w:t>
      </w:r>
      <w:r w:rsidR="00803E63" w:rsidRPr="00692901">
        <w:rPr>
          <w:rFonts w:ascii="Sylfaen" w:hAnsi="Sylfaen"/>
          <w:lang w:val="en-GB"/>
        </w:rPr>
        <w:t xml:space="preserve">economic life, </w:t>
      </w:r>
      <w:r w:rsidR="00E51BDD">
        <w:rPr>
          <w:rFonts w:ascii="Sylfaen" w:hAnsi="Sylfaen"/>
          <w:lang w:val="en-GB"/>
        </w:rPr>
        <w:t>primarily</w:t>
      </w:r>
      <w:r w:rsidR="00E51BDD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among </w:t>
      </w:r>
      <w:r w:rsidR="00803E63" w:rsidRPr="00692901">
        <w:rPr>
          <w:rFonts w:ascii="Sylfaen" w:hAnsi="Sylfaen"/>
          <w:lang w:val="en-GB"/>
        </w:rPr>
        <w:t>Jews.</w:t>
      </w:r>
    </w:p>
    <w:p w14:paraId="6AA3ACB1" w14:textId="49E81E95" w:rsidR="009B44AE" w:rsidRPr="00692901" w:rsidRDefault="00803E63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Hebrew, </w:t>
      </w:r>
      <w:proofErr w:type="gramStart"/>
      <w:r w:rsidRPr="00692901">
        <w:rPr>
          <w:rFonts w:ascii="Sylfaen" w:hAnsi="Sylfaen"/>
          <w:lang w:val="en-GB"/>
        </w:rPr>
        <w:t>Yiddish</w:t>
      </w:r>
      <w:proofErr w:type="gramEnd"/>
      <w:r w:rsidRPr="00692901">
        <w:rPr>
          <w:rFonts w:ascii="Sylfaen" w:hAnsi="Sylfaen"/>
          <w:lang w:val="en-GB"/>
        </w:rPr>
        <w:t xml:space="preserve"> and Judeo-Spanish corresponden</w:t>
      </w:r>
      <w:r w:rsidR="003A0E30" w:rsidRPr="00692901">
        <w:rPr>
          <w:rFonts w:ascii="Sylfaen" w:hAnsi="Sylfaen"/>
          <w:lang w:val="en-GB"/>
        </w:rPr>
        <w:t>ce is important mainly for</w:t>
      </w:r>
      <w:r w:rsidR="004A21AA">
        <w:rPr>
          <w:rFonts w:ascii="Sylfaen" w:hAnsi="Sylfaen"/>
          <w:lang w:val="en-GB"/>
        </w:rPr>
        <w:t xml:space="preserve"> understanding</w:t>
      </w:r>
      <w:r w:rsidR="003A0E30" w:rsidRPr="00692901">
        <w:rPr>
          <w:rFonts w:ascii="Sylfaen" w:hAnsi="Sylfaen"/>
          <w:lang w:val="en-GB"/>
        </w:rPr>
        <w:t xml:space="preserve"> the </w:t>
      </w:r>
      <w:r w:rsidR="00692901">
        <w:rPr>
          <w:rFonts w:ascii="Sylfaen" w:hAnsi="Sylfaen"/>
          <w:lang w:val="en-GB"/>
        </w:rPr>
        <w:t>nineteenth</w:t>
      </w:r>
      <w:r w:rsidR="004A21AA">
        <w:rPr>
          <w:rFonts w:ascii="Sylfaen" w:hAnsi="Sylfaen"/>
          <w:lang w:val="en-GB"/>
        </w:rPr>
        <w:t xml:space="preserve"> and twentieth</w:t>
      </w:r>
      <w:r w:rsidRPr="00692901">
        <w:rPr>
          <w:rFonts w:ascii="Sylfaen" w:hAnsi="Sylfaen"/>
          <w:lang w:val="en-GB"/>
        </w:rPr>
        <w:t xml:space="preserve"> centuries. Some letters </w:t>
      </w:r>
      <w:r w:rsidR="004A21AA">
        <w:rPr>
          <w:rFonts w:ascii="Sylfaen" w:hAnsi="Sylfaen"/>
          <w:lang w:val="en-GB"/>
        </w:rPr>
        <w:t>have been</w:t>
      </w:r>
      <w:r w:rsidR="004A21AA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published in various collections, studies, historic </w:t>
      </w:r>
      <w:proofErr w:type="gramStart"/>
      <w:r w:rsidRPr="00692901">
        <w:rPr>
          <w:rFonts w:ascii="Sylfaen" w:hAnsi="Sylfaen"/>
          <w:lang w:val="en-GB"/>
        </w:rPr>
        <w:t>books</w:t>
      </w:r>
      <w:proofErr w:type="gramEnd"/>
      <w:r w:rsidR="004A21AA">
        <w:rPr>
          <w:rFonts w:ascii="Sylfaen" w:hAnsi="Sylfaen"/>
          <w:lang w:val="en-GB"/>
        </w:rPr>
        <w:t xml:space="preserve"> and</w:t>
      </w:r>
      <w:r w:rsidRPr="00692901">
        <w:rPr>
          <w:rFonts w:ascii="Sylfaen" w:hAnsi="Sylfaen"/>
          <w:lang w:val="en-GB"/>
        </w:rPr>
        <w:t xml:space="preserve"> biographies. Other letters, </w:t>
      </w:r>
      <w:r w:rsidR="004A21AA">
        <w:rPr>
          <w:rFonts w:ascii="Sylfaen" w:hAnsi="Sylfaen"/>
          <w:lang w:val="en-GB"/>
        </w:rPr>
        <w:t>which exist</w:t>
      </w:r>
      <w:r w:rsidR="004A21AA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in </w:t>
      </w:r>
      <w:r w:rsidR="003A0E30" w:rsidRPr="00692901">
        <w:rPr>
          <w:rFonts w:ascii="Sylfaen" w:hAnsi="Sylfaen"/>
          <w:lang w:val="en-GB"/>
        </w:rPr>
        <w:t>manuscript</w:t>
      </w:r>
      <w:r w:rsidRPr="00692901">
        <w:rPr>
          <w:rFonts w:ascii="Sylfaen" w:hAnsi="Sylfaen"/>
          <w:lang w:val="en-GB"/>
        </w:rPr>
        <w:t xml:space="preserve"> </w:t>
      </w:r>
      <w:r w:rsidR="004A21AA">
        <w:rPr>
          <w:rFonts w:ascii="Sylfaen" w:hAnsi="Sylfaen"/>
          <w:lang w:val="en-GB"/>
        </w:rPr>
        <w:t xml:space="preserve">form </w:t>
      </w:r>
      <w:r w:rsidRPr="00692901">
        <w:rPr>
          <w:rFonts w:ascii="Sylfaen" w:hAnsi="Sylfaen"/>
          <w:lang w:val="en-GB"/>
        </w:rPr>
        <w:t xml:space="preserve">only, are preserved in various archives in Romania, </w:t>
      </w:r>
      <w:proofErr w:type="gramStart"/>
      <w:r w:rsidRPr="00692901">
        <w:rPr>
          <w:rFonts w:ascii="Sylfaen" w:hAnsi="Sylfaen"/>
          <w:lang w:val="en-GB"/>
        </w:rPr>
        <w:t>Israel</w:t>
      </w:r>
      <w:proofErr w:type="gramEnd"/>
      <w:r w:rsidRPr="00692901">
        <w:rPr>
          <w:rFonts w:ascii="Sylfaen" w:hAnsi="Sylfaen"/>
          <w:lang w:val="en-GB"/>
        </w:rPr>
        <w:t xml:space="preserve"> and other countries.</w:t>
      </w:r>
      <w:r w:rsidR="00062DD9" w:rsidRPr="00692901">
        <w:rPr>
          <w:rFonts w:ascii="Sylfaen" w:hAnsi="Sylfaen"/>
          <w:lang w:val="en-GB"/>
        </w:rPr>
        <w:t xml:space="preserve"> </w:t>
      </w:r>
    </w:p>
    <w:p w14:paraId="018B0337" w14:textId="43CA6DC5" w:rsidR="005C5EDE" w:rsidRPr="00692901" w:rsidRDefault="007B489A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>Narratives of trave</w:t>
      </w:r>
      <w:r w:rsidR="004A21AA">
        <w:rPr>
          <w:rFonts w:ascii="Sylfaen" w:hAnsi="Sylfaen"/>
          <w:i/>
          <w:lang w:val="en-GB"/>
        </w:rPr>
        <w:t>l</w:t>
      </w:r>
      <w:r w:rsidRPr="00692901">
        <w:rPr>
          <w:rFonts w:ascii="Sylfaen" w:hAnsi="Sylfaen"/>
          <w:i/>
          <w:lang w:val="en-GB"/>
        </w:rPr>
        <w:t>lers (travelogue literature) and Hebrew foreign chronicles</w:t>
      </w:r>
    </w:p>
    <w:p w14:paraId="7EDD7EDC" w14:textId="283F01B1" w:rsidR="003A0E30" w:rsidRPr="00692901" w:rsidRDefault="003A0E30" w:rsidP="00003A7D">
      <w:pPr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Information about the </w:t>
      </w:r>
      <w:proofErr w:type="spellStart"/>
      <w:r w:rsidRPr="00692901">
        <w:rPr>
          <w:rFonts w:ascii="Sylfaen" w:hAnsi="Sylfaen"/>
          <w:lang w:val="en-GB"/>
        </w:rPr>
        <w:t>Carpatho-Danubian</w:t>
      </w:r>
      <w:proofErr w:type="spellEnd"/>
      <w:r w:rsidRPr="00692901">
        <w:rPr>
          <w:rFonts w:ascii="Sylfaen" w:hAnsi="Sylfaen"/>
          <w:lang w:val="en-GB"/>
        </w:rPr>
        <w:t xml:space="preserve"> area appear</w:t>
      </w:r>
      <w:r w:rsidR="004A21AA">
        <w:rPr>
          <w:rFonts w:ascii="Sylfaen" w:hAnsi="Sylfaen"/>
          <w:lang w:val="en-GB"/>
        </w:rPr>
        <w:t>s</w:t>
      </w:r>
      <w:r w:rsidRPr="00692901">
        <w:rPr>
          <w:rFonts w:ascii="Sylfaen" w:hAnsi="Sylfaen"/>
          <w:lang w:val="en-GB"/>
        </w:rPr>
        <w:t xml:space="preserve"> in Hebrew travelogue</w:t>
      </w:r>
      <w:r w:rsidR="004A21AA">
        <w:rPr>
          <w:rFonts w:ascii="Sylfaen" w:hAnsi="Sylfaen"/>
          <w:lang w:val="en-GB"/>
        </w:rPr>
        <w:t>s</w:t>
      </w:r>
      <w:r w:rsidRPr="00692901">
        <w:rPr>
          <w:rFonts w:ascii="Sylfaen" w:hAnsi="Sylfaen"/>
          <w:lang w:val="en-GB"/>
        </w:rPr>
        <w:t xml:space="preserve"> and chronicles </w:t>
      </w:r>
      <w:r w:rsidR="004A21AA">
        <w:rPr>
          <w:rFonts w:ascii="Sylfaen" w:hAnsi="Sylfaen"/>
          <w:lang w:val="en-GB"/>
        </w:rPr>
        <w:t>dating back as far as the tenth</w:t>
      </w:r>
      <w:r w:rsidRPr="00692901">
        <w:rPr>
          <w:rFonts w:ascii="Sylfaen" w:hAnsi="Sylfaen"/>
          <w:lang w:val="en-GB"/>
        </w:rPr>
        <w:t xml:space="preserve"> century.</w:t>
      </w:r>
      <w:r w:rsidR="003D6361" w:rsidRPr="00692901">
        <w:rPr>
          <w:rFonts w:ascii="Sylfaen" w:hAnsi="Sylfaen"/>
          <w:lang w:val="en-GB"/>
        </w:rPr>
        <w:t xml:space="preserve"> </w:t>
      </w:r>
      <w:r w:rsidR="00D231F8" w:rsidRPr="00692901">
        <w:rPr>
          <w:rFonts w:ascii="Sylfaen" w:hAnsi="Sylfaen"/>
          <w:lang w:val="en-GB"/>
        </w:rPr>
        <w:t xml:space="preserve">Examples </w:t>
      </w:r>
      <w:r w:rsidR="004A21AA">
        <w:rPr>
          <w:rFonts w:ascii="Sylfaen" w:hAnsi="Sylfaen"/>
          <w:lang w:val="en-GB"/>
        </w:rPr>
        <w:t>can be</w:t>
      </w:r>
      <w:r w:rsidR="004A21AA" w:rsidRPr="00692901">
        <w:rPr>
          <w:rFonts w:ascii="Sylfaen" w:hAnsi="Sylfaen"/>
          <w:lang w:val="en-GB"/>
        </w:rPr>
        <w:t xml:space="preserve"> </w:t>
      </w:r>
      <w:r w:rsidR="00D231F8" w:rsidRPr="00692901">
        <w:rPr>
          <w:rFonts w:ascii="Sylfaen" w:hAnsi="Sylfaen"/>
          <w:lang w:val="en-GB"/>
        </w:rPr>
        <w:t xml:space="preserve">found </w:t>
      </w:r>
      <w:r w:rsidR="003D6361" w:rsidRPr="00692901">
        <w:rPr>
          <w:rFonts w:ascii="Sylfaen" w:hAnsi="Sylfaen"/>
          <w:lang w:val="en-GB"/>
        </w:rPr>
        <w:t xml:space="preserve">in the book </w:t>
      </w:r>
      <w:proofErr w:type="spellStart"/>
      <w:r w:rsidR="003D6361" w:rsidRPr="00692901">
        <w:rPr>
          <w:rFonts w:ascii="Sylfaen" w:hAnsi="Sylfaen"/>
          <w:i/>
          <w:lang w:val="en-GB"/>
        </w:rPr>
        <w:t>Yosippon</w:t>
      </w:r>
      <w:proofErr w:type="spellEnd"/>
      <w:r w:rsidR="004A21AA">
        <w:rPr>
          <w:rFonts w:ascii="Sylfaen" w:hAnsi="Sylfaen"/>
          <w:lang w:val="en-GB"/>
        </w:rPr>
        <w:t>,</w:t>
      </w:r>
      <w:r w:rsidR="003D6361" w:rsidRPr="00692901">
        <w:rPr>
          <w:rFonts w:ascii="Sylfaen" w:hAnsi="Sylfaen"/>
          <w:lang w:val="en-GB"/>
        </w:rPr>
        <w:t xml:space="preserve"> probabl</w:t>
      </w:r>
      <w:r w:rsidR="00D231F8" w:rsidRPr="00692901">
        <w:rPr>
          <w:rFonts w:ascii="Sylfaen" w:hAnsi="Sylfaen"/>
          <w:lang w:val="en-GB"/>
        </w:rPr>
        <w:t>y</w:t>
      </w:r>
      <w:r w:rsidR="003D6361" w:rsidRPr="00692901">
        <w:rPr>
          <w:rFonts w:ascii="Sylfaen" w:hAnsi="Sylfaen"/>
          <w:lang w:val="en-GB"/>
        </w:rPr>
        <w:t xml:space="preserve"> </w:t>
      </w:r>
      <w:r w:rsidR="004A21AA">
        <w:rPr>
          <w:rFonts w:ascii="Sylfaen" w:hAnsi="Sylfaen"/>
          <w:lang w:val="en-GB"/>
        </w:rPr>
        <w:t>compiled</w:t>
      </w:r>
      <w:r w:rsidR="004A21AA" w:rsidRPr="00692901">
        <w:rPr>
          <w:rFonts w:ascii="Sylfaen" w:hAnsi="Sylfaen"/>
          <w:lang w:val="en-GB"/>
        </w:rPr>
        <w:t xml:space="preserve"> </w:t>
      </w:r>
      <w:r w:rsidR="003D6361" w:rsidRPr="00692901">
        <w:rPr>
          <w:rFonts w:ascii="Sylfaen" w:hAnsi="Sylfaen"/>
          <w:lang w:val="en-GB"/>
        </w:rPr>
        <w:t>by the author from other sources or from the stories of trave</w:t>
      </w:r>
      <w:r w:rsidR="004A21AA">
        <w:rPr>
          <w:rFonts w:ascii="Sylfaen" w:hAnsi="Sylfaen"/>
          <w:lang w:val="en-GB"/>
        </w:rPr>
        <w:t>l</w:t>
      </w:r>
      <w:r w:rsidR="003D6361" w:rsidRPr="00692901">
        <w:rPr>
          <w:rFonts w:ascii="Sylfaen" w:hAnsi="Sylfaen"/>
          <w:lang w:val="en-GB"/>
        </w:rPr>
        <w:t>lers</w:t>
      </w:r>
      <w:r w:rsidR="004A21AA">
        <w:rPr>
          <w:rFonts w:ascii="Sylfaen" w:hAnsi="Sylfaen"/>
          <w:lang w:val="en-GB"/>
        </w:rPr>
        <w:t>, such as</w:t>
      </w:r>
      <w:r w:rsidR="003D6361" w:rsidRPr="00692901">
        <w:rPr>
          <w:rFonts w:ascii="Sylfaen" w:hAnsi="Sylfaen"/>
          <w:lang w:val="en-GB"/>
        </w:rPr>
        <w:t xml:space="preserve"> merchants or </w:t>
      </w:r>
      <w:r w:rsidR="009611BC" w:rsidRPr="009611BC">
        <w:rPr>
          <w:rFonts w:ascii="Sylfaen" w:hAnsi="Sylfaen"/>
          <w:lang w:val="en-GB"/>
        </w:rPr>
        <w:t>Torah</w:t>
      </w:r>
      <w:r w:rsidR="003D6361" w:rsidRPr="00692901">
        <w:rPr>
          <w:rFonts w:ascii="Sylfaen" w:hAnsi="Sylfaen"/>
          <w:lang w:val="en-GB"/>
        </w:rPr>
        <w:t xml:space="preserve"> students.</w:t>
      </w:r>
      <w:r w:rsidR="003D6361" w:rsidRPr="00692901">
        <w:rPr>
          <w:rStyle w:val="FootnoteReference"/>
          <w:rFonts w:ascii="Sylfaen" w:hAnsi="Sylfaen"/>
          <w:lang w:val="en-GB"/>
        </w:rPr>
        <w:footnoteReference w:id="73"/>
      </w:r>
      <w:r w:rsidR="0023449E" w:rsidRPr="00692901">
        <w:rPr>
          <w:rFonts w:ascii="Sylfaen" w:hAnsi="Sylfaen"/>
          <w:lang w:val="en-GB"/>
        </w:rPr>
        <w:t xml:space="preserve"> Later information appear</w:t>
      </w:r>
      <w:r w:rsidR="00D231F8" w:rsidRPr="00692901">
        <w:rPr>
          <w:rFonts w:ascii="Sylfaen" w:hAnsi="Sylfaen"/>
          <w:lang w:val="en-GB"/>
        </w:rPr>
        <w:t>s</w:t>
      </w:r>
      <w:r w:rsidR="0023449E" w:rsidRPr="00692901">
        <w:rPr>
          <w:rFonts w:ascii="Sylfaen" w:hAnsi="Sylfaen"/>
          <w:lang w:val="en-GB"/>
        </w:rPr>
        <w:t xml:space="preserve"> in the </w:t>
      </w:r>
      <w:r w:rsidR="004A21AA">
        <w:rPr>
          <w:rFonts w:ascii="Sylfaen" w:hAnsi="Sylfaen"/>
          <w:lang w:val="en-GB"/>
        </w:rPr>
        <w:t xml:space="preserve">eleventh-century </w:t>
      </w:r>
      <w:r w:rsidR="0023449E" w:rsidRPr="00692901">
        <w:rPr>
          <w:rFonts w:ascii="Sylfaen" w:hAnsi="Sylfaen"/>
          <w:lang w:val="en-GB"/>
        </w:rPr>
        <w:t xml:space="preserve">commentary </w:t>
      </w:r>
      <w:r w:rsidR="004A21AA" w:rsidRPr="00692901">
        <w:rPr>
          <w:rFonts w:ascii="Sylfaen" w:hAnsi="Sylfaen"/>
          <w:lang w:val="en-GB"/>
        </w:rPr>
        <w:t>o</w:t>
      </w:r>
      <w:r w:rsidR="004A21AA">
        <w:rPr>
          <w:rFonts w:ascii="Sylfaen" w:hAnsi="Sylfaen"/>
          <w:lang w:val="en-GB"/>
        </w:rPr>
        <w:t>n</w:t>
      </w:r>
      <w:r w:rsidR="004A21AA" w:rsidRPr="00692901">
        <w:rPr>
          <w:rFonts w:ascii="Sylfaen" w:hAnsi="Sylfaen"/>
          <w:lang w:val="en-GB"/>
        </w:rPr>
        <w:t xml:space="preserve"> </w:t>
      </w:r>
      <w:r w:rsidR="0023449E" w:rsidRPr="00692901">
        <w:rPr>
          <w:rFonts w:ascii="Sylfaen" w:hAnsi="Sylfaen"/>
          <w:lang w:val="en-GB"/>
        </w:rPr>
        <w:t xml:space="preserve">the Talmud by Rabbi Shelomoh </w:t>
      </w:r>
      <w:proofErr w:type="spellStart"/>
      <w:r w:rsidR="0023449E" w:rsidRPr="00692901">
        <w:rPr>
          <w:rFonts w:ascii="Sylfaen" w:hAnsi="Sylfaen"/>
          <w:lang w:val="en-GB"/>
        </w:rPr>
        <w:t>Yitzchaki</w:t>
      </w:r>
      <w:proofErr w:type="spellEnd"/>
      <w:r w:rsidR="0023449E" w:rsidRPr="00692901">
        <w:rPr>
          <w:rFonts w:ascii="Sylfaen" w:hAnsi="Sylfaen"/>
          <w:lang w:val="en-GB"/>
        </w:rPr>
        <w:t xml:space="preserve"> (</w:t>
      </w:r>
      <w:proofErr w:type="spellStart"/>
      <w:r w:rsidR="0023449E" w:rsidRPr="00692901">
        <w:rPr>
          <w:rFonts w:ascii="Sylfaen" w:hAnsi="Sylfaen"/>
          <w:lang w:val="en-GB"/>
        </w:rPr>
        <w:t>RaShI</w:t>
      </w:r>
      <w:proofErr w:type="spellEnd"/>
      <w:r w:rsidR="0023449E" w:rsidRPr="00692901">
        <w:rPr>
          <w:rFonts w:ascii="Sylfaen" w:hAnsi="Sylfaen"/>
          <w:lang w:val="en-GB"/>
        </w:rPr>
        <w:t>); in the</w:t>
      </w:r>
      <w:r w:rsidR="004A21AA">
        <w:rPr>
          <w:rFonts w:ascii="Sylfaen" w:hAnsi="Sylfaen"/>
          <w:lang w:val="en-GB"/>
        </w:rPr>
        <w:t xml:space="preserve"> </w:t>
      </w:r>
      <w:r w:rsidR="0023449E" w:rsidRPr="00692901">
        <w:rPr>
          <w:rFonts w:ascii="Sylfaen" w:hAnsi="Sylfaen"/>
          <w:lang w:val="en-GB"/>
        </w:rPr>
        <w:t>Itinerary of Rabbi Benyamin of Tudela and in the Itinerary (</w:t>
      </w:r>
      <w:proofErr w:type="spellStart"/>
      <w:r w:rsidR="0023449E" w:rsidRPr="00692901">
        <w:rPr>
          <w:rFonts w:ascii="Sylfaen" w:hAnsi="Sylfaen"/>
          <w:i/>
          <w:lang w:val="en-GB"/>
        </w:rPr>
        <w:t>Sivuv</w:t>
      </w:r>
      <w:proofErr w:type="spellEnd"/>
      <w:r w:rsidR="00D231F8" w:rsidRPr="00692901">
        <w:rPr>
          <w:rFonts w:ascii="Sylfaen" w:hAnsi="Sylfaen"/>
          <w:i/>
          <w:lang w:val="en-GB"/>
        </w:rPr>
        <w:t xml:space="preserve"> </w:t>
      </w:r>
      <w:r w:rsidR="0023449E" w:rsidRPr="00692901">
        <w:rPr>
          <w:rFonts w:ascii="Sylfaen" w:hAnsi="Sylfaen"/>
          <w:i/>
          <w:lang w:val="en-GB"/>
        </w:rPr>
        <w:t>Olam</w:t>
      </w:r>
      <w:r w:rsidR="0023449E" w:rsidRPr="00692901">
        <w:rPr>
          <w:rFonts w:ascii="Sylfaen" w:hAnsi="Sylfaen"/>
          <w:lang w:val="en-GB"/>
        </w:rPr>
        <w:t xml:space="preserve">) of Rabbi </w:t>
      </w:r>
      <w:proofErr w:type="spellStart"/>
      <w:r w:rsidR="0023449E" w:rsidRPr="00692901">
        <w:rPr>
          <w:rFonts w:ascii="Sylfaen" w:hAnsi="Sylfaen"/>
          <w:lang w:val="en-GB"/>
        </w:rPr>
        <w:t>Pethachiyah</w:t>
      </w:r>
      <w:proofErr w:type="spellEnd"/>
      <w:r w:rsidR="0023449E" w:rsidRPr="00692901">
        <w:rPr>
          <w:rFonts w:ascii="Sylfaen" w:hAnsi="Sylfaen"/>
          <w:lang w:val="en-GB"/>
        </w:rPr>
        <w:t xml:space="preserve"> of Regensburg, both </w:t>
      </w:r>
      <w:r w:rsidR="004A21AA">
        <w:rPr>
          <w:rFonts w:ascii="Sylfaen" w:hAnsi="Sylfaen"/>
          <w:lang w:val="en-GB"/>
        </w:rPr>
        <w:t>from</w:t>
      </w:r>
      <w:r w:rsidR="004A21AA" w:rsidRPr="00692901">
        <w:rPr>
          <w:rFonts w:ascii="Sylfaen" w:hAnsi="Sylfaen"/>
          <w:lang w:val="en-GB"/>
        </w:rPr>
        <w:t xml:space="preserve"> </w:t>
      </w:r>
      <w:r w:rsidR="0023449E" w:rsidRPr="00692901">
        <w:rPr>
          <w:rFonts w:ascii="Sylfaen" w:hAnsi="Sylfaen"/>
          <w:lang w:val="en-GB"/>
        </w:rPr>
        <w:t xml:space="preserve">the </w:t>
      </w:r>
      <w:r w:rsidR="004A21AA">
        <w:rPr>
          <w:rFonts w:ascii="Sylfaen" w:hAnsi="Sylfaen"/>
          <w:lang w:val="en-GB"/>
        </w:rPr>
        <w:t>twelfth</w:t>
      </w:r>
      <w:r w:rsidR="004A21AA" w:rsidRPr="00692901">
        <w:rPr>
          <w:rFonts w:ascii="Sylfaen" w:hAnsi="Sylfaen"/>
          <w:lang w:val="en-GB"/>
        </w:rPr>
        <w:t xml:space="preserve"> </w:t>
      </w:r>
      <w:r w:rsidR="0023449E" w:rsidRPr="00692901">
        <w:rPr>
          <w:rFonts w:ascii="Sylfaen" w:hAnsi="Sylfaen"/>
          <w:lang w:val="en-GB"/>
        </w:rPr>
        <w:t>century</w:t>
      </w:r>
      <w:r w:rsidR="004A21AA">
        <w:rPr>
          <w:rFonts w:ascii="Sylfaen" w:hAnsi="Sylfaen"/>
          <w:lang w:val="en-GB"/>
        </w:rPr>
        <w:t>;</w:t>
      </w:r>
      <w:r w:rsidR="0023449E" w:rsidRPr="00692901">
        <w:rPr>
          <w:rStyle w:val="FootnoteReference"/>
          <w:rFonts w:ascii="Sylfaen" w:hAnsi="Sylfaen"/>
          <w:lang w:val="en-GB"/>
        </w:rPr>
        <w:footnoteReference w:id="74"/>
      </w:r>
      <w:r w:rsidR="0006350A">
        <w:rPr>
          <w:rFonts w:ascii="Sylfaen" w:hAnsi="Sylfaen"/>
          <w:lang w:val="en-GB"/>
        </w:rPr>
        <w:t xml:space="preserve"> and</w:t>
      </w:r>
      <w:r w:rsidR="0023449E" w:rsidRPr="00692901">
        <w:rPr>
          <w:rFonts w:ascii="Sylfaen" w:hAnsi="Sylfaen"/>
          <w:lang w:val="en-GB"/>
        </w:rPr>
        <w:t xml:space="preserve"> in a </w:t>
      </w:r>
      <w:r w:rsidR="00D231F8" w:rsidRPr="00692901">
        <w:rPr>
          <w:rFonts w:ascii="Sylfaen" w:hAnsi="Sylfaen"/>
          <w:lang w:val="en-GB"/>
        </w:rPr>
        <w:t>reference by</w:t>
      </w:r>
      <w:r w:rsidR="0023449E" w:rsidRPr="00692901">
        <w:rPr>
          <w:rFonts w:ascii="Sylfaen" w:hAnsi="Sylfaen"/>
          <w:lang w:val="en-GB"/>
        </w:rPr>
        <w:t xml:space="preserve"> Rabbi Moshe </w:t>
      </w:r>
      <w:proofErr w:type="spellStart"/>
      <w:r w:rsidR="0023449E" w:rsidRPr="00692901">
        <w:rPr>
          <w:rFonts w:ascii="Sylfaen" w:hAnsi="Sylfaen"/>
          <w:lang w:val="en-GB"/>
        </w:rPr>
        <w:t>T</w:t>
      </w:r>
      <w:r w:rsidR="00CA60D5" w:rsidRPr="00692901">
        <w:rPr>
          <w:rFonts w:ascii="Sylfaen" w:hAnsi="Sylfaen"/>
          <w:lang w:val="en-GB"/>
        </w:rPr>
        <w:t>z</w:t>
      </w:r>
      <w:r w:rsidR="0023449E" w:rsidRPr="00692901">
        <w:rPr>
          <w:rFonts w:ascii="Sylfaen" w:hAnsi="Sylfaen"/>
          <w:lang w:val="en-GB"/>
        </w:rPr>
        <w:t>aku</w:t>
      </w:r>
      <w:proofErr w:type="spellEnd"/>
      <w:r w:rsidR="00CA60D5" w:rsidRPr="00692901">
        <w:rPr>
          <w:rFonts w:ascii="Sylfaen" w:hAnsi="Sylfaen"/>
          <w:lang w:val="en-GB"/>
        </w:rPr>
        <w:t xml:space="preserve"> ben Chizkiyahu</w:t>
      </w:r>
      <w:r w:rsidR="0006350A">
        <w:rPr>
          <w:rFonts w:ascii="Sylfaen" w:hAnsi="Sylfaen"/>
          <w:lang w:val="en-GB"/>
        </w:rPr>
        <w:t xml:space="preserve"> dating from</w:t>
      </w:r>
      <w:r w:rsidR="0023449E" w:rsidRPr="00692901">
        <w:rPr>
          <w:rFonts w:ascii="Sylfaen" w:hAnsi="Sylfaen"/>
          <w:lang w:val="en-GB"/>
        </w:rPr>
        <w:t xml:space="preserve"> the </w:t>
      </w:r>
      <w:r w:rsidR="004A21AA">
        <w:rPr>
          <w:rFonts w:ascii="Sylfaen" w:hAnsi="Sylfaen"/>
          <w:lang w:val="en-GB"/>
        </w:rPr>
        <w:t>thirteenth</w:t>
      </w:r>
      <w:r w:rsidR="0023449E" w:rsidRPr="00692901">
        <w:rPr>
          <w:rFonts w:ascii="Sylfaen" w:hAnsi="Sylfaen"/>
          <w:lang w:val="en-GB"/>
        </w:rPr>
        <w:t xml:space="preserve"> century.</w:t>
      </w:r>
      <w:r w:rsidR="00071880" w:rsidRPr="00692901">
        <w:rPr>
          <w:rStyle w:val="FootnoteReference"/>
          <w:rFonts w:ascii="Sylfaen" w:hAnsi="Sylfaen"/>
          <w:lang w:val="en-GB"/>
        </w:rPr>
        <w:footnoteReference w:id="75"/>
      </w:r>
      <w:r w:rsidR="00154F9D" w:rsidRPr="00692901">
        <w:rPr>
          <w:rFonts w:ascii="Sylfaen" w:hAnsi="Sylfaen"/>
          <w:lang w:val="en-GB"/>
        </w:rPr>
        <w:t xml:space="preserve"> </w:t>
      </w:r>
      <w:r w:rsidR="00071880" w:rsidRPr="00692901">
        <w:rPr>
          <w:rFonts w:ascii="Sylfaen" w:hAnsi="Sylfaen"/>
          <w:lang w:val="en-GB"/>
        </w:rPr>
        <w:t xml:space="preserve">These </w:t>
      </w:r>
      <w:r w:rsidR="00D231F8" w:rsidRPr="00692901">
        <w:rPr>
          <w:rFonts w:ascii="Sylfaen" w:hAnsi="Sylfaen"/>
          <w:lang w:val="en-GB"/>
        </w:rPr>
        <w:t>references</w:t>
      </w:r>
      <w:r w:rsidR="00071880" w:rsidRPr="00692901">
        <w:rPr>
          <w:rFonts w:ascii="Sylfaen" w:hAnsi="Sylfaen"/>
          <w:lang w:val="en-GB"/>
        </w:rPr>
        <w:t xml:space="preserve"> do not indicate the presence of a local Jewish community, but the</w:t>
      </w:r>
      <w:r w:rsidR="0006350A">
        <w:rPr>
          <w:rFonts w:ascii="Sylfaen" w:hAnsi="Sylfaen"/>
          <w:lang w:val="en-GB"/>
        </w:rPr>
        <w:t>y do show that there were</w:t>
      </w:r>
      <w:r w:rsidR="00071880" w:rsidRPr="00692901">
        <w:rPr>
          <w:rFonts w:ascii="Sylfaen" w:hAnsi="Sylfaen"/>
          <w:lang w:val="en-GB"/>
        </w:rPr>
        <w:t xml:space="preserve"> Jewish trave</w:t>
      </w:r>
      <w:r w:rsidR="004A21AA">
        <w:rPr>
          <w:rFonts w:ascii="Sylfaen" w:hAnsi="Sylfaen"/>
          <w:lang w:val="en-GB"/>
        </w:rPr>
        <w:t>l</w:t>
      </w:r>
      <w:r w:rsidR="00071880" w:rsidRPr="00692901">
        <w:rPr>
          <w:rFonts w:ascii="Sylfaen" w:hAnsi="Sylfaen"/>
          <w:lang w:val="en-GB"/>
        </w:rPr>
        <w:t xml:space="preserve">lers who visited the </w:t>
      </w:r>
      <w:proofErr w:type="spellStart"/>
      <w:r w:rsidR="00071880" w:rsidRPr="00692901">
        <w:rPr>
          <w:rFonts w:ascii="Sylfaen" w:hAnsi="Sylfaen"/>
          <w:lang w:val="en-GB"/>
        </w:rPr>
        <w:t>Carpatho-Danubian</w:t>
      </w:r>
      <w:proofErr w:type="spellEnd"/>
      <w:r w:rsidR="00071880" w:rsidRPr="00692901">
        <w:rPr>
          <w:rFonts w:ascii="Sylfaen" w:hAnsi="Sylfaen"/>
          <w:lang w:val="en-GB"/>
        </w:rPr>
        <w:t xml:space="preserve"> area and described it. </w:t>
      </w:r>
    </w:p>
    <w:p w14:paraId="28BEEDE4" w14:textId="5C3B807D" w:rsidR="00071880" w:rsidRPr="00692901" w:rsidRDefault="00071880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In the </w:t>
      </w:r>
      <w:r w:rsidR="00692901">
        <w:rPr>
          <w:rFonts w:ascii="Sylfaen" w:hAnsi="Sylfaen"/>
          <w:lang w:val="en-GB"/>
        </w:rPr>
        <w:t>sixteenth</w:t>
      </w:r>
      <w:r w:rsidRPr="00692901">
        <w:rPr>
          <w:rFonts w:ascii="Sylfaen" w:hAnsi="Sylfaen"/>
          <w:lang w:val="en-GB"/>
        </w:rPr>
        <w:t xml:space="preserve"> century</w:t>
      </w:r>
      <w:r w:rsidR="0006350A">
        <w:rPr>
          <w:rFonts w:ascii="Sylfaen" w:hAnsi="Sylfaen"/>
          <w:lang w:val="en-GB"/>
        </w:rPr>
        <w:t>,</w:t>
      </w:r>
      <w:r w:rsidRPr="00692901">
        <w:rPr>
          <w:rFonts w:ascii="Sylfaen" w:hAnsi="Sylfaen"/>
          <w:lang w:val="en-GB"/>
        </w:rPr>
        <w:t xml:space="preserve"> </w:t>
      </w:r>
      <w:r w:rsidR="005F3F27" w:rsidRPr="00692901">
        <w:rPr>
          <w:rFonts w:ascii="Sylfaen" w:hAnsi="Sylfaen"/>
          <w:lang w:val="en-GB"/>
        </w:rPr>
        <w:t xml:space="preserve">information </w:t>
      </w:r>
      <w:r w:rsidRPr="00692901">
        <w:rPr>
          <w:rFonts w:ascii="Sylfaen" w:hAnsi="Sylfaen"/>
          <w:lang w:val="en-GB"/>
        </w:rPr>
        <w:t>about the Romanian</w:t>
      </w:r>
      <w:r w:rsidR="0006350A">
        <w:rPr>
          <w:rFonts w:ascii="Sylfaen" w:hAnsi="Sylfaen"/>
          <w:lang w:val="en-GB"/>
        </w:rPr>
        <w:t xml:space="preserve"> people</w:t>
      </w:r>
      <w:r w:rsidRPr="00692901">
        <w:rPr>
          <w:rFonts w:ascii="Sylfaen" w:hAnsi="Sylfaen"/>
          <w:lang w:val="en-GB"/>
        </w:rPr>
        <w:t xml:space="preserve"> (Wallachians) and Romanian</w:t>
      </w:r>
      <w:r w:rsidR="00983C0B">
        <w:rPr>
          <w:rFonts w:ascii="Sylfaen" w:hAnsi="Sylfaen"/>
          <w:lang w:val="en-GB"/>
        </w:rPr>
        <w:t xml:space="preserve"> </w:t>
      </w:r>
      <w:r w:rsidR="0006350A">
        <w:rPr>
          <w:rFonts w:ascii="Sylfaen" w:hAnsi="Sylfaen"/>
          <w:lang w:val="en-GB"/>
        </w:rPr>
        <w:t>territory</w:t>
      </w:r>
      <w:r w:rsidR="00EB2D49">
        <w:rPr>
          <w:rFonts w:ascii="Sylfaen" w:hAnsi="Sylfaen"/>
          <w:lang w:val="en-GB"/>
        </w:rPr>
        <w:t xml:space="preserve"> </w:t>
      </w:r>
      <w:r w:rsidR="0006350A" w:rsidRPr="0006350A">
        <w:rPr>
          <w:rFonts w:ascii="Sylfaen" w:hAnsi="Sylfaen"/>
          <w:lang w:val="en-GB"/>
        </w:rPr>
        <w:t xml:space="preserve">appears </w:t>
      </w:r>
      <w:r w:rsidRPr="00692901">
        <w:rPr>
          <w:rFonts w:ascii="Sylfaen" w:hAnsi="Sylfaen"/>
          <w:lang w:val="en-GB"/>
        </w:rPr>
        <w:t xml:space="preserve">in Hebrew chronicles written by authors </w:t>
      </w:r>
      <w:r w:rsidR="0006350A">
        <w:rPr>
          <w:rFonts w:ascii="Sylfaen" w:hAnsi="Sylfaen"/>
          <w:lang w:val="en-GB"/>
        </w:rPr>
        <w:t>from</w:t>
      </w:r>
      <w:r w:rsidR="0006350A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various countries, such as Avraham </w:t>
      </w:r>
      <w:proofErr w:type="spellStart"/>
      <w:r w:rsidRPr="00692901">
        <w:rPr>
          <w:rFonts w:ascii="Sylfaen" w:hAnsi="Sylfaen"/>
          <w:lang w:val="en-GB"/>
        </w:rPr>
        <w:t>Zacuto</w:t>
      </w:r>
      <w:proofErr w:type="spellEnd"/>
      <w:r w:rsidRPr="00692901">
        <w:rPr>
          <w:rFonts w:ascii="Sylfaen" w:hAnsi="Sylfaen"/>
          <w:lang w:val="en-GB"/>
        </w:rPr>
        <w:t xml:space="preserve">, Eliyahu Kapsali, Yosef </w:t>
      </w:r>
      <w:proofErr w:type="spellStart"/>
      <w:r w:rsidRPr="00692901">
        <w:rPr>
          <w:rFonts w:ascii="Sylfaen" w:hAnsi="Sylfaen"/>
          <w:lang w:val="en-GB"/>
        </w:rPr>
        <w:t>Hakohen</w:t>
      </w:r>
      <w:proofErr w:type="spellEnd"/>
      <w:r w:rsidR="0006350A">
        <w:rPr>
          <w:rFonts w:ascii="Sylfaen" w:hAnsi="Sylfaen"/>
          <w:lang w:val="en-GB"/>
        </w:rPr>
        <w:t xml:space="preserve"> and</w:t>
      </w:r>
      <w:r w:rsidRPr="00692901">
        <w:rPr>
          <w:rFonts w:ascii="Sylfaen" w:hAnsi="Sylfaen"/>
          <w:lang w:val="en-GB"/>
        </w:rPr>
        <w:t xml:space="preserve"> Mosheh </w:t>
      </w:r>
      <w:proofErr w:type="spellStart"/>
      <w:r w:rsidRPr="00692901">
        <w:rPr>
          <w:rFonts w:ascii="Sylfaen" w:hAnsi="Sylfaen"/>
          <w:lang w:val="en-GB"/>
        </w:rPr>
        <w:t>Almosnino</w:t>
      </w:r>
      <w:proofErr w:type="spellEnd"/>
      <w:r w:rsidRPr="00692901">
        <w:rPr>
          <w:rFonts w:ascii="Sylfaen" w:hAnsi="Sylfaen"/>
          <w:lang w:val="en-GB"/>
        </w:rPr>
        <w:t xml:space="preserve"> (Sephardic Jews)</w:t>
      </w:r>
      <w:r w:rsidR="0006350A">
        <w:rPr>
          <w:rFonts w:ascii="Sylfaen" w:hAnsi="Sylfaen"/>
          <w:lang w:val="en-GB"/>
        </w:rPr>
        <w:t>,</w:t>
      </w:r>
      <w:r w:rsidRPr="00692901">
        <w:rPr>
          <w:rFonts w:ascii="Sylfaen" w:hAnsi="Sylfaen"/>
          <w:lang w:val="en-GB"/>
        </w:rPr>
        <w:t xml:space="preserve"> and David Ganz of Prague, </w:t>
      </w:r>
      <w:r w:rsidR="0006350A">
        <w:rPr>
          <w:rFonts w:ascii="Sylfaen" w:hAnsi="Sylfaen"/>
          <w:lang w:val="en-GB"/>
        </w:rPr>
        <w:t xml:space="preserve">who was </w:t>
      </w:r>
      <w:r w:rsidRPr="00692901">
        <w:rPr>
          <w:rFonts w:ascii="Sylfaen" w:hAnsi="Sylfaen"/>
          <w:lang w:val="en-GB"/>
        </w:rPr>
        <w:t>Ashkenazi.</w:t>
      </w:r>
      <w:r w:rsidR="00F126FE" w:rsidRPr="00692901">
        <w:rPr>
          <w:rStyle w:val="FootnoteReference"/>
          <w:rFonts w:ascii="Sylfaen" w:hAnsi="Sylfaen"/>
          <w:lang w:val="en-GB"/>
        </w:rPr>
        <w:footnoteReference w:id="76"/>
      </w:r>
      <w:r w:rsidRPr="00692901">
        <w:rPr>
          <w:rFonts w:ascii="Sylfaen" w:hAnsi="Sylfaen"/>
          <w:lang w:val="en-GB"/>
        </w:rPr>
        <w:t xml:space="preserve"> In the </w:t>
      </w:r>
      <w:r w:rsidR="00692901">
        <w:rPr>
          <w:rFonts w:ascii="Sylfaen" w:hAnsi="Sylfaen"/>
          <w:lang w:val="en-GB"/>
        </w:rPr>
        <w:t>seventeenth</w:t>
      </w:r>
      <w:r w:rsidRPr="00692901">
        <w:rPr>
          <w:rFonts w:ascii="Sylfaen" w:hAnsi="Sylfaen"/>
          <w:lang w:val="en-GB"/>
        </w:rPr>
        <w:t xml:space="preserve"> century</w:t>
      </w:r>
      <w:r w:rsidR="0006350A">
        <w:rPr>
          <w:rFonts w:ascii="Sylfaen" w:hAnsi="Sylfaen"/>
          <w:lang w:val="en-GB"/>
        </w:rPr>
        <w:t xml:space="preserve"> (</w:t>
      </w:r>
      <w:r w:rsidR="0006350A" w:rsidRPr="0006350A">
        <w:rPr>
          <w:rFonts w:ascii="Sylfaen" w:hAnsi="Sylfaen"/>
          <w:lang w:val="en-GB"/>
        </w:rPr>
        <w:t>1626</w:t>
      </w:r>
      <w:r w:rsidR="0006350A">
        <w:rPr>
          <w:rFonts w:ascii="Sylfaen" w:hAnsi="Sylfaen"/>
          <w:lang w:val="en-GB"/>
        </w:rPr>
        <w:t>),</w:t>
      </w:r>
      <w:r w:rsidRPr="00692901">
        <w:rPr>
          <w:rFonts w:ascii="Sylfaen" w:hAnsi="Sylfaen"/>
          <w:lang w:val="en-GB"/>
        </w:rPr>
        <w:t xml:space="preserve"> </w:t>
      </w:r>
      <w:r w:rsidR="005F3F27" w:rsidRPr="00692901">
        <w:rPr>
          <w:rFonts w:ascii="Sylfaen" w:hAnsi="Sylfaen"/>
          <w:lang w:val="en-GB"/>
        </w:rPr>
        <w:t xml:space="preserve">references </w:t>
      </w:r>
      <w:r w:rsidR="0006350A" w:rsidRPr="00692901">
        <w:rPr>
          <w:rFonts w:ascii="Sylfaen" w:hAnsi="Sylfaen"/>
          <w:lang w:val="en-GB"/>
        </w:rPr>
        <w:t xml:space="preserve">by the writer Gershon ben Eliezer </w:t>
      </w:r>
      <w:proofErr w:type="spellStart"/>
      <w:r w:rsidR="0006350A" w:rsidRPr="00692901">
        <w:rPr>
          <w:rFonts w:ascii="Sylfaen" w:hAnsi="Sylfaen"/>
          <w:lang w:val="en-GB"/>
        </w:rPr>
        <w:t>Ideles</w:t>
      </w:r>
      <w:proofErr w:type="spellEnd"/>
      <w:r w:rsidR="0006350A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appea</w:t>
      </w:r>
      <w:r w:rsidR="005F3F27" w:rsidRPr="00692901">
        <w:rPr>
          <w:rFonts w:ascii="Sylfaen" w:hAnsi="Sylfaen"/>
          <w:lang w:val="en-GB"/>
        </w:rPr>
        <w:t xml:space="preserve">r </w:t>
      </w:r>
      <w:r w:rsidRPr="00692901">
        <w:rPr>
          <w:rFonts w:ascii="Sylfaen" w:hAnsi="Sylfaen"/>
          <w:lang w:val="en-GB"/>
        </w:rPr>
        <w:t>in Yiddish, later translated in</w:t>
      </w:r>
      <w:r w:rsidR="005F3F27" w:rsidRPr="00692901">
        <w:rPr>
          <w:rFonts w:ascii="Sylfaen" w:hAnsi="Sylfaen"/>
          <w:lang w:val="en-GB"/>
        </w:rPr>
        <w:t>to</w:t>
      </w:r>
      <w:r w:rsidRPr="00692901">
        <w:rPr>
          <w:rFonts w:ascii="Sylfaen" w:hAnsi="Sylfaen"/>
          <w:lang w:val="en-GB"/>
        </w:rPr>
        <w:t xml:space="preserve"> Hebrew, concerning the </w:t>
      </w:r>
      <w:r w:rsidR="005F3F27" w:rsidRPr="00692901">
        <w:rPr>
          <w:rFonts w:ascii="Sylfaen" w:hAnsi="Sylfaen"/>
          <w:lang w:val="en-GB"/>
        </w:rPr>
        <w:t>route</w:t>
      </w:r>
      <w:r w:rsidRPr="00692901">
        <w:rPr>
          <w:rFonts w:ascii="Sylfaen" w:hAnsi="Sylfaen"/>
          <w:lang w:val="en-GB"/>
        </w:rPr>
        <w:t xml:space="preserve"> from Central </w:t>
      </w:r>
      <w:r w:rsidR="000E497E" w:rsidRPr="00692901">
        <w:rPr>
          <w:rFonts w:ascii="Sylfaen" w:hAnsi="Sylfaen"/>
          <w:lang w:val="en-GB"/>
        </w:rPr>
        <w:t xml:space="preserve">and Eastern </w:t>
      </w:r>
      <w:r w:rsidRPr="00692901">
        <w:rPr>
          <w:rFonts w:ascii="Sylfaen" w:hAnsi="Sylfaen"/>
          <w:lang w:val="en-GB"/>
        </w:rPr>
        <w:t>Europe</w:t>
      </w:r>
      <w:r w:rsidR="000E497E" w:rsidRPr="00692901">
        <w:rPr>
          <w:rFonts w:ascii="Sylfaen" w:hAnsi="Sylfaen"/>
          <w:lang w:val="en-GB"/>
        </w:rPr>
        <w:t xml:space="preserve"> to Palestine.</w:t>
      </w:r>
      <w:r w:rsidR="006034FD" w:rsidRPr="00692901">
        <w:rPr>
          <w:rFonts w:ascii="Sylfaen" w:hAnsi="Sylfaen"/>
          <w:lang w:val="en-GB"/>
        </w:rPr>
        <w:t xml:space="preserve"> A more detailed presentation of this </w:t>
      </w:r>
      <w:r w:rsidR="005F3F27" w:rsidRPr="00692901">
        <w:rPr>
          <w:rFonts w:ascii="Sylfaen" w:hAnsi="Sylfaen"/>
          <w:lang w:val="en-GB"/>
        </w:rPr>
        <w:t>route</w:t>
      </w:r>
      <w:r w:rsidR="006034FD" w:rsidRPr="00692901">
        <w:rPr>
          <w:rFonts w:ascii="Sylfaen" w:hAnsi="Sylfaen"/>
          <w:lang w:val="en-GB"/>
        </w:rPr>
        <w:t xml:space="preserve"> </w:t>
      </w:r>
      <w:r w:rsidR="0006350A">
        <w:rPr>
          <w:rFonts w:ascii="Sylfaen" w:hAnsi="Sylfaen"/>
          <w:lang w:val="en-GB"/>
        </w:rPr>
        <w:t>is provided</w:t>
      </w:r>
      <w:r w:rsidR="006064A2" w:rsidRPr="00692901">
        <w:rPr>
          <w:rFonts w:ascii="Sylfaen" w:hAnsi="Sylfaen"/>
          <w:lang w:val="en-GB"/>
        </w:rPr>
        <w:t xml:space="preserve"> by Simchah Hess of </w:t>
      </w:r>
      <w:proofErr w:type="spellStart"/>
      <w:r w:rsidR="006064A2" w:rsidRPr="00692901">
        <w:rPr>
          <w:rFonts w:ascii="Sylfaen" w:hAnsi="Sylfaen"/>
          <w:lang w:val="en-GB"/>
        </w:rPr>
        <w:t>Zolozin</w:t>
      </w:r>
      <w:proofErr w:type="spellEnd"/>
      <w:r w:rsidR="006064A2" w:rsidRPr="00692901">
        <w:rPr>
          <w:rFonts w:ascii="Sylfaen" w:hAnsi="Sylfaen"/>
          <w:lang w:val="en-GB"/>
        </w:rPr>
        <w:t>, who travel</w:t>
      </w:r>
      <w:r w:rsidR="0006350A">
        <w:rPr>
          <w:rFonts w:ascii="Sylfaen" w:hAnsi="Sylfaen"/>
          <w:lang w:val="en-GB"/>
        </w:rPr>
        <w:t>l</w:t>
      </w:r>
      <w:r w:rsidR="006064A2" w:rsidRPr="00692901">
        <w:rPr>
          <w:rFonts w:ascii="Sylfaen" w:hAnsi="Sylfaen"/>
          <w:lang w:val="en-GB"/>
        </w:rPr>
        <w:t xml:space="preserve">ed to Palestine in the year 1764. </w:t>
      </w:r>
      <w:r w:rsidR="005F3F27" w:rsidRPr="00692901">
        <w:rPr>
          <w:rFonts w:ascii="Sylfaen" w:hAnsi="Sylfaen"/>
          <w:lang w:val="en-GB"/>
        </w:rPr>
        <w:t>Descriptions</w:t>
      </w:r>
      <w:r w:rsidR="006064A2" w:rsidRPr="00692901">
        <w:rPr>
          <w:rFonts w:ascii="Sylfaen" w:hAnsi="Sylfaen"/>
          <w:lang w:val="en-GB"/>
        </w:rPr>
        <w:t xml:space="preserve"> of this </w:t>
      </w:r>
      <w:r w:rsidR="005F3F27" w:rsidRPr="00692901">
        <w:rPr>
          <w:rFonts w:ascii="Sylfaen" w:hAnsi="Sylfaen"/>
          <w:lang w:val="en-GB"/>
        </w:rPr>
        <w:t>route</w:t>
      </w:r>
      <w:r w:rsidR="006064A2" w:rsidRPr="00692901">
        <w:rPr>
          <w:rFonts w:ascii="Sylfaen" w:hAnsi="Sylfaen"/>
          <w:lang w:val="en-GB"/>
        </w:rPr>
        <w:t xml:space="preserve"> </w:t>
      </w:r>
      <w:r w:rsidR="0006350A">
        <w:rPr>
          <w:rFonts w:ascii="Sylfaen" w:hAnsi="Sylfaen"/>
          <w:lang w:val="en-GB"/>
        </w:rPr>
        <w:t xml:space="preserve">are also </w:t>
      </w:r>
      <w:r w:rsidR="00363458">
        <w:rPr>
          <w:rFonts w:ascii="Sylfaen" w:hAnsi="Sylfaen"/>
          <w:lang w:val="en-GB"/>
        </w:rPr>
        <w:t>provided</w:t>
      </w:r>
      <w:r w:rsidR="006064A2" w:rsidRPr="00692901">
        <w:rPr>
          <w:rFonts w:ascii="Sylfaen" w:hAnsi="Sylfaen"/>
          <w:lang w:val="en-GB"/>
        </w:rPr>
        <w:t xml:space="preserve"> by Jewish travel</w:t>
      </w:r>
      <w:r w:rsidR="0006350A">
        <w:rPr>
          <w:rFonts w:ascii="Sylfaen" w:hAnsi="Sylfaen"/>
          <w:lang w:val="en-GB"/>
        </w:rPr>
        <w:t>l</w:t>
      </w:r>
      <w:r w:rsidR="006064A2" w:rsidRPr="00692901">
        <w:rPr>
          <w:rFonts w:ascii="Sylfaen" w:hAnsi="Sylfaen"/>
          <w:lang w:val="en-GB"/>
        </w:rPr>
        <w:t>ers fr</w:t>
      </w:r>
      <w:r w:rsidR="002F1BAB" w:rsidRPr="00692901">
        <w:rPr>
          <w:rFonts w:ascii="Sylfaen" w:hAnsi="Sylfaen"/>
          <w:lang w:val="en-GB"/>
        </w:rPr>
        <w:t xml:space="preserve">om Poland and </w:t>
      </w:r>
      <w:r w:rsidR="0006350A" w:rsidRPr="00692901">
        <w:rPr>
          <w:rFonts w:ascii="Sylfaen" w:hAnsi="Sylfaen"/>
          <w:lang w:val="en-GB"/>
        </w:rPr>
        <w:t>Ukrain</w:t>
      </w:r>
      <w:r w:rsidR="0006350A">
        <w:rPr>
          <w:rFonts w:ascii="Sylfaen" w:hAnsi="Sylfaen"/>
          <w:lang w:val="en-GB"/>
        </w:rPr>
        <w:t>e</w:t>
      </w:r>
      <w:r w:rsidR="0006350A" w:rsidRPr="00692901">
        <w:rPr>
          <w:rFonts w:ascii="Sylfaen" w:hAnsi="Sylfaen"/>
          <w:lang w:val="en-GB"/>
        </w:rPr>
        <w:t xml:space="preserve"> </w:t>
      </w:r>
      <w:r w:rsidR="002F1BAB" w:rsidRPr="00692901">
        <w:rPr>
          <w:rFonts w:ascii="Sylfaen" w:hAnsi="Sylfaen"/>
          <w:lang w:val="en-GB"/>
        </w:rPr>
        <w:t xml:space="preserve">in the </w:t>
      </w:r>
      <w:r w:rsidR="00692901">
        <w:rPr>
          <w:rFonts w:ascii="Sylfaen" w:hAnsi="Sylfaen"/>
          <w:lang w:val="en-GB"/>
        </w:rPr>
        <w:t>eighteenth</w:t>
      </w:r>
      <w:r w:rsidR="002F1BAB" w:rsidRPr="00692901">
        <w:rPr>
          <w:rFonts w:ascii="Sylfaen" w:hAnsi="Sylfaen"/>
          <w:lang w:val="en-GB"/>
        </w:rPr>
        <w:t xml:space="preserve"> century, the last of them</w:t>
      </w:r>
      <w:r w:rsidR="006064A2" w:rsidRPr="00692901">
        <w:rPr>
          <w:rFonts w:ascii="Sylfaen" w:hAnsi="Sylfaen"/>
          <w:lang w:val="en-GB"/>
        </w:rPr>
        <w:t xml:space="preserve"> being </w:t>
      </w:r>
      <w:r w:rsidR="005F3F27" w:rsidRPr="00692901">
        <w:rPr>
          <w:rFonts w:ascii="Sylfaen" w:hAnsi="Sylfaen"/>
          <w:lang w:val="en-GB"/>
        </w:rPr>
        <w:t>R</w:t>
      </w:r>
      <w:r w:rsidR="006064A2" w:rsidRPr="00692901">
        <w:rPr>
          <w:rFonts w:ascii="Sylfaen" w:hAnsi="Sylfaen"/>
          <w:lang w:val="en-GB"/>
        </w:rPr>
        <w:t xml:space="preserve">abbi Nachman of </w:t>
      </w:r>
      <w:proofErr w:type="spellStart"/>
      <w:r w:rsidR="006064A2" w:rsidRPr="00692901">
        <w:rPr>
          <w:rFonts w:ascii="Sylfaen" w:hAnsi="Sylfaen"/>
          <w:lang w:val="en-GB"/>
        </w:rPr>
        <w:lastRenderedPageBreak/>
        <w:t>Breslav</w:t>
      </w:r>
      <w:proofErr w:type="spellEnd"/>
      <w:r w:rsidR="006064A2" w:rsidRPr="00692901">
        <w:rPr>
          <w:rFonts w:ascii="Sylfaen" w:hAnsi="Sylfaen"/>
          <w:lang w:val="en-GB"/>
        </w:rPr>
        <w:t xml:space="preserve">. </w:t>
      </w:r>
      <w:r w:rsidR="00363458">
        <w:rPr>
          <w:rFonts w:ascii="Sylfaen" w:hAnsi="Sylfaen"/>
          <w:lang w:val="en-GB"/>
        </w:rPr>
        <w:t>There is a</w:t>
      </w:r>
      <w:r w:rsidR="006064A2" w:rsidRPr="00692901">
        <w:rPr>
          <w:rFonts w:ascii="Sylfaen" w:hAnsi="Sylfaen"/>
          <w:lang w:val="en-GB"/>
        </w:rPr>
        <w:t xml:space="preserve">n interesting account </w:t>
      </w:r>
      <w:r w:rsidR="005F3F27" w:rsidRPr="00692901">
        <w:rPr>
          <w:rFonts w:ascii="Sylfaen" w:hAnsi="Sylfaen"/>
          <w:lang w:val="en-GB"/>
        </w:rPr>
        <w:t>from</w:t>
      </w:r>
      <w:r w:rsidR="006064A2" w:rsidRPr="00692901">
        <w:rPr>
          <w:rFonts w:ascii="Sylfaen" w:hAnsi="Sylfaen"/>
          <w:lang w:val="en-GB"/>
        </w:rPr>
        <w:t xml:space="preserve"> 1620 in the forwa</w:t>
      </w:r>
      <w:r w:rsidR="002F1BAB" w:rsidRPr="00692901">
        <w:rPr>
          <w:rFonts w:ascii="Sylfaen" w:hAnsi="Sylfaen"/>
          <w:lang w:val="en-GB"/>
        </w:rPr>
        <w:t xml:space="preserve">rd </w:t>
      </w:r>
      <w:r w:rsidR="00363458">
        <w:rPr>
          <w:rFonts w:ascii="Sylfaen" w:hAnsi="Sylfaen"/>
          <w:lang w:val="en-GB"/>
        </w:rPr>
        <w:t>to</w:t>
      </w:r>
      <w:r w:rsidR="00363458" w:rsidRPr="00692901">
        <w:rPr>
          <w:rFonts w:ascii="Sylfaen" w:hAnsi="Sylfaen"/>
          <w:lang w:val="en-GB"/>
        </w:rPr>
        <w:t xml:space="preserve"> </w:t>
      </w:r>
      <w:r w:rsidR="002F1BAB" w:rsidRPr="00692901">
        <w:rPr>
          <w:rFonts w:ascii="Sylfaen" w:hAnsi="Sylfaen"/>
          <w:lang w:val="en-GB"/>
        </w:rPr>
        <w:t xml:space="preserve">the book </w:t>
      </w:r>
      <w:proofErr w:type="spellStart"/>
      <w:r w:rsidR="002F1BAB" w:rsidRPr="00692901">
        <w:rPr>
          <w:rFonts w:ascii="Sylfaen" w:hAnsi="Sylfaen"/>
          <w:i/>
          <w:lang w:val="en-GB"/>
        </w:rPr>
        <w:t>Metzaref</w:t>
      </w:r>
      <w:proofErr w:type="spellEnd"/>
      <w:r w:rsidR="002F1BAB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6064A2" w:rsidRPr="00692901">
        <w:rPr>
          <w:rFonts w:ascii="Sylfaen" w:hAnsi="Sylfaen"/>
          <w:i/>
          <w:lang w:val="en-GB"/>
        </w:rPr>
        <w:t>lechokhmah</w:t>
      </w:r>
      <w:proofErr w:type="spellEnd"/>
      <w:r w:rsidR="006064A2" w:rsidRPr="00692901">
        <w:rPr>
          <w:rFonts w:ascii="Sylfaen" w:hAnsi="Sylfaen"/>
          <w:lang w:val="en-GB"/>
        </w:rPr>
        <w:t xml:space="preserve"> by </w:t>
      </w:r>
      <w:r w:rsidR="005F3F27" w:rsidRPr="00692901">
        <w:rPr>
          <w:rFonts w:ascii="Sylfaen" w:hAnsi="Sylfaen"/>
          <w:lang w:val="en-GB"/>
        </w:rPr>
        <w:t>R</w:t>
      </w:r>
      <w:r w:rsidR="006064A2" w:rsidRPr="00692901">
        <w:rPr>
          <w:rFonts w:ascii="Sylfaen" w:hAnsi="Sylfaen"/>
          <w:lang w:val="en-GB"/>
        </w:rPr>
        <w:t xml:space="preserve">abbi Yosef Shelomoh </w:t>
      </w:r>
      <w:proofErr w:type="spellStart"/>
      <w:r w:rsidR="006064A2" w:rsidRPr="00692901">
        <w:rPr>
          <w:rFonts w:ascii="Sylfaen" w:hAnsi="Sylfaen"/>
          <w:lang w:val="en-GB"/>
        </w:rPr>
        <w:t>Delmedigo</w:t>
      </w:r>
      <w:proofErr w:type="spellEnd"/>
      <w:r w:rsidR="006064A2" w:rsidRPr="00692901">
        <w:rPr>
          <w:rFonts w:ascii="Sylfaen" w:hAnsi="Sylfaen"/>
          <w:lang w:val="en-GB"/>
        </w:rPr>
        <w:t xml:space="preserve"> of Kandia, published in 1628</w:t>
      </w:r>
      <w:r w:rsidR="00C43586" w:rsidRPr="00692901">
        <w:rPr>
          <w:rFonts w:ascii="Sylfaen" w:hAnsi="Sylfaen"/>
          <w:lang w:val="en-GB"/>
        </w:rPr>
        <w:t xml:space="preserve">, telling </w:t>
      </w:r>
      <w:r w:rsidR="005F3F27" w:rsidRPr="00692901">
        <w:rPr>
          <w:rFonts w:ascii="Sylfaen" w:hAnsi="Sylfaen"/>
          <w:lang w:val="en-GB"/>
        </w:rPr>
        <w:t>of</w:t>
      </w:r>
      <w:r w:rsidR="00C43586" w:rsidRPr="00692901">
        <w:rPr>
          <w:rFonts w:ascii="Sylfaen" w:hAnsi="Sylfaen"/>
          <w:lang w:val="en-GB"/>
        </w:rPr>
        <w:t xml:space="preserve"> the presence of a Jewish Kabbalist in Jassy.</w:t>
      </w:r>
      <w:r w:rsidR="00C43586" w:rsidRPr="00692901">
        <w:rPr>
          <w:rStyle w:val="FootnoteReference"/>
          <w:rFonts w:ascii="Sylfaen" w:hAnsi="Sylfaen"/>
          <w:lang w:val="en-GB"/>
        </w:rPr>
        <w:footnoteReference w:id="77"/>
      </w:r>
      <w:r w:rsidR="00C43586" w:rsidRPr="00692901">
        <w:rPr>
          <w:rFonts w:ascii="Sylfaen" w:hAnsi="Sylfaen"/>
          <w:lang w:val="en-GB"/>
        </w:rPr>
        <w:t xml:space="preserve"> </w:t>
      </w:r>
    </w:p>
    <w:p w14:paraId="45C4C52E" w14:textId="6A0FA82E" w:rsidR="00C43586" w:rsidRPr="00692901" w:rsidRDefault="005F3F27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S</w:t>
      </w:r>
      <w:r w:rsidR="00C43586" w:rsidRPr="00692901">
        <w:rPr>
          <w:rFonts w:ascii="Sylfaen" w:hAnsi="Sylfaen"/>
          <w:lang w:val="en-GB"/>
        </w:rPr>
        <w:t xml:space="preserve">ome Karaite Hebrew writings </w:t>
      </w:r>
      <w:r w:rsidR="00363458">
        <w:rPr>
          <w:rFonts w:ascii="Sylfaen" w:hAnsi="Sylfaen"/>
          <w:lang w:val="en-GB"/>
        </w:rPr>
        <w:t>from</w:t>
      </w:r>
      <w:r w:rsidR="00363458" w:rsidRPr="00692901">
        <w:rPr>
          <w:rFonts w:ascii="Sylfaen" w:hAnsi="Sylfaen"/>
          <w:lang w:val="en-GB"/>
        </w:rPr>
        <w:t xml:space="preserve"> </w:t>
      </w:r>
      <w:proofErr w:type="spellStart"/>
      <w:r w:rsidR="00C43586" w:rsidRPr="00692901">
        <w:rPr>
          <w:rFonts w:ascii="Sylfaen" w:hAnsi="Sylfaen"/>
          <w:lang w:val="en-GB"/>
        </w:rPr>
        <w:t>Ce</w:t>
      </w:r>
      <w:r w:rsidR="002F1BAB" w:rsidRPr="00692901">
        <w:rPr>
          <w:rFonts w:ascii="Sylfaen" w:hAnsi="Sylfaen"/>
          <w:lang w:val="en-GB"/>
        </w:rPr>
        <w:t>tat</w:t>
      </w:r>
      <w:r w:rsidR="00C43586" w:rsidRPr="00692901">
        <w:rPr>
          <w:rFonts w:ascii="Sylfaen" w:hAnsi="Sylfaen"/>
          <w:lang w:val="en-GB"/>
        </w:rPr>
        <w:t>ea</w:t>
      </w:r>
      <w:proofErr w:type="spellEnd"/>
      <w:r w:rsidR="00C43586" w:rsidRPr="00692901">
        <w:rPr>
          <w:rFonts w:ascii="Sylfaen" w:hAnsi="Sylfaen"/>
          <w:lang w:val="en-GB"/>
        </w:rPr>
        <w:t xml:space="preserve"> </w:t>
      </w:r>
      <w:proofErr w:type="spellStart"/>
      <w:r w:rsidR="00C43586" w:rsidRPr="00692901">
        <w:rPr>
          <w:rFonts w:ascii="Sylfaen" w:hAnsi="Sylfaen"/>
          <w:lang w:val="en-GB"/>
        </w:rPr>
        <w:t>Albă</w:t>
      </w:r>
      <w:proofErr w:type="spellEnd"/>
      <w:r w:rsidR="00C43586" w:rsidRPr="00692901">
        <w:rPr>
          <w:rFonts w:ascii="Sylfaen" w:hAnsi="Sylfaen"/>
          <w:lang w:val="en-GB"/>
        </w:rPr>
        <w:t xml:space="preserve"> (</w:t>
      </w:r>
      <w:r w:rsidR="00C43586" w:rsidRPr="00692901">
        <w:rPr>
          <w:rFonts w:ascii="Sylfaen" w:hAnsi="Sylfaen"/>
          <w:i/>
          <w:lang w:val="en-GB"/>
        </w:rPr>
        <w:t>Yir</w:t>
      </w:r>
      <w:r w:rsidR="00C43586" w:rsidRPr="00692901">
        <w:rPr>
          <w:rFonts w:ascii="Sylfaen" w:hAnsi="Sylfaen"/>
          <w:lang w:val="en-GB"/>
        </w:rPr>
        <w:t xml:space="preserve"> </w:t>
      </w:r>
      <w:proofErr w:type="spellStart"/>
      <w:r w:rsidR="00C43586" w:rsidRPr="00692901">
        <w:rPr>
          <w:rFonts w:ascii="Sylfaen" w:hAnsi="Sylfaen"/>
          <w:i/>
          <w:lang w:val="en-GB"/>
        </w:rPr>
        <w:t>Halevanah</w:t>
      </w:r>
      <w:proofErr w:type="spellEnd"/>
      <w:r w:rsidR="00C43586" w:rsidRPr="00692901">
        <w:rPr>
          <w:rFonts w:ascii="Sylfaen" w:hAnsi="Sylfaen"/>
          <w:lang w:val="en-GB"/>
        </w:rPr>
        <w:t>), Bessarab</w:t>
      </w:r>
      <w:r w:rsidR="00363458">
        <w:rPr>
          <w:rFonts w:ascii="Sylfaen" w:hAnsi="Sylfaen"/>
          <w:lang w:val="en-GB"/>
        </w:rPr>
        <w:t>i</w:t>
      </w:r>
      <w:r w:rsidR="00C43586" w:rsidRPr="00692901">
        <w:rPr>
          <w:rFonts w:ascii="Sylfaen" w:hAnsi="Sylfaen"/>
          <w:lang w:val="en-GB"/>
        </w:rPr>
        <w:t>a</w:t>
      </w:r>
      <w:r w:rsidR="002F1BAB" w:rsidRPr="00692901">
        <w:rPr>
          <w:rFonts w:ascii="Sylfaen" w:hAnsi="Sylfaen"/>
          <w:lang w:val="en-GB"/>
        </w:rPr>
        <w:t xml:space="preserve">, </w:t>
      </w:r>
      <w:r w:rsidR="00363458">
        <w:rPr>
          <w:rFonts w:ascii="Sylfaen" w:hAnsi="Sylfaen"/>
          <w:lang w:val="en-GB"/>
        </w:rPr>
        <w:t>dating from</w:t>
      </w:r>
      <w:r w:rsidR="00363458" w:rsidRPr="00692901">
        <w:rPr>
          <w:rFonts w:ascii="Sylfaen" w:hAnsi="Sylfaen"/>
          <w:lang w:val="en-GB"/>
        </w:rPr>
        <w:t xml:space="preserve"> </w:t>
      </w:r>
      <w:r w:rsidR="002F1BAB" w:rsidRPr="00692901">
        <w:rPr>
          <w:rFonts w:ascii="Sylfaen" w:hAnsi="Sylfaen"/>
          <w:lang w:val="en-GB"/>
        </w:rPr>
        <w:t xml:space="preserve">the </w:t>
      </w:r>
      <w:r w:rsidR="00692901">
        <w:rPr>
          <w:rFonts w:ascii="Sylfaen" w:hAnsi="Sylfaen"/>
          <w:lang w:val="en-GB"/>
        </w:rPr>
        <w:t>seventeenth</w:t>
      </w:r>
      <w:r w:rsidR="00363458">
        <w:rPr>
          <w:rFonts w:ascii="Sylfaen" w:hAnsi="Sylfaen"/>
          <w:lang w:val="en-GB"/>
        </w:rPr>
        <w:t xml:space="preserve"> and </w:t>
      </w:r>
      <w:r w:rsidR="00692901">
        <w:rPr>
          <w:rFonts w:ascii="Sylfaen" w:hAnsi="Sylfaen"/>
          <w:lang w:val="en-GB"/>
        </w:rPr>
        <w:t>eighteenth</w:t>
      </w:r>
      <w:r w:rsidR="00C43586" w:rsidRPr="00692901">
        <w:rPr>
          <w:rFonts w:ascii="Sylfaen" w:hAnsi="Sylfaen"/>
          <w:lang w:val="en-GB"/>
        </w:rPr>
        <w:t xml:space="preserve"> centuries</w:t>
      </w:r>
      <w:r w:rsidRPr="00692901">
        <w:rPr>
          <w:rFonts w:ascii="Sylfaen" w:hAnsi="Sylfaen"/>
          <w:lang w:val="en-GB"/>
        </w:rPr>
        <w:t xml:space="preserve"> </w:t>
      </w:r>
      <w:r w:rsidR="00363458">
        <w:rPr>
          <w:rFonts w:ascii="Sylfaen" w:hAnsi="Sylfaen"/>
          <w:lang w:val="en-GB"/>
        </w:rPr>
        <w:t>are also worthy of mention; they</w:t>
      </w:r>
      <w:r w:rsidR="00C43586" w:rsidRPr="00692901">
        <w:rPr>
          <w:rFonts w:ascii="Sylfaen" w:hAnsi="Sylfaen"/>
          <w:lang w:val="en-GB"/>
        </w:rPr>
        <w:t xml:space="preserve"> may be related to Hebrew documentary sources </w:t>
      </w:r>
      <w:r w:rsidRPr="00692901">
        <w:rPr>
          <w:rFonts w:ascii="Sylfaen" w:hAnsi="Sylfaen"/>
          <w:lang w:val="en-GB"/>
        </w:rPr>
        <w:t>of</w:t>
      </w:r>
      <w:r w:rsidR="00C43586" w:rsidRPr="00692901">
        <w:rPr>
          <w:rFonts w:ascii="Sylfaen" w:hAnsi="Sylfaen"/>
          <w:lang w:val="en-GB"/>
        </w:rPr>
        <w:t xml:space="preserve"> the Jews</w:t>
      </w:r>
      <w:r w:rsidRPr="00692901">
        <w:rPr>
          <w:rFonts w:ascii="Sylfaen" w:hAnsi="Sylfaen"/>
          <w:lang w:val="en-GB"/>
        </w:rPr>
        <w:t xml:space="preserve"> </w:t>
      </w:r>
      <w:r w:rsidR="00C43586" w:rsidRPr="00692901">
        <w:rPr>
          <w:rFonts w:ascii="Sylfaen" w:hAnsi="Sylfaen"/>
          <w:lang w:val="en-GB"/>
        </w:rPr>
        <w:t>of Jerusalem and Hebron</w:t>
      </w:r>
      <w:r w:rsidR="001A6837" w:rsidRPr="00692901">
        <w:rPr>
          <w:rFonts w:ascii="Sylfaen" w:hAnsi="Sylfaen"/>
          <w:lang w:val="en-GB"/>
        </w:rPr>
        <w:t xml:space="preserve"> f</w:t>
      </w:r>
      <w:r w:rsidRPr="00692901">
        <w:rPr>
          <w:rFonts w:ascii="Sylfaen" w:hAnsi="Sylfaen"/>
          <w:lang w:val="en-GB"/>
        </w:rPr>
        <w:t>rom</w:t>
      </w:r>
      <w:r w:rsidR="001A6837" w:rsidRPr="00692901">
        <w:rPr>
          <w:rFonts w:ascii="Sylfaen" w:hAnsi="Sylfaen"/>
          <w:lang w:val="en-GB"/>
        </w:rPr>
        <w:t xml:space="preserve"> the same period. </w:t>
      </w:r>
      <w:r w:rsidR="00363458">
        <w:rPr>
          <w:rFonts w:ascii="Sylfaen" w:hAnsi="Sylfaen"/>
          <w:lang w:val="en-GB"/>
        </w:rPr>
        <w:t>Through them,</w:t>
      </w:r>
      <w:r w:rsidR="001A6837" w:rsidRPr="00692901">
        <w:rPr>
          <w:rFonts w:ascii="Sylfaen" w:hAnsi="Sylfaen"/>
          <w:lang w:val="en-GB"/>
        </w:rPr>
        <w:t xml:space="preserve"> we also learn </w:t>
      </w:r>
      <w:r w:rsidR="00363458">
        <w:rPr>
          <w:rFonts w:ascii="Sylfaen" w:hAnsi="Sylfaen"/>
          <w:lang w:val="en-GB"/>
        </w:rPr>
        <w:t>of</w:t>
      </w:r>
      <w:r w:rsidR="00363458" w:rsidRPr="00692901">
        <w:rPr>
          <w:rFonts w:ascii="Sylfaen" w:hAnsi="Sylfaen"/>
          <w:lang w:val="en-GB"/>
        </w:rPr>
        <w:t xml:space="preserve"> </w:t>
      </w:r>
      <w:r w:rsidR="001A6837" w:rsidRPr="00692901">
        <w:rPr>
          <w:rFonts w:ascii="Sylfaen" w:hAnsi="Sylfaen"/>
          <w:lang w:val="en-GB"/>
        </w:rPr>
        <w:t>the Karaite Jews of Bessarab</w:t>
      </w:r>
      <w:r w:rsidR="00363458">
        <w:rPr>
          <w:rFonts w:ascii="Sylfaen" w:hAnsi="Sylfaen"/>
          <w:lang w:val="en-GB"/>
        </w:rPr>
        <w:t>i</w:t>
      </w:r>
      <w:r w:rsidR="001A6837" w:rsidRPr="00692901">
        <w:rPr>
          <w:rFonts w:ascii="Sylfaen" w:hAnsi="Sylfaen"/>
          <w:lang w:val="en-GB"/>
        </w:rPr>
        <w:t>a.</w:t>
      </w:r>
      <w:r w:rsidR="001A6837" w:rsidRPr="00692901">
        <w:rPr>
          <w:rStyle w:val="FootnoteReference"/>
          <w:rFonts w:ascii="Sylfaen" w:hAnsi="Sylfaen"/>
          <w:lang w:val="en-GB"/>
        </w:rPr>
        <w:footnoteReference w:id="78"/>
      </w:r>
    </w:p>
    <w:p w14:paraId="36361F29" w14:textId="73B89AB8" w:rsidR="00A90D2A" w:rsidRDefault="00363458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 xml:space="preserve">There are also modern </w:t>
      </w:r>
      <w:r w:rsidRPr="00692901">
        <w:rPr>
          <w:rFonts w:ascii="Sylfaen" w:hAnsi="Sylfaen"/>
          <w:lang w:val="en-GB"/>
        </w:rPr>
        <w:t>travelogue</w:t>
      </w:r>
      <w:r>
        <w:rPr>
          <w:rFonts w:ascii="Sylfaen" w:hAnsi="Sylfaen"/>
          <w:lang w:val="en-GB"/>
        </w:rPr>
        <w:t>s</w:t>
      </w:r>
      <w:r w:rsidRPr="00692901">
        <w:rPr>
          <w:rFonts w:ascii="Sylfaen" w:hAnsi="Sylfaen"/>
          <w:lang w:val="en-GB"/>
        </w:rPr>
        <w:t xml:space="preserve"> and </w:t>
      </w:r>
      <w:proofErr w:type="spellStart"/>
      <w:r w:rsidRPr="00692901">
        <w:rPr>
          <w:rFonts w:ascii="Sylfaen" w:hAnsi="Sylfaen"/>
          <w:lang w:val="en-GB"/>
        </w:rPr>
        <w:t>memorialistic</w:t>
      </w:r>
      <w:proofErr w:type="spellEnd"/>
      <w:r w:rsidRPr="00692901">
        <w:rPr>
          <w:rFonts w:ascii="Sylfaen" w:hAnsi="Sylfaen"/>
          <w:lang w:val="en-GB"/>
        </w:rPr>
        <w:t xml:space="preserve"> literature </w:t>
      </w:r>
      <w:r>
        <w:rPr>
          <w:rFonts w:ascii="Sylfaen" w:hAnsi="Sylfaen"/>
          <w:lang w:val="en-GB"/>
        </w:rPr>
        <w:t xml:space="preserve">in </w:t>
      </w:r>
      <w:r w:rsidR="00A90D2A" w:rsidRPr="00692901">
        <w:rPr>
          <w:rFonts w:ascii="Sylfaen" w:hAnsi="Sylfaen"/>
          <w:lang w:val="en-GB"/>
        </w:rPr>
        <w:t>Hebrew, Yiddish and Judeo-Spanish</w:t>
      </w:r>
      <w:r w:rsidR="008C241E">
        <w:rPr>
          <w:rFonts w:ascii="Sylfaen" w:hAnsi="Sylfaen"/>
          <w:lang w:val="en-GB"/>
        </w:rPr>
        <w:t xml:space="preserve"> which are</w:t>
      </w:r>
      <w:r w:rsidR="00A90D2A" w:rsidRPr="00692901">
        <w:rPr>
          <w:rFonts w:ascii="Sylfaen" w:hAnsi="Sylfaen"/>
          <w:lang w:val="en-GB"/>
        </w:rPr>
        <w:t xml:space="preserve"> important for understa</w:t>
      </w:r>
      <w:r>
        <w:rPr>
          <w:rFonts w:ascii="Sylfaen" w:hAnsi="Sylfaen"/>
          <w:lang w:val="en-GB"/>
        </w:rPr>
        <w:t>n</w:t>
      </w:r>
      <w:r w:rsidR="00A90D2A" w:rsidRPr="00692901">
        <w:rPr>
          <w:rFonts w:ascii="Sylfaen" w:hAnsi="Sylfaen"/>
          <w:lang w:val="en-GB"/>
        </w:rPr>
        <w:t xml:space="preserve">ding the general historic picture. Some of the </w:t>
      </w:r>
      <w:proofErr w:type="spellStart"/>
      <w:r w:rsidR="00A90D2A" w:rsidRPr="00692901">
        <w:rPr>
          <w:rFonts w:ascii="Sylfaen" w:hAnsi="Sylfaen"/>
          <w:lang w:val="en-GB"/>
        </w:rPr>
        <w:t>memorialistic</w:t>
      </w:r>
      <w:proofErr w:type="spellEnd"/>
      <w:r w:rsidR="00A90D2A" w:rsidRPr="00692901">
        <w:rPr>
          <w:rFonts w:ascii="Sylfaen" w:hAnsi="Sylfaen"/>
          <w:lang w:val="en-GB"/>
        </w:rPr>
        <w:t xml:space="preserve"> writings</w:t>
      </w:r>
      <w:r w:rsidR="00154F9D" w:rsidRPr="00692901">
        <w:rPr>
          <w:rFonts w:ascii="Sylfaen" w:hAnsi="Sylfaen"/>
          <w:lang w:val="en-GB"/>
        </w:rPr>
        <w:t xml:space="preserve"> </w:t>
      </w:r>
      <w:r w:rsidR="00A90D2A" w:rsidRPr="00692901">
        <w:rPr>
          <w:rFonts w:ascii="Sylfaen" w:hAnsi="Sylfaen"/>
          <w:lang w:val="en-GB"/>
        </w:rPr>
        <w:t>are the work of Israeli ex-diploma</w:t>
      </w:r>
      <w:r w:rsidR="00E82C7B" w:rsidRPr="00692901">
        <w:rPr>
          <w:rFonts w:ascii="Sylfaen" w:hAnsi="Sylfaen"/>
          <w:lang w:val="en-GB"/>
        </w:rPr>
        <w:t>t</w:t>
      </w:r>
      <w:r w:rsidR="00A90D2A" w:rsidRPr="00692901">
        <w:rPr>
          <w:rFonts w:ascii="Sylfaen" w:hAnsi="Sylfaen"/>
          <w:lang w:val="en-GB"/>
        </w:rPr>
        <w:t xml:space="preserve">s who served in Bucharest in the </w:t>
      </w:r>
      <w:r w:rsidR="008C241E">
        <w:rPr>
          <w:rFonts w:ascii="Sylfaen" w:hAnsi="Sylfaen"/>
          <w:lang w:val="en-GB"/>
        </w:rPr>
        <w:t>C</w:t>
      </w:r>
      <w:r w:rsidR="00A90D2A" w:rsidRPr="00692901">
        <w:rPr>
          <w:rFonts w:ascii="Sylfaen" w:hAnsi="Sylfaen"/>
          <w:lang w:val="en-GB"/>
        </w:rPr>
        <w:t>ommunist period</w:t>
      </w:r>
      <w:r w:rsidR="008C241E">
        <w:rPr>
          <w:rFonts w:ascii="Sylfaen" w:hAnsi="Sylfaen"/>
          <w:lang w:val="en-GB"/>
        </w:rPr>
        <w:t>;</w:t>
      </w:r>
      <w:r w:rsidR="00A90D2A" w:rsidRPr="00692901">
        <w:rPr>
          <w:rFonts w:ascii="Sylfaen" w:hAnsi="Sylfaen"/>
          <w:lang w:val="en-GB"/>
        </w:rPr>
        <w:t xml:space="preserve"> others are </w:t>
      </w:r>
      <w:r w:rsidR="008C241E">
        <w:rPr>
          <w:rFonts w:ascii="Sylfaen" w:hAnsi="Sylfaen"/>
          <w:lang w:val="en-GB"/>
        </w:rPr>
        <w:t>by</w:t>
      </w:r>
      <w:r w:rsidR="002F1BAB" w:rsidRPr="00692901">
        <w:rPr>
          <w:rFonts w:ascii="Sylfaen" w:hAnsi="Sylfaen"/>
          <w:lang w:val="en-GB"/>
        </w:rPr>
        <w:t xml:space="preserve"> </w:t>
      </w:r>
      <w:r w:rsidR="008C241E">
        <w:rPr>
          <w:rFonts w:ascii="Sylfaen" w:hAnsi="Sylfaen"/>
          <w:lang w:val="en-GB"/>
        </w:rPr>
        <w:t xml:space="preserve">former </w:t>
      </w:r>
      <w:r w:rsidR="002F1BAB" w:rsidRPr="00692901">
        <w:rPr>
          <w:rFonts w:ascii="Sylfaen" w:hAnsi="Sylfaen"/>
          <w:lang w:val="en-GB"/>
        </w:rPr>
        <w:t xml:space="preserve">paratroopers </w:t>
      </w:r>
      <w:r w:rsidR="00E82C7B" w:rsidRPr="00692901">
        <w:rPr>
          <w:rFonts w:ascii="Sylfaen" w:hAnsi="Sylfaen"/>
          <w:lang w:val="en-GB"/>
        </w:rPr>
        <w:t>in</w:t>
      </w:r>
      <w:r w:rsidR="002F1BAB" w:rsidRPr="00692901">
        <w:rPr>
          <w:rFonts w:ascii="Sylfaen" w:hAnsi="Sylfaen"/>
          <w:lang w:val="en-GB"/>
        </w:rPr>
        <w:t xml:space="preserve"> the British army </w:t>
      </w:r>
      <w:r w:rsidR="008C241E">
        <w:rPr>
          <w:rFonts w:ascii="Sylfaen" w:hAnsi="Sylfaen"/>
          <w:lang w:val="en-GB"/>
        </w:rPr>
        <w:t xml:space="preserve">who were </w:t>
      </w:r>
      <w:r w:rsidR="00E82C7B" w:rsidRPr="00692901">
        <w:rPr>
          <w:rFonts w:ascii="Sylfaen" w:hAnsi="Sylfaen"/>
          <w:lang w:val="en-GB"/>
        </w:rPr>
        <w:t xml:space="preserve">dropped </w:t>
      </w:r>
      <w:r w:rsidR="008C241E">
        <w:rPr>
          <w:rFonts w:ascii="Sylfaen" w:hAnsi="Sylfaen"/>
          <w:lang w:val="en-GB"/>
        </w:rPr>
        <w:t>in</w:t>
      </w:r>
      <w:r w:rsidR="00E82C7B" w:rsidRPr="00692901">
        <w:rPr>
          <w:rFonts w:ascii="Sylfaen" w:hAnsi="Sylfaen"/>
          <w:lang w:val="en-GB"/>
        </w:rPr>
        <w:t xml:space="preserve">to </w:t>
      </w:r>
      <w:r w:rsidR="002F1BAB" w:rsidRPr="00692901">
        <w:rPr>
          <w:rFonts w:ascii="Sylfaen" w:hAnsi="Sylfaen"/>
          <w:lang w:val="en-GB"/>
        </w:rPr>
        <w:t xml:space="preserve">Romania </w:t>
      </w:r>
      <w:r w:rsidR="008C241E">
        <w:rPr>
          <w:rFonts w:ascii="Sylfaen" w:hAnsi="Sylfaen"/>
          <w:lang w:val="en-GB"/>
        </w:rPr>
        <w:t>during</w:t>
      </w:r>
      <w:r w:rsidR="008C241E" w:rsidRPr="00692901">
        <w:rPr>
          <w:rFonts w:ascii="Sylfaen" w:hAnsi="Sylfaen"/>
          <w:lang w:val="en-GB"/>
        </w:rPr>
        <w:t xml:space="preserve"> </w:t>
      </w:r>
      <w:r w:rsidR="002F1BAB" w:rsidRPr="00692901">
        <w:rPr>
          <w:rFonts w:ascii="Sylfaen" w:hAnsi="Sylfaen"/>
          <w:lang w:val="en-GB"/>
        </w:rPr>
        <w:t xml:space="preserve">World War II. These writings </w:t>
      </w:r>
      <w:r w:rsidR="008C241E">
        <w:rPr>
          <w:rFonts w:ascii="Sylfaen" w:hAnsi="Sylfaen"/>
          <w:lang w:val="en-GB"/>
        </w:rPr>
        <w:t>offer</w:t>
      </w:r>
      <w:r w:rsidR="008C241E" w:rsidRPr="00692901">
        <w:rPr>
          <w:rFonts w:ascii="Sylfaen" w:hAnsi="Sylfaen"/>
          <w:lang w:val="en-GB"/>
        </w:rPr>
        <w:t xml:space="preserve"> </w:t>
      </w:r>
      <w:r w:rsidR="002F1BAB" w:rsidRPr="00692901">
        <w:rPr>
          <w:rFonts w:ascii="Sylfaen" w:hAnsi="Sylfaen"/>
          <w:lang w:val="en-GB"/>
        </w:rPr>
        <w:t>information about th</w:t>
      </w:r>
      <w:r w:rsidR="00E82C7B" w:rsidRPr="00692901">
        <w:rPr>
          <w:rFonts w:ascii="Sylfaen" w:hAnsi="Sylfaen"/>
          <w:lang w:val="en-GB"/>
        </w:rPr>
        <w:t>e</w:t>
      </w:r>
      <w:r w:rsidR="002F1BAB" w:rsidRPr="00692901">
        <w:rPr>
          <w:rFonts w:ascii="Sylfaen" w:hAnsi="Sylfaen"/>
          <w:lang w:val="en-GB"/>
        </w:rPr>
        <w:t xml:space="preserve"> Holocaust, the history of Zionism and the history of </w:t>
      </w:r>
      <w:r w:rsidR="00695616" w:rsidRPr="00692901">
        <w:rPr>
          <w:rFonts w:ascii="Sylfaen" w:hAnsi="Sylfaen"/>
          <w:lang w:val="en-GB"/>
        </w:rPr>
        <w:t>Israeli</w:t>
      </w:r>
      <w:r w:rsidR="007037B4">
        <w:rPr>
          <w:rFonts w:ascii="Sylfaen" w:hAnsi="Sylfaen"/>
          <w:lang w:val="en-GB"/>
        </w:rPr>
        <w:t>-</w:t>
      </w:r>
      <w:r w:rsidR="002F1BAB" w:rsidRPr="00692901">
        <w:rPr>
          <w:rFonts w:ascii="Sylfaen" w:hAnsi="Sylfaen"/>
          <w:lang w:val="en-GB"/>
        </w:rPr>
        <w:t>Romanian relations.</w:t>
      </w:r>
    </w:p>
    <w:p w14:paraId="1B19454A" w14:textId="3EAE14BB" w:rsidR="002F1BAB" w:rsidRPr="00692901" w:rsidRDefault="009339A1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 xml:space="preserve">Newspaper </w:t>
      </w:r>
      <w:r w:rsidR="002F1BAB" w:rsidRPr="00692901">
        <w:rPr>
          <w:rFonts w:ascii="Sylfaen" w:hAnsi="Sylfaen"/>
          <w:i/>
          <w:lang w:val="en-GB"/>
        </w:rPr>
        <w:t>articles</w:t>
      </w:r>
    </w:p>
    <w:p w14:paraId="1AD2AFFA" w14:textId="5ABC1D3E" w:rsidR="009339A1" w:rsidRPr="00692901" w:rsidRDefault="009339A1" w:rsidP="00003A7D">
      <w:pPr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Hebrew, </w:t>
      </w:r>
      <w:proofErr w:type="gramStart"/>
      <w:r w:rsidRPr="00692901">
        <w:rPr>
          <w:rFonts w:ascii="Sylfaen" w:hAnsi="Sylfaen"/>
          <w:lang w:val="en-GB"/>
        </w:rPr>
        <w:t>Yiddish</w:t>
      </w:r>
      <w:proofErr w:type="gramEnd"/>
      <w:r w:rsidRPr="00692901">
        <w:rPr>
          <w:rFonts w:ascii="Sylfaen" w:hAnsi="Sylfaen"/>
          <w:lang w:val="en-GB"/>
        </w:rPr>
        <w:t xml:space="preserve"> and Judeo-Spanish newspaper articles </w:t>
      </w:r>
      <w:r w:rsidR="008C241E">
        <w:rPr>
          <w:rFonts w:ascii="Sylfaen" w:hAnsi="Sylfaen"/>
          <w:lang w:val="en-GB"/>
        </w:rPr>
        <w:t>appear around</w:t>
      </w:r>
      <w:r w:rsidR="008C241E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the middle of the </w:t>
      </w:r>
      <w:r w:rsidR="00692901">
        <w:rPr>
          <w:rFonts w:ascii="Sylfaen" w:hAnsi="Sylfaen"/>
          <w:lang w:val="en-GB"/>
        </w:rPr>
        <w:t>nineteenth</w:t>
      </w:r>
      <w:r w:rsidRPr="00692901">
        <w:rPr>
          <w:rFonts w:ascii="Sylfaen" w:hAnsi="Sylfaen"/>
          <w:lang w:val="en-GB"/>
        </w:rPr>
        <w:t xml:space="preserve"> century</w:t>
      </w:r>
      <w:r w:rsidR="008C241E">
        <w:rPr>
          <w:rFonts w:ascii="Sylfaen" w:hAnsi="Sylfaen"/>
          <w:lang w:val="en-GB"/>
        </w:rPr>
        <w:t>, for example, in</w:t>
      </w:r>
      <w:r w:rsidRPr="00692901">
        <w:rPr>
          <w:rFonts w:ascii="Sylfaen" w:hAnsi="Sylfaen"/>
          <w:lang w:val="en-GB"/>
        </w:rPr>
        <w:t xml:space="preserve"> journals published in Romania or </w:t>
      </w:r>
      <w:r w:rsidR="008C241E">
        <w:rPr>
          <w:rFonts w:ascii="Sylfaen" w:hAnsi="Sylfaen"/>
          <w:lang w:val="en-GB"/>
        </w:rPr>
        <w:t xml:space="preserve">articles in </w:t>
      </w:r>
      <w:r w:rsidRPr="00692901">
        <w:rPr>
          <w:rFonts w:ascii="Sylfaen" w:hAnsi="Sylfaen"/>
          <w:lang w:val="en-GB"/>
        </w:rPr>
        <w:t>newspaper</w:t>
      </w:r>
      <w:r w:rsidR="008C241E">
        <w:rPr>
          <w:rFonts w:ascii="Sylfaen" w:hAnsi="Sylfaen"/>
          <w:lang w:val="en-GB"/>
        </w:rPr>
        <w:t>s</w:t>
      </w:r>
      <w:r w:rsidRPr="00692901">
        <w:rPr>
          <w:rFonts w:ascii="Sylfaen" w:hAnsi="Sylfaen"/>
          <w:lang w:val="en-GB"/>
        </w:rPr>
        <w:t xml:space="preserve"> </w:t>
      </w:r>
      <w:r w:rsidR="008C241E">
        <w:rPr>
          <w:rFonts w:ascii="Sylfaen" w:hAnsi="Sylfaen"/>
          <w:lang w:val="en-GB"/>
        </w:rPr>
        <w:t>from</w:t>
      </w:r>
      <w:r w:rsidR="00695616" w:rsidRPr="00692901">
        <w:rPr>
          <w:rFonts w:ascii="Sylfaen" w:hAnsi="Sylfaen"/>
          <w:lang w:val="en-GB"/>
        </w:rPr>
        <w:t xml:space="preserve"> other countries</w:t>
      </w:r>
      <w:r w:rsidR="004772B9" w:rsidRPr="00692901">
        <w:rPr>
          <w:rFonts w:ascii="Sylfaen" w:hAnsi="Sylfaen"/>
          <w:lang w:val="en-GB"/>
        </w:rPr>
        <w:t>.</w:t>
      </w:r>
      <w:r w:rsidR="00695616" w:rsidRPr="00692901">
        <w:rPr>
          <w:rFonts w:ascii="Sylfaen" w:hAnsi="Sylfaen"/>
          <w:lang w:val="en-GB"/>
        </w:rPr>
        <w:t xml:space="preserve"> </w:t>
      </w:r>
      <w:r w:rsidR="004772B9" w:rsidRPr="00692901">
        <w:rPr>
          <w:rFonts w:ascii="Sylfaen" w:hAnsi="Sylfaen"/>
          <w:lang w:val="en-GB"/>
        </w:rPr>
        <w:t>T</w:t>
      </w:r>
      <w:r w:rsidR="00695616" w:rsidRPr="00692901">
        <w:rPr>
          <w:rFonts w:ascii="Sylfaen" w:hAnsi="Sylfaen"/>
          <w:lang w:val="en-GB"/>
        </w:rPr>
        <w:t>hese articles</w:t>
      </w:r>
      <w:r w:rsidR="00C41443" w:rsidRPr="00692901">
        <w:rPr>
          <w:rFonts w:ascii="Sylfaen" w:hAnsi="Sylfaen"/>
          <w:lang w:val="en-GB"/>
        </w:rPr>
        <w:t xml:space="preserve"> </w:t>
      </w:r>
      <w:r w:rsidR="00695616" w:rsidRPr="00692901">
        <w:rPr>
          <w:rFonts w:ascii="Sylfaen" w:hAnsi="Sylfaen"/>
          <w:lang w:val="en-GB"/>
        </w:rPr>
        <w:t xml:space="preserve">represent important sources of information </w:t>
      </w:r>
      <w:r w:rsidR="004772B9" w:rsidRPr="00692901">
        <w:rPr>
          <w:rFonts w:ascii="Sylfaen" w:hAnsi="Sylfaen"/>
          <w:lang w:val="en-GB"/>
        </w:rPr>
        <w:t>about</w:t>
      </w:r>
      <w:r w:rsidR="00695616" w:rsidRPr="00692901">
        <w:rPr>
          <w:rFonts w:ascii="Sylfaen" w:hAnsi="Sylfaen"/>
          <w:lang w:val="en-GB"/>
        </w:rPr>
        <w:t xml:space="preserve"> the situation of the Jews of Romania and of Romania itself. </w:t>
      </w:r>
      <w:r w:rsidR="0074043E">
        <w:rPr>
          <w:rFonts w:ascii="Sylfaen" w:hAnsi="Sylfaen"/>
          <w:lang w:val="en-GB"/>
        </w:rPr>
        <w:t>Various</w:t>
      </w:r>
      <w:r w:rsidR="0074043E" w:rsidRPr="00692901">
        <w:rPr>
          <w:rFonts w:ascii="Sylfaen" w:hAnsi="Sylfaen"/>
          <w:lang w:val="en-GB"/>
        </w:rPr>
        <w:t xml:space="preserve"> </w:t>
      </w:r>
      <w:r w:rsidR="00695616" w:rsidRPr="00692901">
        <w:rPr>
          <w:rFonts w:ascii="Sylfaen" w:hAnsi="Sylfaen"/>
          <w:lang w:val="en-GB"/>
        </w:rPr>
        <w:t>subjects</w:t>
      </w:r>
      <w:r w:rsidR="0074043E">
        <w:rPr>
          <w:rFonts w:ascii="Sylfaen" w:hAnsi="Sylfaen"/>
          <w:lang w:val="en-GB"/>
        </w:rPr>
        <w:t xml:space="preserve"> are</w:t>
      </w:r>
      <w:r w:rsidR="00695616" w:rsidRPr="00692901">
        <w:rPr>
          <w:rFonts w:ascii="Sylfaen" w:hAnsi="Sylfaen"/>
          <w:lang w:val="en-GB"/>
        </w:rPr>
        <w:t xml:space="preserve"> deal</w:t>
      </w:r>
      <w:r w:rsidR="004772B9" w:rsidRPr="00692901">
        <w:rPr>
          <w:rFonts w:ascii="Sylfaen" w:hAnsi="Sylfaen"/>
          <w:lang w:val="en-GB"/>
        </w:rPr>
        <w:t>t with</w:t>
      </w:r>
      <w:r w:rsidR="00695616" w:rsidRPr="00692901">
        <w:rPr>
          <w:rFonts w:ascii="Sylfaen" w:hAnsi="Sylfaen"/>
          <w:lang w:val="en-GB"/>
        </w:rPr>
        <w:t xml:space="preserve"> </w:t>
      </w:r>
      <w:r w:rsidR="0074043E">
        <w:rPr>
          <w:rFonts w:ascii="Sylfaen" w:hAnsi="Sylfaen"/>
          <w:lang w:val="en-GB"/>
        </w:rPr>
        <w:t>in</w:t>
      </w:r>
      <w:r w:rsidR="0074043E" w:rsidRPr="00692901">
        <w:rPr>
          <w:rFonts w:ascii="Sylfaen" w:hAnsi="Sylfaen"/>
          <w:lang w:val="en-GB"/>
        </w:rPr>
        <w:t xml:space="preserve"> </w:t>
      </w:r>
      <w:r w:rsidR="00695616" w:rsidRPr="00692901">
        <w:rPr>
          <w:rFonts w:ascii="Sylfaen" w:hAnsi="Sylfaen"/>
          <w:lang w:val="en-GB"/>
        </w:rPr>
        <w:t xml:space="preserve">articles </w:t>
      </w:r>
      <w:r w:rsidR="0074043E">
        <w:rPr>
          <w:rFonts w:ascii="Sylfaen" w:hAnsi="Sylfaen"/>
          <w:lang w:val="en-GB"/>
        </w:rPr>
        <w:t>about</w:t>
      </w:r>
      <w:r w:rsidR="0074043E" w:rsidRPr="00692901">
        <w:rPr>
          <w:rFonts w:ascii="Sylfaen" w:hAnsi="Sylfaen"/>
          <w:lang w:val="en-GB"/>
        </w:rPr>
        <w:t xml:space="preserve"> </w:t>
      </w:r>
      <w:r w:rsidR="00695616" w:rsidRPr="00692901">
        <w:rPr>
          <w:rFonts w:ascii="Sylfaen" w:hAnsi="Sylfaen"/>
          <w:lang w:val="en-GB"/>
        </w:rPr>
        <w:t>the Jews of Romania</w:t>
      </w:r>
      <w:r w:rsidR="0074043E">
        <w:rPr>
          <w:rFonts w:ascii="Sylfaen" w:hAnsi="Sylfaen"/>
          <w:lang w:val="en-GB"/>
        </w:rPr>
        <w:t>, such as their</w:t>
      </w:r>
      <w:r w:rsidR="00695616" w:rsidRPr="00692901">
        <w:rPr>
          <w:rFonts w:ascii="Sylfaen" w:hAnsi="Sylfaen"/>
          <w:lang w:val="en-GB"/>
        </w:rPr>
        <w:t xml:space="preserve"> </w:t>
      </w:r>
      <w:r w:rsidR="004772B9" w:rsidRPr="00692901">
        <w:rPr>
          <w:rFonts w:ascii="Sylfaen" w:hAnsi="Sylfaen"/>
          <w:lang w:val="en-GB"/>
        </w:rPr>
        <w:t>legal</w:t>
      </w:r>
      <w:r w:rsidR="00695616" w:rsidRPr="00692901">
        <w:rPr>
          <w:rFonts w:ascii="Sylfaen" w:hAnsi="Sylfaen"/>
          <w:lang w:val="en-GB"/>
        </w:rPr>
        <w:t xml:space="preserve"> stat</w:t>
      </w:r>
      <w:r w:rsidR="0074043E">
        <w:rPr>
          <w:rFonts w:ascii="Sylfaen" w:hAnsi="Sylfaen"/>
          <w:lang w:val="en-GB"/>
        </w:rPr>
        <w:t>us</w:t>
      </w:r>
      <w:r w:rsidR="00695616" w:rsidRPr="00692901">
        <w:rPr>
          <w:rFonts w:ascii="Sylfaen" w:hAnsi="Sylfaen"/>
          <w:lang w:val="en-GB"/>
        </w:rPr>
        <w:t xml:space="preserve">; position in </w:t>
      </w:r>
      <w:r w:rsidR="004772B9" w:rsidRPr="00692901">
        <w:rPr>
          <w:rFonts w:ascii="Sylfaen" w:hAnsi="Sylfaen"/>
          <w:lang w:val="en-GB"/>
        </w:rPr>
        <w:t xml:space="preserve">the </w:t>
      </w:r>
      <w:r w:rsidR="00695616" w:rsidRPr="00692901">
        <w:rPr>
          <w:rFonts w:ascii="Sylfaen" w:hAnsi="Sylfaen"/>
          <w:lang w:val="en-GB"/>
        </w:rPr>
        <w:t xml:space="preserve">economy; </w:t>
      </w:r>
      <w:r w:rsidR="0074043E">
        <w:rPr>
          <w:rFonts w:ascii="Sylfaen" w:hAnsi="Sylfaen"/>
          <w:lang w:val="en-GB"/>
        </w:rPr>
        <w:t xml:space="preserve">the </w:t>
      </w:r>
      <w:r w:rsidR="00695616" w:rsidRPr="00692901">
        <w:rPr>
          <w:rFonts w:ascii="Sylfaen" w:hAnsi="Sylfaen"/>
          <w:lang w:val="en-GB"/>
        </w:rPr>
        <w:t xml:space="preserve">social, cultural, and religious life; </w:t>
      </w:r>
      <w:r w:rsidR="0074043E">
        <w:rPr>
          <w:rFonts w:ascii="Sylfaen" w:hAnsi="Sylfaen"/>
          <w:lang w:val="en-GB"/>
        </w:rPr>
        <w:t xml:space="preserve">the community’s </w:t>
      </w:r>
      <w:r w:rsidR="00695616" w:rsidRPr="00692901">
        <w:rPr>
          <w:rFonts w:ascii="Sylfaen" w:hAnsi="Sylfaen"/>
          <w:lang w:val="en-GB"/>
        </w:rPr>
        <w:t>in</w:t>
      </w:r>
      <w:r w:rsidR="0074043E">
        <w:rPr>
          <w:rFonts w:ascii="Sylfaen" w:hAnsi="Sylfaen"/>
          <w:lang w:val="en-GB"/>
        </w:rPr>
        <w:t>ternal</w:t>
      </w:r>
      <w:r w:rsidR="00695616" w:rsidRPr="00692901">
        <w:rPr>
          <w:rFonts w:ascii="Sylfaen" w:hAnsi="Sylfaen"/>
          <w:lang w:val="en-GB"/>
        </w:rPr>
        <w:t xml:space="preserve"> political organization</w:t>
      </w:r>
      <w:r w:rsidR="0074043E">
        <w:rPr>
          <w:rFonts w:ascii="Sylfaen" w:hAnsi="Sylfaen"/>
          <w:lang w:val="en-GB"/>
        </w:rPr>
        <w:t xml:space="preserve"> – including</w:t>
      </w:r>
      <w:r w:rsidR="00695616" w:rsidRPr="00692901">
        <w:rPr>
          <w:rFonts w:ascii="Sylfaen" w:hAnsi="Sylfaen"/>
          <w:lang w:val="en-GB"/>
        </w:rPr>
        <w:t xml:space="preserve"> that of the Zionist movement; the process of modernization</w:t>
      </w:r>
      <w:r w:rsidR="004772B9" w:rsidRPr="00692901">
        <w:rPr>
          <w:rFonts w:ascii="Sylfaen" w:hAnsi="Sylfaen"/>
          <w:lang w:val="en-GB"/>
        </w:rPr>
        <w:t xml:space="preserve"> and</w:t>
      </w:r>
      <w:r w:rsidR="00695616" w:rsidRPr="00692901">
        <w:rPr>
          <w:rFonts w:ascii="Sylfaen" w:hAnsi="Sylfaen"/>
          <w:lang w:val="en-GB"/>
        </w:rPr>
        <w:t xml:space="preserve"> th</w:t>
      </w:r>
      <w:r w:rsidR="004772B9" w:rsidRPr="00692901">
        <w:rPr>
          <w:rFonts w:ascii="Sylfaen" w:hAnsi="Sylfaen"/>
          <w:lang w:val="en-GB"/>
        </w:rPr>
        <w:t>e</w:t>
      </w:r>
      <w:r w:rsidR="00695616" w:rsidRPr="00692901">
        <w:rPr>
          <w:rFonts w:ascii="Sylfaen" w:hAnsi="Sylfaen"/>
          <w:lang w:val="en-GB"/>
        </w:rPr>
        <w:t xml:space="preserve"> Haskalah movement; the process of integra</w:t>
      </w:r>
      <w:r w:rsidR="004772B9" w:rsidRPr="00692901">
        <w:rPr>
          <w:rFonts w:ascii="Sylfaen" w:hAnsi="Sylfaen"/>
          <w:lang w:val="en-GB"/>
        </w:rPr>
        <w:t>t</w:t>
      </w:r>
      <w:r w:rsidR="00695616" w:rsidRPr="00692901">
        <w:rPr>
          <w:rFonts w:ascii="Sylfaen" w:hAnsi="Sylfaen"/>
          <w:lang w:val="en-GB"/>
        </w:rPr>
        <w:t xml:space="preserve">ion and assimilation; the relations of the Jews of Romania with various </w:t>
      </w:r>
      <w:r w:rsidR="00C41443" w:rsidRPr="00692901">
        <w:rPr>
          <w:rFonts w:ascii="Sylfaen" w:hAnsi="Sylfaen"/>
          <w:lang w:val="en-GB"/>
        </w:rPr>
        <w:t xml:space="preserve">Jewish </w:t>
      </w:r>
      <w:r w:rsidR="00695616" w:rsidRPr="00692901">
        <w:rPr>
          <w:rFonts w:ascii="Sylfaen" w:hAnsi="Sylfaen"/>
          <w:lang w:val="en-GB"/>
        </w:rPr>
        <w:t>organizations and</w:t>
      </w:r>
      <w:r w:rsidR="00C41443" w:rsidRPr="00692901">
        <w:rPr>
          <w:rFonts w:ascii="Sylfaen" w:hAnsi="Sylfaen"/>
          <w:lang w:val="en-GB"/>
        </w:rPr>
        <w:t xml:space="preserve"> personalities </w:t>
      </w:r>
      <w:r w:rsidR="004772B9" w:rsidRPr="00692901">
        <w:rPr>
          <w:rFonts w:ascii="Sylfaen" w:hAnsi="Sylfaen"/>
          <w:lang w:val="en-GB"/>
        </w:rPr>
        <w:t>in</w:t>
      </w:r>
      <w:r w:rsidR="00C41443" w:rsidRPr="00692901">
        <w:rPr>
          <w:rFonts w:ascii="Sylfaen" w:hAnsi="Sylfaen"/>
          <w:lang w:val="en-GB"/>
        </w:rPr>
        <w:t xml:space="preserve"> other countries; the Holocaust</w:t>
      </w:r>
      <w:r w:rsidR="0074043E">
        <w:rPr>
          <w:rFonts w:ascii="Sylfaen" w:hAnsi="Sylfaen"/>
          <w:lang w:val="en-GB"/>
        </w:rPr>
        <w:t xml:space="preserve">’s impact on </w:t>
      </w:r>
      <w:r w:rsidR="00C41443" w:rsidRPr="00692901">
        <w:rPr>
          <w:rFonts w:ascii="Sylfaen" w:hAnsi="Sylfaen"/>
          <w:lang w:val="en-GB"/>
        </w:rPr>
        <w:t>Romanian Jew</w:t>
      </w:r>
      <w:r w:rsidR="004772B9" w:rsidRPr="00692901">
        <w:rPr>
          <w:rFonts w:ascii="Sylfaen" w:hAnsi="Sylfaen"/>
          <w:lang w:val="en-GB"/>
        </w:rPr>
        <w:t>s</w:t>
      </w:r>
      <w:r w:rsidR="0074043E">
        <w:rPr>
          <w:rFonts w:ascii="Sylfaen" w:hAnsi="Sylfaen"/>
          <w:lang w:val="en-GB"/>
        </w:rPr>
        <w:t xml:space="preserve">; </w:t>
      </w:r>
      <w:r w:rsidR="00C41443" w:rsidRPr="00692901">
        <w:rPr>
          <w:rFonts w:ascii="Sylfaen" w:hAnsi="Sylfaen"/>
          <w:lang w:val="en-GB"/>
        </w:rPr>
        <w:t>the</w:t>
      </w:r>
      <w:r w:rsidR="0074043E">
        <w:rPr>
          <w:rFonts w:ascii="Sylfaen" w:hAnsi="Sylfaen"/>
          <w:lang w:val="en-GB"/>
        </w:rPr>
        <w:t>ir</w:t>
      </w:r>
      <w:r w:rsidR="00C41443" w:rsidRPr="00692901">
        <w:rPr>
          <w:rFonts w:ascii="Sylfaen" w:hAnsi="Sylfaen"/>
          <w:lang w:val="en-GB"/>
        </w:rPr>
        <w:t xml:space="preserve"> situation in the </w:t>
      </w:r>
      <w:r w:rsidR="0074043E">
        <w:rPr>
          <w:rFonts w:ascii="Sylfaen" w:hAnsi="Sylfaen"/>
          <w:lang w:val="en-GB"/>
        </w:rPr>
        <w:t>C</w:t>
      </w:r>
      <w:r w:rsidR="00C41443" w:rsidRPr="00692901">
        <w:rPr>
          <w:rFonts w:ascii="Sylfaen" w:hAnsi="Sylfaen"/>
          <w:lang w:val="en-GB"/>
        </w:rPr>
        <w:t>ommunist period;</w:t>
      </w:r>
      <w:r w:rsidR="0074043E">
        <w:rPr>
          <w:rFonts w:ascii="Sylfaen" w:hAnsi="Sylfaen"/>
          <w:lang w:val="en-GB"/>
        </w:rPr>
        <w:t xml:space="preserve"> and</w:t>
      </w:r>
      <w:r w:rsidR="00C41443" w:rsidRPr="00692901">
        <w:rPr>
          <w:rFonts w:ascii="Sylfaen" w:hAnsi="Sylfaen"/>
          <w:lang w:val="en-GB"/>
        </w:rPr>
        <w:t xml:space="preserve"> the problem of emigration in various period</w:t>
      </w:r>
      <w:r w:rsidR="004772B9" w:rsidRPr="00692901">
        <w:rPr>
          <w:rFonts w:ascii="Sylfaen" w:hAnsi="Sylfaen"/>
          <w:lang w:val="en-GB"/>
        </w:rPr>
        <w:t>s</w:t>
      </w:r>
      <w:r w:rsidR="00C41443" w:rsidRPr="00692901">
        <w:rPr>
          <w:rFonts w:ascii="Sylfaen" w:hAnsi="Sylfaen"/>
          <w:lang w:val="en-GB"/>
        </w:rPr>
        <w:t xml:space="preserve"> to Israel, the USA and other countries. The Hebrew, Yiddish and Judeo-Spanish press</w:t>
      </w:r>
      <w:r w:rsidR="00695616" w:rsidRPr="00692901">
        <w:rPr>
          <w:rFonts w:ascii="Sylfaen" w:hAnsi="Sylfaen"/>
          <w:lang w:val="en-GB"/>
        </w:rPr>
        <w:t xml:space="preserve"> </w:t>
      </w:r>
      <w:r w:rsidR="00C41443" w:rsidRPr="00692901">
        <w:rPr>
          <w:rFonts w:ascii="Sylfaen" w:hAnsi="Sylfaen"/>
          <w:lang w:val="en-GB"/>
        </w:rPr>
        <w:t>of various historical periods published</w:t>
      </w:r>
      <w:r w:rsidR="00154F9D" w:rsidRPr="00692901">
        <w:rPr>
          <w:rFonts w:ascii="Sylfaen" w:hAnsi="Sylfaen"/>
          <w:lang w:val="en-GB"/>
        </w:rPr>
        <w:t xml:space="preserve"> </w:t>
      </w:r>
      <w:r w:rsidR="00C41443" w:rsidRPr="00692901">
        <w:rPr>
          <w:rFonts w:ascii="Sylfaen" w:hAnsi="Sylfaen"/>
          <w:lang w:val="en-GB"/>
        </w:rPr>
        <w:t>information about the general situation of Romania</w:t>
      </w:r>
      <w:r w:rsidR="00226460">
        <w:rPr>
          <w:rFonts w:ascii="Sylfaen" w:hAnsi="Sylfaen"/>
          <w:lang w:val="en-GB"/>
        </w:rPr>
        <w:t xml:space="preserve"> that is</w:t>
      </w:r>
      <w:r w:rsidR="00C41443" w:rsidRPr="00692901">
        <w:rPr>
          <w:rFonts w:ascii="Sylfaen" w:hAnsi="Sylfaen"/>
          <w:lang w:val="en-GB"/>
        </w:rPr>
        <w:t xml:space="preserve"> also interesting. Among the </w:t>
      </w:r>
      <w:r w:rsidR="00226460">
        <w:rPr>
          <w:rFonts w:ascii="Sylfaen" w:hAnsi="Sylfaen"/>
          <w:lang w:val="en-GB"/>
        </w:rPr>
        <w:t xml:space="preserve">Prussian, Austrian and Russian </w:t>
      </w:r>
      <w:r w:rsidR="00C41443" w:rsidRPr="00692901">
        <w:rPr>
          <w:rFonts w:ascii="Sylfaen" w:hAnsi="Sylfaen"/>
          <w:lang w:val="en-GB"/>
        </w:rPr>
        <w:t xml:space="preserve">Hebrew journals </w:t>
      </w:r>
      <w:r w:rsidR="00AE446D" w:rsidRPr="00692901">
        <w:rPr>
          <w:rFonts w:ascii="Sylfaen" w:hAnsi="Sylfaen"/>
          <w:lang w:val="en-GB"/>
        </w:rPr>
        <w:t xml:space="preserve">and reviews </w:t>
      </w:r>
      <w:r w:rsidR="00226460" w:rsidRPr="00692901">
        <w:rPr>
          <w:rFonts w:ascii="Sylfaen" w:hAnsi="Sylfaen"/>
          <w:lang w:val="en-GB"/>
        </w:rPr>
        <w:t xml:space="preserve">which published letters and articles sent from Romania in the second half of the </w:t>
      </w:r>
      <w:r w:rsidR="00226460">
        <w:rPr>
          <w:rFonts w:ascii="Sylfaen" w:hAnsi="Sylfaen"/>
          <w:lang w:val="en-GB"/>
        </w:rPr>
        <w:t>nineteenth</w:t>
      </w:r>
      <w:r w:rsidR="00226460" w:rsidRPr="00692901">
        <w:rPr>
          <w:rFonts w:ascii="Sylfaen" w:hAnsi="Sylfaen"/>
          <w:lang w:val="en-GB"/>
        </w:rPr>
        <w:t xml:space="preserve"> century</w:t>
      </w:r>
      <w:r w:rsidR="00226460">
        <w:rPr>
          <w:rFonts w:ascii="Sylfaen" w:hAnsi="Sylfaen"/>
          <w:lang w:val="en-GB"/>
        </w:rPr>
        <w:t xml:space="preserve"> </w:t>
      </w:r>
      <w:r w:rsidR="003D57FB" w:rsidRPr="00692901">
        <w:rPr>
          <w:rFonts w:ascii="Sylfaen" w:hAnsi="Sylfaen"/>
          <w:lang w:val="en-GB"/>
        </w:rPr>
        <w:t xml:space="preserve">were </w:t>
      </w:r>
      <w:proofErr w:type="spellStart"/>
      <w:r w:rsidR="003D57FB" w:rsidRPr="00692901">
        <w:rPr>
          <w:rFonts w:ascii="Sylfaen" w:hAnsi="Sylfaen"/>
          <w:i/>
          <w:lang w:val="en-GB"/>
        </w:rPr>
        <w:t>Hamagyd</w:t>
      </w:r>
      <w:proofErr w:type="spellEnd"/>
      <w:r w:rsidR="0015642C" w:rsidRPr="00692901">
        <w:rPr>
          <w:rFonts w:ascii="Sylfaen" w:hAnsi="Sylfaen"/>
          <w:lang w:val="en-GB"/>
        </w:rPr>
        <w:t xml:space="preserve">, </w:t>
      </w:r>
      <w:proofErr w:type="spellStart"/>
      <w:r w:rsidR="0015642C" w:rsidRPr="00692901">
        <w:rPr>
          <w:rFonts w:ascii="Sylfaen" w:hAnsi="Sylfaen"/>
          <w:i/>
          <w:lang w:val="en-GB"/>
        </w:rPr>
        <w:t>Yvri</w:t>
      </w:r>
      <w:proofErr w:type="spellEnd"/>
      <w:r w:rsidR="0015642C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3D57FB" w:rsidRPr="00692901">
        <w:rPr>
          <w:rFonts w:ascii="Sylfaen" w:hAnsi="Sylfaen"/>
          <w:i/>
          <w:lang w:val="en-GB"/>
        </w:rPr>
        <w:t>Anokhy</w:t>
      </w:r>
      <w:proofErr w:type="spellEnd"/>
      <w:r w:rsidR="003D57FB" w:rsidRPr="00692901">
        <w:rPr>
          <w:rFonts w:ascii="Sylfaen" w:hAnsi="Sylfaen"/>
          <w:lang w:val="en-GB"/>
        </w:rPr>
        <w:t xml:space="preserve">, </w:t>
      </w:r>
      <w:proofErr w:type="spellStart"/>
      <w:r w:rsidR="003D57FB" w:rsidRPr="00692901">
        <w:rPr>
          <w:rFonts w:ascii="Sylfaen" w:hAnsi="Sylfaen"/>
          <w:i/>
          <w:lang w:val="en-GB"/>
        </w:rPr>
        <w:t>Hamelitz</w:t>
      </w:r>
      <w:proofErr w:type="spellEnd"/>
      <w:r w:rsidR="00226460">
        <w:rPr>
          <w:rFonts w:ascii="Sylfaen" w:hAnsi="Sylfaen"/>
          <w:lang w:val="en-GB"/>
        </w:rPr>
        <w:t xml:space="preserve"> and</w:t>
      </w:r>
      <w:r w:rsidR="003D57FB" w:rsidRPr="00692901">
        <w:rPr>
          <w:rFonts w:ascii="Sylfaen" w:hAnsi="Sylfaen"/>
          <w:lang w:val="en-GB"/>
        </w:rPr>
        <w:t xml:space="preserve"> </w:t>
      </w:r>
      <w:proofErr w:type="spellStart"/>
      <w:r w:rsidR="00AE446D" w:rsidRPr="00692901">
        <w:rPr>
          <w:rFonts w:ascii="Sylfaen" w:hAnsi="Sylfaen"/>
          <w:i/>
          <w:lang w:val="en-GB"/>
        </w:rPr>
        <w:t>Hashachar</w:t>
      </w:r>
      <w:proofErr w:type="spellEnd"/>
      <w:r w:rsidR="00AE446D" w:rsidRPr="00692901">
        <w:rPr>
          <w:rFonts w:ascii="Sylfaen" w:hAnsi="Sylfaen"/>
          <w:lang w:val="en-GB"/>
        </w:rPr>
        <w:t xml:space="preserve">, </w:t>
      </w:r>
      <w:r w:rsidR="003D57FB" w:rsidRPr="00692901">
        <w:rPr>
          <w:rFonts w:ascii="Sylfaen" w:hAnsi="Sylfaen"/>
          <w:lang w:val="en-GB"/>
        </w:rPr>
        <w:t>a</w:t>
      </w:r>
      <w:r w:rsidR="00226460">
        <w:rPr>
          <w:rFonts w:ascii="Sylfaen" w:hAnsi="Sylfaen"/>
          <w:lang w:val="en-GB"/>
        </w:rPr>
        <w:t>mong</w:t>
      </w:r>
      <w:r w:rsidR="003D57FB" w:rsidRPr="00692901">
        <w:rPr>
          <w:rFonts w:ascii="Sylfaen" w:hAnsi="Sylfaen"/>
          <w:lang w:val="en-GB"/>
        </w:rPr>
        <w:t xml:space="preserve"> others. </w:t>
      </w:r>
      <w:r w:rsidR="00226460">
        <w:rPr>
          <w:rFonts w:ascii="Sylfaen" w:hAnsi="Sylfaen"/>
          <w:lang w:val="en-GB"/>
        </w:rPr>
        <w:t>L</w:t>
      </w:r>
      <w:r w:rsidR="00226460" w:rsidRPr="00226460">
        <w:rPr>
          <w:rFonts w:ascii="Sylfaen" w:hAnsi="Sylfaen"/>
          <w:lang w:val="en-GB"/>
        </w:rPr>
        <w:t xml:space="preserve">etters and articles from Romania </w:t>
      </w:r>
      <w:r w:rsidR="00226460">
        <w:rPr>
          <w:rFonts w:ascii="Sylfaen" w:hAnsi="Sylfaen"/>
          <w:lang w:val="en-GB"/>
        </w:rPr>
        <w:t xml:space="preserve">also appear in </w:t>
      </w:r>
      <w:r w:rsidR="00AE446D" w:rsidRPr="00692901">
        <w:rPr>
          <w:rFonts w:ascii="Sylfaen" w:hAnsi="Sylfaen"/>
          <w:lang w:val="en-GB"/>
        </w:rPr>
        <w:t>some Yiddish periodicals published i</w:t>
      </w:r>
      <w:r w:rsidR="0015642C" w:rsidRPr="00692901">
        <w:rPr>
          <w:rFonts w:ascii="Sylfaen" w:hAnsi="Sylfaen"/>
          <w:lang w:val="en-GB"/>
        </w:rPr>
        <w:t>n</w:t>
      </w:r>
      <w:r w:rsidR="00AE446D" w:rsidRPr="00692901">
        <w:rPr>
          <w:rFonts w:ascii="Sylfaen" w:hAnsi="Sylfaen"/>
          <w:lang w:val="en-GB"/>
        </w:rPr>
        <w:t xml:space="preserve"> Poland and Russia, </w:t>
      </w:r>
      <w:r w:rsidR="0015642C" w:rsidRPr="00692901">
        <w:rPr>
          <w:rFonts w:ascii="Sylfaen" w:hAnsi="Sylfaen"/>
          <w:lang w:val="en-GB"/>
        </w:rPr>
        <w:t xml:space="preserve">such as </w:t>
      </w:r>
      <w:proofErr w:type="spellStart"/>
      <w:r w:rsidR="0015642C" w:rsidRPr="00692901">
        <w:rPr>
          <w:rFonts w:ascii="Sylfaen" w:hAnsi="Sylfaen"/>
          <w:i/>
          <w:lang w:val="en-GB"/>
        </w:rPr>
        <w:t>Hatzefirah</w:t>
      </w:r>
      <w:proofErr w:type="spellEnd"/>
      <w:r w:rsidR="00226460">
        <w:rPr>
          <w:rFonts w:ascii="Sylfaen" w:hAnsi="Sylfaen"/>
          <w:lang w:val="en-GB"/>
        </w:rPr>
        <w:t xml:space="preserve">, </w:t>
      </w:r>
      <w:r w:rsidR="00AE446D" w:rsidRPr="00692901">
        <w:rPr>
          <w:rFonts w:ascii="Sylfaen" w:hAnsi="Sylfaen"/>
          <w:lang w:val="en-GB"/>
        </w:rPr>
        <w:t>and Judeo-Spanish periodicals published in</w:t>
      </w:r>
      <w:r w:rsidR="0015642C" w:rsidRPr="00692901">
        <w:rPr>
          <w:rFonts w:ascii="Sylfaen" w:hAnsi="Sylfaen"/>
          <w:lang w:val="en-GB"/>
        </w:rPr>
        <w:t xml:space="preserve"> Turkey, such as </w:t>
      </w:r>
      <w:r w:rsidR="0015642C" w:rsidRPr="00692901">
        <w:rPr>
          <w:rFonts w:ascii="Sylfaen" w:hAnsi="Sylfaen"/>
          <w:i/>
          <w:lang w:val="en-GB"/>
        </w:rPr>
        <w:t>El Tiempo</w:t>
      </w:r>
      <w:r w:rsidR="0015642C" w:rsidRPr="00692901">
        <w:rPr>
          <w:rFonts w:ascii="Sylfaen" w:hAnsi="Sylfaen"/>
          <w:lang w:val="en-GB"/>
        </w:rPr>
        <w:t xml:space="preserve">. General information </w:t>
      </w:r>
      <w:r w:rsidR="00307460" w:rsidRPr="00692901">
        <w:rPr>
          <w:rFonts w:ascii="Sylfaen" w:hAnsi="Sylfaen"/>
          <w:lang w:val="en-GB"/>
        </w:rPr>
        <w:t>is combined</w:t>
      </w:r>
      <w:r w:rsidR="0015642C" w:rsidRPr="00692901">
        <w:rPr>
          <w:rFonts w:ascii="Sylfaen" w:hAnsi="Sylfaen"/>
          <w:lang w:val="en-GB"/>
        </w:rPr>
        <w:t xml:space="preserve"> with local information.</w:t>
      </w:r>
      <w:r w:rsidR="00AE446D" w:rsidRPr="00692901">
        <w:rPr>
          <w:rFonts w:ascii="Sylfaen" w:hAnsi="Sylfaen"/>
          <w:lang w:val="en-GB"/>
        </w:rPr>
        <w:t xml:space="preserve"> </w:t>
      </w:r>
    </w:p>
    <w:p w14:paraId="44AF21C7" w14:textId="75E38863" w:rsidR="009C5BB1" w:rsidRPr="00692901" w:rsidRDefault="009C5BB1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Such information also </w:t>
      </w:r>
      <w:r w:rsidR="00226460" w:rsidRPr="00692901">
        <w:rPr>
          <w:rFonts w:ascii="Sylfaen" w:hAnsi="Sylfaen"/>
          <w:lang w:val="en-GB"/>
        </w:rPr>
        <w:t xml:space="preserve">exists </w:t>
      </w:r>
      <w:r w:rsidRPr="00692901">
        <w:rPr>
          <w:rFonts w:ascii="Sylfaen" w:hAnsi="Sylfaen"/>
          <w:lang w:val="en-GB"/>
        </w:rPr>
        <w:t xml:space="preserve">in Hebrew, </w:t>
      </w:r>
      <w:proofErr w:type="gramStart"/>
      <w:r w:rsidRPr="00692901">
        <w:rPr>
          <w:rFonts w:ascii="Sylfaen" w:hAnsi="Sylfaen"/>
          <w:lang w:val="en-GB"/>
        </w:rPr>
        <w:t>Yiddish</w:t>
      </w:r>
      <w:proofErr w:type="gramEnd"/>
      <w:r w:rsidRPr="00692901">
        <w:rPr>
          <w:rFonts w:ascii="Sylfaen" w:hAnsi="Sylfaen"/>
          <w:lang w:val="en-GB"/>
        </w:rPr>
        <w:t xml:space="preserve"> and Judeo-Spanish publications </w:t>
      </w:r>
      <w:r w:rsidR="00226460">
        <w:rPr>
          <w:rFonts w:ascii="Sylfaen" w:hAnsi="Sylfaen"/>
          <w:lang w:val="en-GB"/>
        </w:rPr>
        <w:t>from</w:t>
      </w:r>
      <w:r w:rsidR="00226460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Romania</w:t>
      </w:r>
      <w:r w:rsidR="00226460">
        <w:rPr>
          <w:rFonts w:ascii="Sylfaen" w:hAnsi="Sylfaen"/>
          <w:lang w:val="en-GB"/>
        </w:rPr>
        <w:t xml:space="preserve"> itself</w:t>
      </w:r>
      <w:r w:rsidRPr="00692901">
        <w:rPr>
          <w:rFonts w:ascii="Sylfaen" w:hAnsi="Sylfaen"/>
          <w:lang w:val="en-GB"/>
        </w:rPr>
        <w:t xml:space="preserve">. </w:t>
      </w:r>
      <w:r w:rsidR="00226460">
        <w:rPr>
          <w:rFonts w:ascii="Sylfaen" w:hAnsi="Sylfaen"/>
          <w:lang w:val="en-GB"/>
        </w:rPr>
        <w:t>Romania’s</w:t>
      </w:r>
      <w:r w:rsidR="00226460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first Yiddish journal was </w:t>
      </w:r>
      <w:proofErr w:type="spellStart"/>
      <w:r w:rsidR="00BC359F">
        <w:rPr>
          <w:rFonts w:ascii="Sylfaen" w:hAnsi="Sylfaen"/>
          <w:i/>
          <w:lang w:val="en-GB"/>
        </w:rPr>
        <w:t>K</w:t>
      </w:r>
      <w:r w:rsidRPr="00692901">
        <w:rPr>
          <w:rFonts w:ascii="Sylfaen" w:hAnsi="Sylfaen"/>
          <w:i/>
          <w:lang w:val="en-GB"/>
        </w:rPr>
        <w:t>oroth</w:t>
      </w:r>
      <w:proofErr w:type="spellEnd"/>
      <w:r w:rsidRPr="00692901">
        <w:rPr>
          <w:rFonts w:ascii="Sylfaen" w:hAnsi="Sylfaen"/>
          <w:i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lang w:val="en-GB"/>
        </w:rPr>
        <w:t>Haithym</w:t>
      </w:r>
      <w:proofErr w:type="spellEnd"/>
      <w:r w:rsidRPr="00692901">
        <w:rPr>
          <w:rFonts w:ascii="Sylfaen" w:hAnsi="Sylfaen"/>
          <w:lang w:val="en-GB"/>
        </w:rPr>
        <w:t xml:space="preserve"> (Chronicle of the Times), published in Jassy</w:t>
      </w:r>
      <w:r w:rsidR="005C24EB" w:rsidRPr="00692901">
        <w:rPr>
          <w:rFonts w:ascii="Sylfaen" w:hAnsi="Sylfaen"/>
          <w:lang w:val="en-GB"/>
        </w:rPr>
        <w:t xml:space="preserve"> </w:t>
      </w:r>
      <w:r w:rsidR="00226460">
        <w:rPr>
          <w:rFonts w:ascii="Sylfaen" w:hAnsi="Sylfaen"/>
          <w:lang w:val="en-GB"/>
        </w:rPr>
        <w:t>around the time of</w:t>
      </w:r>
      <w:r w:rsidR="005C24EB" w:rsidRPr="00692901">
        <w:rPr>
          <w:rFonts w:ascii="Sylfaen" w:hAnsi="Sylfaen"/>
          <w:lang w:val="en-GB"/>
        </w:rPr>
        <w:t xml:space="preserve"> the Crimean War. The most important Yiddish newspaper </w:t>
      </w:r>
      <w:r w:rsidR="00FE695B">
        <w:rPr>
          <w:rFonts w:ascii="Sylfaen" w:hAnsi="Sylfaen"/>
          <w:lang w:val="en-GB"/>
        </w:rPr>
        <w:t>in</w:t>
      </w:r>
      <w:r w:rsidR="00FE695B" w:rsidRPr="00692901">
        <w:rPr>
          <w:rFonts w:ascii="Sylfaen" w:hAnsi="Sylfaen"/>
          <w:lang w:val="en-GB"/>
        </w:rPr>
        <w:t xml:space="preserve"> </w:t>
      </w:r>
      <w:r w:rsidR="005C24EB" w:rsidRPr="00692901">
        <w:rPr>
          <w:rFonts w:ascii="Sylfaen" w:hAnsi="Sylfaen"/>
          <w:lang w:val="en-GB"/>
        </w:rPr>
        <w:t xml:space="preserve">Romania was </w:t>
      </w:r>
      <w:proofErr w:type="spellStart"/>
      <w:r w:rsidR="005C24EB" w:rsidRPr="00692901">
        <w:rPr>
          <w:rFonts w:ascii="Sylfaen" w:hAnsi="Sylfaen"/>
          <w:i/>
          <w:lang w:val="en-GB"/>
        </w:rPr>
        <w:t>Hajoietz</w:t>
      </w:r>
      <w:proofErr w:type="spellEnd"/>
      <w:r w:rsidR="005C24EB" w:rsidRPr="00692901">
        <w:rPr>
          <w:rFonts w:ascii="Sylfaen" w:hAnsi="Sylfaen"/>
          <w:lang w:val="en-GB"/>
        </w:rPr>
        <w:t xml:space="preserve"> (The Adviser) of Bucharest. The </w:t>
      </w:r>
      <w:proofErr w:type="spellStart"/>
      <w:r w:rsidR="005C24EB" w:rsidRPr="00692901">
        <w:rPr>
          <w:rFonts w:ascii="Sylfaen" w:hAnsi="Sylfaen"/>
          <w:lang w:val="en-GB"/>
        </w:rPr>
        <w:t>assimil</w:t>
      </w:r>
      <w:r w:rsidR="00307460" w:rsidRPr="00692901">
        <w:rPr>
          <w:rFonts w:ascii="Sylfaen" w:hAnsi="Sylfaen"/>
          <w:lang w:val="en-GB"/>
        </w:rPr>
        <w:t>i</w:t>
      </w:r>
      <w:r w:rsidR="005C24EB" w:rsidRPr="00692901">
        <w:rPr>
          <w:rFonts w:ascii="Sylfaen" w:hAnsi="Sylfaen"/>
          <w:lang w:val="en-GB"/>
        </w:rPr>
        <w:t>st</w:t>
      </w:r>
      <w:proofErr w:type="spellEnd"/>
      <w:r w:rsidR="005C24EB" w:rsidRPr="00692901">
        <w:rPr>
          <w:rFonts w:ascii="Sylfaen" w:hAnsi="Sylfaen"/>
          <w:lang w:val="en-GB"/>
        </w:rPr>
        <w:t xml:space="preserve"> </w:t>
      </w:r>
      <w:r w:rsidR="00FE695B">
        <w:rPr>
          <w:rFonts w:ascii="Sylfaen" w:hAnsi="Sylfaen"/>
          <w:lang w:val="en-GB"/>
        </w:rPr>
        <w:t>movement</w:t>
      </w:r>
      <w:r w:rsidR="00FE695B" w:rsidRPr="00692901">
        <w:rPr>
          <w:rFonts w:ascii="Sylfaen" w:hAnsi="Sylfaen"/>
          <w:lang w:val="en-GB"/>
        </w:rPr>
        <w:t xml:space="preserve"> </w:t>
      </w:r>
      <w:r w:rsidR="005C24EB" w:rsidRPr="00692901">
        <w:rPr>
          <w:rFonts w:ascii="Sylfaen" w:hAnsi="Sylfaen"/>
          <w:lang w:val="en-GB"/>
        </w:rPr>
        <w:t xml:space="preserve">was </w:t>
      </w:r>
      <w:r w:rsidR="00FE695B">
        <w:rPr>
          <w:rFonts w:ascii="Sylfaen" w:hAnsi="Sylfaen"/>
          <w:lang w:val="en-GB"/>
        </w:rPr>
        <w:t>barely</w:t>
      </w:r>
      <w:r w:rsidR="00FE695B" w:rsidRPr="00692901">
        <w:rPr>
          <w:rFonts w:ascii="Sylfaen" w:hAnsi="Sylfaen"/>
          <w:lang w:val="en-GB"/>
        </w:rPr>
        <w:t xml:space="preserve"> </w:t>
      </w:r>
      <w:r w:rsidR="005C24EB" w:rsidRPr="00692901">
        <w:rPr>
          <w:rFonts w:ascii="Sylfaen" w:hAnsi="Sylfaen"/>
          <w:lang w:val="en-GB"/>
        </w:rPr>
        <w:t xml:space="preserve">represented in the Hebrew, </w:t>
      </w:r>
      <w:proofErr w:type="gramStart"/>
      <w:r w:rsidR="005C24EB" w:rsidRPr="00692901">
        <w:rPr>
          <w:rFonts w:ascii="Sylfaen" w:hAnsi="Sylfaen"/>
          <w:lang w:val="en-GB"/>
        </w:rPr>
        <w:t>Yiddish</w:t>
      </w:r>
      <w:proofErr w:type="gramEnd"/>
      <w:r w:rsidR="005C24EB" w:rsidRPr="00692901">
        <w:rPr>
          <w:rFonts w:ascii="Sylfaen" w:hAnsi="Sylfaen"/>
          <w:lang w:val="en-GB"/>
        </w:rPr>
        <w:t xml:space="preserve"> and Judeo-Spanish publications</w:t>
      </w:r>
      <w:r w:rsidR="00FE695B">
        <w:rPr>
          <w:rFonts w:ascii="Sylfaen" w:hAnsi="Sylfaen"/>
          <w:lang w:val="en-GB"/>
        </w:rPr>
        <w:t>, i</w:t>
      </w:r>
      <w:r w:rsidR="005C24EB" w:rsidRPr="00692901">
        <w:rPr>
          <w:rFonts w:ascii="Sylfaen" w:hAnsi="Sylfaen"/>
          <w:lang w:val="en-GB"/>
        </w:rPr>
        <w:t>n contrast</w:t>
      </w:r>
      <w:r w:rsidR="00FE695B">
        <w:rPr>
          <w:rFonts w:ascii="Sylfaen" w:hAnsi="Sylfaen"/>
          <w:lang w:val="en-GB"/>
        </w:rPr>
        <w:t xml:space="preserve"> to</w:t>
      </w:r>
      <w:r w:rsidR="005C24EB" w:rsidRPr="00692901">
        <w:rPr>
          <w:rFonts w:ascii="Sylfaen" w:hAnsi="Sylfaen"/>
          <w:lang w:val="en-GB"/>
        </w:rPr>
        <w:t xml:space="preserve"> the </w:t>
      </w:r>
      <w:r w:rsidR="005C24EB" w:rsidRPr="00692901">
        <w:rPr>
          <w:rFonts w:ascii="Sylfaen" w:hAnsi="Sylfaen"/>
          <w:i/>
          <w:lang w:val="en-GB"/>
        </w:rPr>
        <w:t>Haskalah</w:t>
      </w:r>
      <w:r w:rsidR="005C24EB" w:rsidRPr="00692901">
        <w:rPr>
          <w:rFonts w:ascii="Sylfaen" w:hAnsi="Sylfaen"/>
          <w:lang w:val="en-GB"/>
        </w:rPr>
        <w:t xml:space="preserve"> and Jewish national </w:t>
      </w:r>
      <w:r w:rsidR="00FE695B">
        <w:rPr>
          <w:rFonts w:ascii="Sylfaen" w:hAnsi="Sylfaen"/>
          <w:lang w:val="en-GB"/>
        </w:rPr>
        <w:t>movements, which</w:t>
      </w:r>
      <w:r w:rsidR="00FE695B" w:rsidRPr="00692901">
        <w:rPr>
          <w:rFonts w:ascii="Sylfaen" w:hAnsi="Sylfaen"/>
          <w:lang w:val="en-GB"/>
        </w:rPr>
        <w:t xml:space="preserve"> </w:t>
      </w:r>
      <w:r w:rsidR="00EF2712" w:rsidRPr="00692901">
        <w:rPr>
          <w:rFonts w:ascii="Sylfaen" w:hAnsi="Sylfaen"/>
          <w:lang w:val="en-GB"/>
        </w:rPr>
        <w:t>were well</w:t>
      </w:r>
      <w:r w:rsidR="00FE695B">
        <w:rPr>
          <w:rFonts w:ascii="Sylfaen" w:hAnsi="Sylfaen"/>
          <w:lang w:val="en-GB"/>
        </w:rPr>
        <w:t xml:space="preserve"> </w:t>
      </w:r>
      <w:r w:rsidR="00EF2712" w:rsidRPr="00692901">
        <w:rPr>
          <w:rFonts w:ascii="Sylfaen" w:hAnsi="Sylfaen"/>
          <w:lang w:val="en-GB"/>
        </w:rPr>
        <w:t>represented in the Hebrew press.</w:t>
      </w:r>
      <w:r w:rsidR="00FE695B">
        <w:rPr>
          <w:rFonts w:ascii="Sylfaen" w:hAnsi="Sylfaen"/>
          <w:lang w:val="en-GB"/>
        </w:rPr>
        <w:t xml:space="preserve"> </w:t>
      </w:r>
      <w:r w:rsidR="00EF2712" w:rsidRPr="00692901">
        <w:rPr>
          <w:rFonts w:ascii="Sylfaen" w:hAnsi="Sylfaen"/>
          <w:lang w:val="en-GB"/>
        </w:rPr>
        <w:t xml:space="preserve">In the Yiddish press, the </w:t>
      </w:r>
      <w:proofErr w:type="spellStart"/>
      <w:r w:rsidR="00EF2712" w:rsidRPr="00692901">
        <w:rPr>
          <w:rFonts w:ascii="Sylfaen" w:hAnsi="Sylfaen"/>
          <w:lang w:val="en-GB"/>
        </w:rPr>
        <w:t>Yiddishist</w:t>
      </w:r>
      <w:proofErr w:type="spellEnd"/>
      <w:r w:rsidR="00EF2712" w:rsidRPr="00692901">
        <w:rPr>
          <w:rFonts w:ascii="Sylfaen" w:hAnsi="Sylfaen"/>
          <w:lang w:val="en-GB"/>
        </w:rPr>
        <w:t xml:space="preserve"> </w:t>
      </w:r>
      <w:r w:rsidR="00FE695B">
        <w:rPr>
          <w:rFonts w:ascii="Sylfaen" w:hAnsi="Sylfaen"/>
          <w:lang w:val="en-GB"/>
        </w:rPr>
        <w:t>movement</w:t>
      </w:r>
      <w:r w:rsidR="00FE695B" w:rsidRPr="00692901">
        <w:rPr>
          <w:rFonts w:ascii="Sylfaen" w:hAnsi="Sylfaen"/>
          <w:lang w:val="en-GB"/>
        </w:rPr>
        <w:t xml:space="preserve"> </w:t>
      </w:r>
      <w:r w:rsidR="00EF2712" w:rsidRPr="00692901">
        <w:rPr>
          <w:rFonts w:ascii="Sylfaen" w:hAnsi="Sylfaen"/>
          <w:lang w:val="en-GB"/>
        </w:rPr>
        <w:t>was well</w:t>
      </w:r>
      <w:r w:rsidR="00FE695B">
        <w:rPr>
          <w:rFonts w:ascii="Sylfaen" w:hAnsi="Sylfaen"/>
          <w:lang w:val="en-GB"/>
        </w:rPr>
        <w:t xml:space="preserve"> </w:t>
      </w:r>
      <w:r w:rsidR="00EF2712" w:rsidRPr="00692901">
        <w:rPr>
          <w:rFonts w:ascii="Sylfaen" w:hAnsi="Sylfaen"/>
          <w:lang w:val="en-GB"/>
        </w:rPr>
        <w:t>represented</w:t>
      </w:r>
      <w:r w:rsidR="00FE695B">
        <w:rPr>
          <w:rFonts w:ascii="Sylfaen" w:hAnsi="Sylfaen"/>
          <w:lang w:val="en-GB"/>
        </w:rPr>
        <w:t xml:space="preserve"> </w:t>
      </w:r>
      <w:r w:rsidR="00EF2712" w:rsidRPr="00692901">
        <w:rPr>
          <w:rFonts w:ascii="Sylfaen" w:hAnsi="Sylfaen"/>
          <w:lang w:val="en-GB"/>
        </w:rPr>
        <w:t xml:space="preserve">in religious, </w:t>
      </w:r>
      <w:proofErr w:type="gramStart"/>
      <w:r w:rsidR="00EF2712" w:rsidRPr="00692901">
        <w:rPr>
          <w:rFonts w:ascii="Sylfaen" w:hAnsi="Sylfaen"/>
          <w:lang w:val="en-GB"/>
        </w:rPr>
        <w:t>Zionist</w:t>
      </w:r>
      <w:proofErr w:type="gramEnd"/>
      <w:r w:rsidR="00EF2712" w:rsidRPr="00692901">
        <w:rPr>
          <w:rFonts w:ascii="Sylfaen" w:hAnsi="Sylfaen"/>
          <w:lang w:val="en-GB"/>
        </w:rPr>
        <w:t xml:space="preserve"> and socialist publications, and later in </w:t>
      </w:r>
      <w:r w:rsidR="00FE695B">
        <w:rPr>
          <w:rFonts w:ascii="Sylfaen" w:hAnsi="Sylfaen"/>
          <w:lang w:val="en-GB"/>
        </w:rPr>
        <w:t>C</w:t>
      </w:r>
      <w:r w:rsidR="00EF2712" w:rsidRPr="00692901">
        <w:rPr>
          <w:rFonts w:ascii="Sylfaen" w:hAnsi="Sylfaen"/>
          <w:lang w:val="en-GB"/>
        </w:rPr>
        <w:t xml:space="preserve">ommunist publications. The Judeo-Spanish publications sometimes </w:t>
      </w:r>
      <w:r w:rsidR="00307460" w:rsidRPr="00692901">
        <w:rPr>
          <w:rFonts w:ascii="Sylfaen" w:hAnsi="Sylfaen"/>
          <w:lang w:val="en-GB"/>
        </w:rPr>
        <w:t>reflect</w:t>
      </w:r>
      <w:r w:rsidR="00FE695B">
        <w:rPr>
          <w:rFonts w:ascii="Sylfaen" w:hAnsi="Sylfaen"/>
          <w:lang w:val="en-GB"/>
        </w:rPr>
        <w:t>ed</w:t>
      </w:r>
      <w:r w:rsidR="00307460" w:rsidRPr="00692901">
        <w:rPr>
          <w:rFonts w:ascii="Sylfaen" w:hAnsi="Sylfaen"/>
          <w:lang w:val="en-GB"/>
        </w:rPr>
        <w:t xml:space="preserve"> </w:t>
      </w:r>
      <w:r w:rsidR="00EF2712" w:rsidRPr="00692901">
        <w:rPr>
          <w:rFonts w:ascii="Sylfaen" w:hAnsi="Sylfaen"/>
          <w:lang w:val="en-GB"/>
        </w:rPr>
        <w:t xml:space="preserve">the modernist </w:t>
      </w:r>
      <w:r w:rsidR="00FE695B">
        <w:rPr>
          <w:rFonts w:ascii="Sylfaen" w:hAnsi="Sylfaen"/>
          <w:lang w:val="en-GB"/>
        </w:rPr>
        <w:t>perspective</w:t>
      </w:r>
      <w:r w:rsidR="00EF2712" w:rsidRPr="00692901">
        <w:rPr>
          <w:rFonts w:ascii="Sylfaen" w:hAnsi="Sylfaen"/>
          <w:lang w:val="en-GB"/>
        </w:rPr>
        <w:t xml:space="preserve"> </w:t>
      </w:r>
      <w:r w:rsidR="00343D13" w:rsidRPr="00692901">
        <w:rPr>
          <w:rFonts w:ascii="Sylfaen" w:hAnsi="Sylfaen"/>
          <w:lang w:val="en-GB"/>
        </w:rPr>
        <w:t xml:space="preserve">of the organization </w:t>
      </w:r>
      <w:r w:rsidR="00343D13" w:rsidRPr="00692901">
        <w:rPr>
          <w:rFonts w:ascii="Sylfaen" w:hAnsi="Sylfaen"/>
          <w:i/>
          <w:lang w:val="en-GB"/>
        </w:rPr>
        <w:t xml:space="preserve">Alliance </w:t>
      </w:r>
      <w:proofErr w:type="spellStart"/>
      <w:r w:rsidR="00343D13" w:rsidRPr="00692901">
        <w:rPr>
          <w:rFonts w:ascii="Sylfaen" w:hAnsi="Sylfaen"/>
          <w:i/>
          <w:lang w:val="en-GB"/>
        </w:rPr>
        <w:t>Isra</w:t>
      </w:r>
      <w:r w:rsidR="00307460" w:rsidRPr="00692901">
        <w:rPr>
          <w:rFonts w:ascii="Sylfaen" w:hAnsi="Sylfaen"/>
          <w:i/>
          <w:lang w:val="en-GB"/>
        </w:rPr>
        <w:t>é</w:t>
      </w:r>
      <w:r w:rsidR="00343D13" w:rsidRPr="00692901">
        <w:rPr>
          <w:rFonts w:ascii="Sylfaen" w:hAnsi="Sylfaen"/>
          <w:i/>
          <w:lang w:val="en-GB"/>
        </w:rPr>
        <w:t>lite</w:t>
      </w:r>
      <w:proofErr w:type="spellEnd"/>
      <w:r w:rsidR="00343D13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EF2712" w:rsidRPr="00692901">
        <w:rPr>
          <w:rFonts w:ascii="Sylfaen" w:hAnsi="Sylfaen"/>
          <w:i/>
          <w:lang w:val="en-GB"/>
        </w:rPr>
        <w:lastRenderedPageBreak/>
        <w:t>Universelle</w:t>
      </w:r>
      <w:proofErr w:type="spellEnd"/>
      <w:r w:rsidR="00EF2712" w:rsidRPr="00692901">
        <w:rPr>
          <w:rFonts w:ascii="Sylfaen" w:hAnsi="Sylfaen"/>
          <w:lang w:val="en-GB"/>
        </w:rPr>
        <w:t xml:space="preserve">, and sometimes </w:t>
      </w:r>
      <w:r w:rsidR="00FE695B">
        <w:rPr>
          <w:rFonts w:ascii="Sylfaen" w:hAnsi="Sylfaen"/>
          <w:lang w:val="en-GB"/>
        </w:rPr>
        <w:t xml:space="preserve">leaned more towards </w:t>
      </w:r>
      <w:r w:rsidR="00EF2712" w:rsidRPr="00692901">
        <w:rPr>
          <w:rFonts w:ascii="Sylfaen" w:hAnsi="Sylfaen"/>
          <w:lang w:val="en-GB"/>
        </w:rPr>
        <w:t>the Sephardic</w:t>
      </w:r>
      <w:r w:rsidR="00CF12C2">
        <w:rPr>
          <w:rFonts w:ascii="Sylfaen" w:hAnsi="Sylfaen"/>
          <w:lang w:val="en-GB"/>
        </w:rPr>
        <w:t>-</w:t>
      </w:r>
      <w:r w:rsidR="00EF2712" w:rsidRPr="00692901">
        <w:rPr>
          <w:rFonts w:ascii="Sylfaen" w:hAnsi="Sylfaen"/>
          <w:lang w:val="en-GB"/>
        </w:rPr>
        <w:t>Hispani</w:t>
      </w:r>
      <w:r w:rsidR="00307460" w:rsidRPr="00692901">
        <w:rPr>
          <w:rFonts w:ascii="Sylfaen" w:hAnsi="Sylfaen"/>
          <w:lang w:val="en-GB"/>
        </w:rPr>
        <w:t>c</w:t>
      </w:r>
      <w:r w:rsidR="00EF2712" w:rsidRPr="00692901">
        <w:rPr>
          <w:rFonts w:ascii="Sylfaen" w:hAnsi="Sylfaen"/>
          <w:lang w:val="en-GB"/>
        </w:rPr>
        <w:t xml:space="preserve"> and </w:t>
      </w:r>
      <w:r w:rsidR="00FE695B">
        <w:rPr>
          <w:rFonts w:ascii="Sylfaen" w:hAnsi="Sylfaen"/>
          <w:lang w:val="en-GB"/>
        </w:rPr>
        <w:t xml:space="preserve">Jewish </w:t>
      </w:r>
      <w:r w:rsidR="00EF2712" w:rsidRPr="00692901">
        <w:rPr>
          <w:rFonts w:ascii="Sylfaen" w:hAnsi="Sylfaen"/>
          <w:lang w:val="en-GB"/>
        </w:rPr>
        <w:t>national</w:t>
      </w:r>
      <w:r w:rsidR="00FE695B">
        <w:rPr>
          <w:rFonts w:ascii="Sylfaen" w:hAnsi="Sylfaen"/>
          <w:lang w:val="en-GB"/>
        </w:rPr>
        <w:t>ist</w:t>
      </w:r>
      <w:r w:rsidR="00EF2712" w:rsidRPr="00692901">
        <w:rPr>
          <w:rFonts w:ascii="Sylfaen" w:hAnsi="Sylfaen"/>
          <w:lang w:val="en-GB"/>
        </w:rPr>
        <w:t xml:space="preserve"> points of view. </w:t>
      </w:r>
      <w:r w:rsidR="00343D13" w:rsidRPr="00692901">
        <w:rPr>
          <w:rFonts w:ascii="Sylfaen" w:hAnsi="Sylfaen"/>
          <w:lang w:val="en-GB"/>
        </w:rPr>
        <w:t xml:space="preserve">Hebrew, </w:t>
      </w:r>
      <w:proofErr w:type="gramStart"/>
      <w:r w:rsidR="00343D13" w:rsidRPr="00692901">
        <w:rPr>
          <w:rFonts w:ascii="Sylfaen" w:hAnsi="Sylfaen"/>
          <w:lang w:val="en-GB"/>
        </w:rPr>
        <w:t>Yiddish</w:t>
      </w:r>
      <w:proofErr w:type="gramEnd"/>
      <w:r w:rsidR="00343D13" w:rsidRPr="00692901">
        <w:rPr>
          <w:rFonts w:ascii="Sylfaen" w:hAnsi="Sylfaen"/>
          <w:lang w:val="en-GB"/>
        </w:rPr>
        <w:t xml:space="preserve"> and Judeo-Spanish publications are</w:t>
      </w:r>
      <w:r w:rsidR="00FE695B">
        <w:rPr>
          <w:rFonts w:ascii="Sylfaen" w:hAnsi="Sylfaen"/>
          <w:lang w:val="en-GB"/>
        </w:rPr>
        <w:t xml:space="preserve"> thus also</w:t>
      </w:r>
      <w:r w:rsidR="00343D13" w:rsidRPr="00692901">
        <w:rPr>
          <w:rFonts w:ascii="Sylfaen" w:hAnsi="Sylfaen"/>
          <w:lang w:val="en-GB"/>
        </w:rPr>
        <w:t xml:space="preserve"> useful for understanding the history of ideas in the Jewish world.</w:t>
      </w:r>
    </w:p>
    <w:p w14:paraId="28413693" w14:textId="4051CC6D" w:rsidR="00A90F46" w:rsidRPr="00692901" w:rsidRDefault="00343D13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 xml:space="preserve">After the foundation of the State of Israel, the Israeli Hebrew press </w:t>
      </w:r>
      <w:r w:rsidR="00307460" w:rsidRPr="00692901">
        <w:rPr>
          <w:rFonts w:ascii="Sylfaen" w:hAnsi="Sylfaen"/>
          <w:lang w:val="en-GB"/>
        </w:rPr>
        <w:t xml:space="preserve">also </w:t>
      </w:r>
      <w:r w:rsidRPr="00692901">
        <w:rPr>
          <w:rFonts w:ascii="Sylfaen" w:hAnsi="Sylfaen"/>
          <w:lang w:val="en-GB"/>
        </w:rPr>
        <w:t xml:space="preserve">published articles </w:t>
      </w:r>
      <w:r w:rsidR="00307460" w:rsidRPr="00692901">
        <w:rPr>
          <w:rFonts w:ascii="Sylfaen" w:hAnsi="Sylfaen"/>
          <w:lang w:val="en-GB"/>
        </w:rPr>
        <w:t>on</w:t>
      </w:r>
      <w:r w:rsidRPr="00692901">
        <w:rPr>
          <w:rFonts w:ascii="Sylfaen" w:hAnsi="Sylfaen"/>
          <w:lang w:val="en-GB"/>
        </w:rPr>
        <w:t xml:space="preserve"> Israeli</w:t>
      </w:r>
      <w:r w:rsidR="00CF12C2">
        <w:rPr>
          <w:rFonts w:ascii="Sylfaen" w:hAnsi="Sylfaen"/>
          <w:lang w:val="en-GB"/>
        </w:rPr>
        <w:t>-</w:t>
      </w:r>
      <w:r w:rsidRPr="00692901">
        <w:rPr>
          <w:rFonts w:ascii="Sylfaen" w:hAnsi="Sylfaen"/>
          <w:lang w:val="en-GB"/>
        </w:rPr>
        <w:t xml:space="preserve">Romanian relations, </w:t>
      </w:r>
      <w:r w:rsidR="00307460" w:rsidRPr="00692901">
        <w:rPr>
          <w:rFonts w:ascii="Sylfaen" w:hAnsi="Sylfaen"/>
          <w:lang w:val="en-GB"/>
        </w:rPr>
        <w:t>on</w:t>
      </w:r>
      <w:r w:rsidRPr="00692901">
        <w:rPr>
          <w:rFonts w:ascii="Sylfaen" w:hAnsi="Sylfaen"/>
          <w:lang w:val="en-GB"/>
        </w:rPr>
        <w:t xml:space="preserve"> the situation </w:t>
      </w:r>
      <w:r w:rsidR="00307460" w:rsidRPr="00692901">
        <w:rPr>
          <w:rFonts w:ascii="Sylfaen" w:hAnsi="Sylfaen"/>
          <w:lang w:val="en-GB"/>
        </w:rPr>
        <w:t>in</w:t>
      </w:r>
      <w:r w:rsidRPr="00692901">
        <w:rPr>
          <w:rFonts w:ascii="Sylfaen" w:hAnsi="Sylfaen"/>
          <w:lang w:val="en-GB"/>
        </w:rPr>
        <w:t xml:space="preserve"> Romania, and </w:t>
      </w:r>
      <w:r w:rsidR="00307460" w:rsidRPr="00692901">
        <w:rPr>
          <w:rFonts w:ascii="Sylfaen" w:hAnsi="Sylfaen"/>
          <w:lang w:val="en-GB"/>
        </w:rPr>
        <w:t>on</w:t>
      </w:r>
      <w:r w:rsidRPr="00692901">
        <w:rPr>
          <w:rFonts w:ascii="Sylfaen" w:hAnsi="Sylfaen"/>
          <w:lang w:val="en-GB"/>
        </w:rPr>
        <w:t xml:space="preserve"> the Jews </w:t>
      </w:r>
      <w:r w:rsidR="00BB1691">
        <w:rPr>
          <w:rFonts w:ascii="Sylfaen" w:hAnsi="Sylfaen"/>
          <w:lang w:val="en-GB"/>
        </w:rPr>
        <w:t>who lived there</w:t>
      </w:r>
      <w:r w:rsidRPr="00692901">
        <w:rPr>
          <w:rFonts w:ascii="Sylfaen" w:hAnsi="Sylfaen"/>
          <w:lang w:val="en-GB"/>
        </w:rPr>
        <w:t xml:space="preserve">. The authors of the articles </w:t>
      </w:r>
      <w:r w:rsidR="005F6318">
        <w:rPr>
          <w:rFonts w:ascii="Sylfaen" w:hAnsi="Sylfaen"/>
          <w:lang w:val="en-GB"/>
        </w:rPr>
        <w:t>were</w:t>
      </w:r>
      <w:r w:rsidR="005F6318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sometimes Jews of Romanian origin, sometimes </w:t>
      </w:r>
      <w:r w:rsidR="00A90F46" w:rsidRPr="00692901">
        <w:rPr>
          <w:rFonts w:ascii="Sylfaen" w:hAnsi="Sylfaen"/>
          <w:lang w:val="en-GB"/>
        </w:rPr>
        <w:t xml:space="preserve">Israeli journalists sent to Romania, sometimes commentators. </w:t>
      </w:r>
      <w:r w:rsidR="00307460" w:rsidRPr="00692901">
        <w:rPr>
          <w:rFonts w:ascii="Sylfaen" w:hAnsi="Sylfaen"/>
          <w:lang w:val="en-GB"/>
        </w:rPr>
        <w:t>P</w:t>
      </w:r>
      <w:r w:rsidR="00A90F46" w:rsidRPr="00692901">
        <w:rPr>
          <w:rFonts w:ascii="Sylfaen" w:hAnsi="Sylfaen"/>
          <w:lang w:val="en-GB"/>
        </w:rPr>
        <w:t>ublications in Yiddish and Judeo-Spanish, and s</w:t>
      </w:r>
      <w:r w:rsidR="00307460" w:rsidRPr="00692901">
        <w:rPr>
          <w:rFonts w:ascii="Sylfaen" w:hAnsi="Sylfaen"/>
          <w:lang w:val="en-GB"/>
        </w:rPr>
        <w:t>o</w:t>
      </w:r>
      <w:r w:rsidR="00A90F46" w:rsidRPr="00692901">
        <w:rPr>
          <w:rFonts w:ascii="Sylfaen" w:hAnsi="Sylfaen"/>
          <w:lang w:val="en-GB"/>
        </w:rPr>
        <w:t>me publications in Hebrew out</w:t>
      </w:r>
      <w:r w:rsidR="00307460" w:rsidRPr="00692901">
        <w:rPr>
          <w:rFonts w:ascii="Sylfaen" w:hAnsi="Sylfaen"/>
          <w:lang w:val="en-GB"/>
        </w:rPr>
        <w:t>side</w:t>
      </w:r>
      <w:r w:rsidR="00A90F46" w:rsidRPr="00692901">
        <w:rPr>
          <w:rFonts w:ascii="Sylfaen" w:hAnsi="Sylfaen"/>
          <w:lang w:val="en-GB"/>
        </w:rPr>
        <w:t xml:space="preserve"> of Israel and out</w:t>
      </w:r>
      <w:r w:rsidR="00307460" w:rsidRPr="00692901">
        <w:rPr>
          <w:rFonts w:ascii="Sylfaen" w:hAnsi="Sylfaen"/>
          <w:lang w:val="en-GB"/>
        </w:rPr>
        <w:t>side</w:t>
      </w:r>
      <w:r w:rsidR="00A90F46" w:rsidRPr="00692901">
        <w:rPr>
          <w:rFonts w:ascii="Sylfaen" w:hAnsi="Sylfaen"/>
          <w:lang w:val="en-GB"/>
        </w:rPr>
        <w:t xml:space="preserve"> of Romania, continued to appear in the Jewish Diaspora, and sometimes they published articles concerning Romania and about the Romanian Jews. </w:t>
      </w:r>
    </w:p>
    <w:p w14:paraId="028CCCEF" w14:textId="1F2AC496" w:rsidR="00797A02" w:rsidRDefault="00EB356A" w:rsidP="009272AC">
      <w:pPr>
        <w:spacing w:after="0" w:line="216" w:lineRule="auto"/>
        <w:ind w:firstLine="709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It is also worth mentioning the</w:t>
      </w:r>
      <w:r w:rsidR="00A90F46" w:rsidRPr="00692901">
        <w:rPr>
          <w:rFonts w:ascii="Sylfaen" w:hAnsi="Sylfaen"/>
          <w:lang w:val="en-GB"/>
        </w:rPr>
        <w:t xml:space="preserve"> Yiddish and Hebrew press in </w:t>
      </w:r>
      <w:r>
        <w:rPr>
          <w:rFonts w:ascii="Sylfaen" w:hAnsi="Sylfaen"/>
          <w:lang w:val="en-GB"/>
        </w:rPr>
        <w:t>C</w:t>
      </w:r>
      <w:r w:rsidR="00A90F46" w:rsidRPr="00692901">
        <w:rPr>
          <w:rFonts w:ascii="Sylfaen" w:hAnsi="Sylfaen"/>
          <w:lang w:val="en-GB"/>
        </w:rPr>
        <w:t>ommunist Romania,</w:t>
      </w:r>
      <w:r>
        <w:rPr>
          <w:rFonts w:ascii="Sylfaen" w:hAnsi="Sylfaen"/>
          <w:lang w:val="en-GB"/>
        </w:rPr>
        <w:t xml:space="preserve"> with publications</w:t>
      </w:r>
      <w:r w:rsidR="00A90F46" w:rsidRPr="00692901">
        <w:rPr>
          <w:rFonts w:ascii="Sylfaen" w:hAnsi="Sylfaen"/>
          <w:lang w:val="en-GB"/>
        </w:rPr>
        <w:t xml:space="preserve"> such as </w:t>
      </w:r>
      <w:r w:rsidR="00797A02" w:rsidRPr="00692901">
        <w:rPr>
          <w:rFonts w:ascii="Sylfaen" w:hAnsi="Sylfaen"/>
          <w:i/>
          <w:lang w:val="en-GB"/>
        </w:rPr>
        <w:t xml:space="preserve">YIKUF </w:t>
      </w:r>
      <w:proofErr w:type="spellStart"/>
      <w:r w:rsidR="00A90F46" w:rsidRPr="00692901">
        <w:rPr>
          <w:rFonts w:ascii="Sylfaen" w:hAnsi="Sylfaen"/>
          <w:i/>
          <w:lang w:val="en-GB"/>
        </w:rPr>
        <w:t>Bleter</w:t>
      </w:r>
      <w:proofErr w:type="spellEnd"/>
      <w:r w:rsidR="00A90F46" w:rsidRPr="00692901">
        <w:rPr>
          <w:rFonts w:ascii="Sylfaen" w:hAnsi="Sylfaen"/>
          <w:lang w:val="en-GB"/>
        </w:rPr>
        <w:t xml:space="preserve"> </w:t>
      </w:r>
      <w:r w:rsidR="00797A02" w:rsidRPr="00692901">
        <w:rPr>
          <w:rFonts w:ascii="Sylfaen" w:hAnsi="Sylfaen"/>
          <w:lang w:val="en-GB"/>
        </w:rPr>
        <w:t>(Yiddish) and</w:t>
      </w:r>
      <w:r>
        <w:rPr>
          <w:rFonts w:ascii="Sylfaen" w:hAnsi="Sylfaen"/>
          <w:lang w:val="en-GB"/>
        </w:rPr>
        <w:t>,</w:t>
      </w:r>
      <w:r w:rsidR="00797A02" w:rsidRPr="00692901">
        <w:rPr>
          <w:rFonts w:ascii="Sylfaen" w:hAnsi="Sylfaen"/>
          <w:lang w:val="en-GB"/>
        </w:rPr>
        <w:t xml:space="preserve"> later</w:t>
      </w:r>
      <w:r>
        <w:rPr>
          <w:rFonts w:ascii="Sylfaen" w:hAnsi="Sylfaen"/>
          <w:lang w:val="en-GB"/>
        </w:rPr>
        <w:t>,</w:t>
      </w:r>
      <w:r w:rsidR="00797A02" w:rsidRPr="00692901">
        <w:rPr>
          <w:rFonts w:ascii="Sylfaen" w:hAnsi="Sylfaen"/>
          <w:lang w:val="en-GB"/>
        </w:rPr>
        <w:t xml:space="preserve"> </w:t>
      </w:r>
      <w:proofErr w:type="spellStart"/>
      <w:r w:rsidR="00797A02" w:rsidRPr="00692901">
        <w:rPr>
          <w:rFonts w:ascii="Sylfaen" w:hAnsi="Sylfaen"/>
          <w:i/>
          <w:lang w:val="en-GB"/>
        </w:rPr>
        <w:t>Revista</w:t>
      </w:r>
      <w:proofErr w:type="spellEnd"/>
      <w:r w:rsidR="00797A02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797A02" w:rsidRPr="00692901">
        <w:rPr>
          <w:rFonts w:ascii="Sylfaen" w:hAnsi="Sylfaen"/>
          <w:i/>
          <w:lang w:val="en-GB"/>
        </w:rPr>
        <w:t>Cultului</w:t>
      </w:r>
      <w:proofErr w:type="spellEnd"/>
      <w:r w:rsidR="00797A02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A90F46" w:rsidRPr="00692901">
        <w:rPr>
          <w:rFonts w:ascii="Sylfaen" w:hAnsi="Sylfaen"/>
          <w:i/>
          <w:lang w:val="en-GB"/>
        </w:rPr>
        <w:t>Mozaic</w:t>
      </w:r>
      <w:proofErr w:type="spellEnd"/>
      <w:r w:rsidR="00797A02" w:rsidRPr="00692901">
        <w:rPr>
          <w:rFonts w:ascii="Sylfaen" w:hAnsi="Sylfaen"/>
          <w:lang w:val="en-GB"/>
        </w:rPr>
        <w:t xml:space="preserve"> (Review of the Mosaic Religion),</w:t>
      </w:r>
      <w:r w:rsidR="00A90F46" w:rsidRPr="00692901">
        <w:rPr>
          <w:rFonts w:ascii="Sylfaen" w:hAnsi="Sylfaen"/>
          <w:lang w:val="en-GB"/>
        </w:rPr>
        <w:t xml:space="preserve"> published in three languages: Romanian, </w:t>
      </w:r>
      <w:proofErr w:type="gramStart"/>
      <w:r w:rsidR="00A90F46" w:rsidRPr="00692901">
        <w:rPr>
          <w:rFonts w:ascii="Sylfaen" w:hAnsi="Sylfaen"/>
          <w:lang w:val="en-GB"/>
        </w:rPr>
        <w:t>Yiddish</w:t>
      </w:r>
      <w:proofErr w:type="gramEnd"/>
      <w:r w:rsidR="00A90F46" w:rsidRPr="00692901">
        <w:rPr>
          <w:rFonts w:ascii="Sylfaen" w:hAnsi="Sylfaen"/>
          <w:lang w:val="en-GB"/>
        </w:rPr>
        <w:t xml:space="preserve"> and Hebrew. </w:t>
      </w:r>
      <w:r w:rsidR="00797A02" w:rsidRPr="00692901">
        <w:rPr>
          <w:rFonts w:ascii="Sylfaen" w:hAnsi="Sylfaen"/>
          <w:lang w:val="en-GB"/>
        </w:rPr>
        <w:t>This la</w:t>
      </w:r>
      <w:r>
        <w:rPr>
          <w:rFonts w:ascii="Sylfaen" w:hAnsi="Sylfaen"/>
          <w:lang w:val="en-GB"/>
        </w:rPr>
        <w:t>t</w:t>
      </w:r>
      <w:r w:rsidR="00797A02" w:rsidRPr="00692901">
        <w:rPr>
          <w:rFonts w:ascii="Sylfaen" w:hAnsi="Sylfaen"/>
          <w:lang w:val="en-GB"/>
        </w:rPr>
        <w:t>te</w:t>
      </w:r>
      <w:r w:rsidR="00A568C6" w:rsidRPr="00692901">
        <w:rPr>
          <w:rFonts w:ascii="Sylfaen" w:hAnsi="Sylfaen"/>
          <w:lang w:val="en-GB"/>
        </w:rPr>
        <w:t>r</w:t>
      </w:r>
      <w:r w:rsidR="00797A02" w:rsidRPr="00692901">
        <w:rPr>
          <w:rFonts w:ascii="Sylfaen" w:hAnsi="Sylfaen"/>
          <w:lang w:val="en-GB"/>
        </w:rPr>
        <w:t xml:space="preserve"> was oriented </w:t>
      </w:r>
      <w:r>
        <w:rPr>
          <w:rFonts w:ascii="Sylfaen" w:hAnsi="Sylfaen"/>
          <w:lang w:val="en-GB"/>
        </w:rPr>
        <w:t>towards</w:t>
      </w:r>
      <w:r w:rsidRPr="00692901">
        <w:rPr>
          <w:rFonts w:ascii="Sylfaen" w:hAnsi="Sylfaen"/>
          <w:lang w:val="en-GB"/>
        </w:rPr>
        <w:t xml:space="preserve"> </w:t>
      </w:r>
      <w:r w:rsidR="00797A02" w:rsidRPr="00692901">
        <w:rPr>
          <w:rFonts w:ascii="Sylfaen" w:hAnsi="Sylfaen"/>
          <w:lang w:val="en-GB"/>
        </w:rPr>
        <w:t>foreign</w:t>
      </w:r>
      <w:r>
        <w:rPr>
          <w:rFonts w:ascii="Sylfaen" w:hAnsi="Sylfaen"/>
          <w:lang w:val="en-GB"/>
        </w:rPr>
        <w:t xml:space="preserve"> </w:t>
      </w:r>
      <w:r w:rsidR="00A568C6" w:rsidRPr="00692901">
        <w:rPr>
          <w:rFonts w:ascii="Sylfaen" w:hAnsi="Sylfaen"/>
          <w:lang w:val="en-GB"/>
        </w:rPr>
        <w:t>consumption</w:t>
      </w:r>
      <w:r>
        <w:rPr>
          <w:rFonts w:ascii="Sylfaen" w:hAnsi="Sylfaen"/>
          <w:lang w:val="en-GB"/>
        </w:rPr>
        <w:t>, as evidenced by</w:t>
      </w:r>
      <w:r w:rsidR="00797A02" w:rsidRPr="00692901">
        <w:rPr>
          <w:rFonts w:ascii="Sylfaen" w:hAnsi="Sylfaen"/>
          <w:lang w:val="en-GB"/>
        </w:rPr>
        <w:t xml:space="preserve"> the difference between the articles published in Romanian and those published in Yiddish or in Hebrew only. However, these articles </w:t>
      </w:r>
      <w:r>
        <w:rPr>
          <w:rFonts w:ascii="Sylfaen" w:hAnsi="Sylfaen"/>
          <w:lang w:val="en-GB"/>
        </w:rPr>
        <w:t>are</w:t>
      </w:r>
      <w:r w:rsidR="00797A02" w:rsidRPr="00692901">
        <w:rPr>
          <w:rFonts w:ascii="Sylfaen" w:hAnsi="Sylfaen"/>
          <w:lang w:val="en-GB"/>
        </w:rPr>
        <w:t xml:space="preserve"> useful for understanding of the evolution of the orientation of the </w:t>
      </w:r>
      <w:r>
        <w:rPr>
          <w:rFonts w:ascii="Sylfaen" w:hAnsi="Sylfaen"/>
          <w:lang w:val="en-GB"/>
        </w:rPr>
        <w:t>C</w:t>
      </w:r>
      <w:r w:rsidR="00797A02" w:rsidRPr="00692901">
        <w:rPr>
          <w:rFonts w:ascii="Sylfaen" w:hAnsi="Sylfaen"/>
          <w:lang w:val="en-GB"/>
        </w:rPr>
        <w:t xml:space="preserve">ommunist leadership concerning the </w:t>
      </w:r>
      <w:r>
        <w:rPr>
          <w:rFonts w:ascii="Sylfaen" w:hAnsi="Sylfaen"/>
          <w:lang w:val="en-GB"/>
        </w:rPr>
        <w:t>“</w:t>
      </w:r>
      <w:r w:rsidR="00797A02" w:rsidRPr="00692901">
        <w:rPr>
          <w:rFonts w:ascii="Sylfaen" w:hAnsi="Sylfaen"/>
          <w:lang w:val="en-GB"/>
        </w:rPr>
        <w:t xml:space="preserve">Jewish question” and </w:t>
      </w:r>
      <w:proofErr w:type="gramStart"/>
      <w:r w:rsidR="00797A02" w:rsidRPr="00692901">
        <w:rPr>
          <w:rFonts w:ascii="Sylfaen" w:hAnsi="Sylfaen"/>
          <w:lang w:val="en-GB"/>
        </w:rPr>
        <w:t>Romanian</w:t>
      </w:r>
      <w:r w:rsidR="000F3318">
        <w:rPr>
          <w:rFonts w:ascii="Sylfaen" w:hAnsi="Sylfaen"/>
          <w:lang w:val="en-GB"/>
        </w:rPr>
        <w:t>-</w:t>
      </w:r>
      <w:r w:rsidR="00797A02" w:rsidRPr="00692901">
        <w:rPr>
          <w:rFonts w:ascii="Sylfaen" w:hAnsi="Sylfaen"/>
          <w:lang w:val="en-GB"/>
        </w:rPr>
        <w:t>Israeli</w:t>
      </w:r>
      <w:proofErr w:type="gramEnd"/>
      <w:r w:rsidR="00797A02" w:rsidRPr="00692901">
        <w:rPr>
          <w:rFonts w:ascii="Sylfaen" w:hAnsi="Sylfaen"/>
          <w:lang w:val="en-GB"/>
        </w:rPr>
        <w:t xml:space="preserve"> relations</w:t>
      </w:r>
      <w:r>
        <w:rPr>
          <w:rFonts w:ascii="Sylfaen" w:hAnsi="Sylfaen"/>
          <w:lang w:val="en-GB"/>
        </w:rPr>
        <w:t>, as well as offering insights on</w:t>
      </w:r>
      <w:r w:rsidR="00797A02" w:rsidRPr="00692901">
        <w:rPr>
          <w:rFonts w:ascii="Sylfaen" w:hAnsi="Sylfaen"/>
          <w:lang w:val="en-GB"/>
        </w:rPr>
        <w:t xml:space="preserve"> the relations</w:t>
      </w:r>
      <w:r>
        <w:rPr>
          <w:rFonts w:ascii="Sylfaen" w:hAnsi="Sylfaen"/>
          <w:lang w:val="en-GB"/>
        </w:rPr>
        <w:t>hip between</w:t>
      </w:r>
      <w:r w:rsidR="00797A02" w:rsidRPr="00692901">
        <w:rPr>
          <w:rFonts w:ascii="Sylfaen" w:hAnsi="Sylfaen"/>
          <w:lang w:val="en-GB"/>
        </w:rPr>
        <w:t xml:space="preserve"> Romania </w:t>
      </w:r>
      <w:r>
        <w:rPr>
          <w:rFonts w:ascii="Sylfaen" w:hAnsi="Sylfaen"/>
          <w:lang w:val="en-GB"/>
        </w:rPr>
        <w:t>and</w:t>
      </w:r>
      <w:r w:rsidRPr="00692901">
        <w:rPr>
          <w:rFonts w:ascii="Sylfaen" w:hAnsi="Sylfaen"/>
          <w:lang w:val="en-GB"/>
        </w:rPr>
        <w:t xml:space="preserve"> </w:t>
      </w:r>
      <w:r w:rsidR="00797A02" w:rsidRPr="00692901">
        <w:rPr>
          <w:rFonts w:ascii="Sylfaen" w:hAnsi="Sylfaen"/>
          <w:lang w:val="en-GB"/>
        </w:rPr>
        <w:t>the West.</w:t>
      </w:r>
    </w:p>
    <w:p w14:paraId="73969AA3" w14:textId="6DEC008A" w:rsidR="00865F8A" w:rsidRPr="00692901" w:rsidRDefault="00865F8A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>Belles Let</w:t>
      </w:r>
      <w:r w:rsidR="00EB356A">
        <w:rPr>
          <w:rFonts w:ascii="Sylfaen" w:hAnsi="Sylfaen"/>
          <w:i/>
          <w:lang w:val="en-GB"/>
        </w:rPr>
        <w:t>t</w:t>
      </w:r>
      <w:r w:rsidRPr="00692901">
        <w:rPr>
          <w:rFonts w:ascii="Sylfaen" w:hAnsi="Sylfaen"/>
          <w:i/>
          <w:lang w:val="en-GB"/>
        </w:rPr>
        <w:t>res (fiction)</w:t>
      </w:r>
    </w:p>
    <w:p w14:paraId="4C679A7C" w14:textId="77CF6EAD" w:rsidR="003B7534" w:rsidRPr="00692901" w:rsidRDefault="00A568C6" w:rsidP="00003A7D">
      <w:pPr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t>F</w:t>
      </w:r>
      <w:r w:rsidR="00865F8A" w:rsidRPr="00692901">
        <w:rPr>
          <w:rFonts w:ascii="Sylfaen" w:hAnsi="Sylfaen"/>
          <w:lang w:val="en-GB"/>
        </w:rPr>
        <w:t xml:space="preserve">iction, an indirect narrative source, </w:t>
      </w:r>
      <w:r w:rsidR="00EB356A">
        <w:rPr>
          <w:rFonts w:ascii="Sylfaen" w:hAnsi="Sylfaen"/>
          <w:lang w:val="en-GB"/>
        </w:rPr>
        <w:t>was created by</w:t>
      </w:r>
      <w:r w:rsidR="00EB356A" w:rsidRPr="00692901">
        <w:rPr>
          <w:rFonts w:ascii="Sylfaen" w:hAnsi="Sylfaen"/>
          <w:lang w:val="en-GB"/>
        </w:rPr>
        <w:t xml:space="preserve"> </w:t>
      </w:r>
      <w:r w:rsidR="00865F8A" w:rsidRPr="00692901">
        <w:rPr>
          <w:rFonts w:ascii="Sylfaen" w:hAnsi="Sylfaen"/>
          <w:lang w:val="en-GB"/>
        </w:rPr>
        <w:t xml:space="preserve">both Hebrew and Yiddish writers of Romania, </w:t>
      </w:r>
      <w:r w:rsidR="00EB356A">
        <w:rPr>
          <w:rFonts w:ascii="Sylfaen" w:hAnsi="Sylfaen"/>
          <w:lang w:val="en-GB"/>
        </w:rPr>
        <w:t xml:space="preserve">and by those </w:t>
      </w:r>
      <w:r w:rsidR="00865F8A" w:rsidRPr="00692901">
        <w:rPr>
          <w:rFonts w:ascii="Sylfaen" w:hAnsi="Sylfaen"/>
          <w:lang w:val="en-GB"/>
        </w:rPr>
        <w:t xml:space="preserve">of other countries who wrote about </w:t>
      </w:r>
      <w:r w:rsidRPr="00692901">
        <w:rPr>
          <w:rFonts w:ascii="Sylfaen" w:hAnsi="Sylfaen"/>
          <w:lang w:val="en-GB"/>
        </w:rPr>
        <w:t xml:space="preserve">Jewish </w:t>
      </w:r>
      <w:r w:rsidR="00865F8A" w:rsidRPr="00692901">
        <w:rPr>
          <w:rFonts w:ascii="Sylfaen" w:hAnsi="Sylfaen"/>
          <w:lang w:val="en-GB"/>
        </w:rPr>
        <w:t xml:space="preserve">life </w:t>
      </w:r>
      <w:r w:rsidRPr="00692901">
        <w:rPr>
          <w:rFonts w:ascii="Sylfaen" w:hAnsi="Sylfaen"/>
          <w:lang w:val="en-GB"/>
        </w:rPr>
        <w:t>in</w:t>
      </w:r>
      <w:r w:rsidR="00865F8A" w:rsidRPr="00692901">
        <w:rPr>
          <w:rFonts w:ascii="Sylfaen" w:hAnsi="Sylfaen"/>
          <w:lang w:val="en-GB"/>
        </w:rPr>
        <w:t xml:space="preserve"> Romania. Romanian</w:t>
      </w:r>
      <w:r w:rsidR="000F3318">
        <w:rPr>
          <w:rFonts w:ascii="Sylfaen" w:hAnsi="Sylfaen"/>
          <w:lang w:val="en-GB"/>
        </w:rPr>
        <w:t>-</w:t>
      </w:r>
      <w:r w:rsidR="00865F8A" w:rsidRPr="00692901">
        <w:rPr>
          <w:rFonts w:ascii="Sylfaen" w:hAnsi="Sylfaen"/>
          <w:lang w:val="en-GB"/>
        </w:rPr>
        <w:t xml:space="preserve">Jewish themes began to be cultivated in Hebrew and Yiddish literature from the middle of the </w:t>
      </w:r>
      <w:r w:rsidR="00692901">
        <w:rPr>
          <w:rFonts w:ascii="Sylfaen" w:hAnsi="Sylfaen"/>
          <w:lang w:val="en-GB"/>
        </w:rPr>
        <w:t>nineteenth</w:t>
      </w:r>
      <w:r w:rsidR="00865F8A" w:rsidRPr="00692901">
        <w:rPr>
          <w:rFonts w:ascii="Sylfaen" w:hAnsi="Sylfaen"/>
          <w:lang w:val="en-GB"/>
        </w:rPr>
        <w:t xml:space="preserve"> </w:t>
      </w:r>
      <w:proofErr w:type="gramStart"/>
      <w:r w:rsidR="00865F8A" w:rsidRPr="00692901">
        <w:rPr>
          <w:rFonts w:ascii="Sylfaen" w:hAnsi="Sylfaen"/>
          <w:lang w:val="en-GB"/>
        </w:rPr>
        <w:t>century, and</w:t>
      </w:r>
      <w:proofErr w:type="gramEnd"/>
      <w:r w:rsidR="00865F8A" w:rsidRPr="00692901">
        <w:rPr>
          <w:rFonts w:ascii="Sylfaen" w:hAnsi="Sylfaen"/>
          <w:lang w:val="en-GB"/>
        </w:rPr>
        <w:t xml:space="preserve"> continued </w:t>
      </w:r>
      <w:r w:rsidR="00FC37BE">
        <w:rPr>
          <w:rFonts w:ascii="Sylfaen" w:hAnsi="Sylfaen"/>
          <w:lang w:val="en-GB"/>
        </w:rPr>
        <w:t>beyond this time</w:t>
      </w:r>
      <w:r w:rsidR="00865F8A" w:rsidRPr="00692901">
        <w:rPr>
          <w:rFonts w:ascii="Sylfaen" w:hAnsi="Sylfaen"/>
          <w:lang w:val="en-GB"/>
        </w:rPr>
        <w:t xml:space="preserve">. </w:t>
      </w:r>
      <w:r w:rsidR="00FC37BE">
        <w:rPr>
          <w:rFonts w:ascii="Sylfaen" w:hAnsi="Sylfaen"/>
          <w:lang w:val="en-GB"/>
        </w:rPr>
        <w:t>These sources represent</w:t>
      </w:r>
      <w:r w:rsidR="00865F8A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a </w:t>
      </w:r>
      <w:r w:rsidR="00865F8A" w:rsidRPr="00692901">
        <w:rPr>
          <w:rFonts w:ascii="Sylfaen" w:hAnsi="Sylfaen"/>
          <w:lang w:val="en-GB"/>
        </w:rPr>
        <w:t>useful</w:t>
      </w:r>
      <w:r w:rsidR="00C050E1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>addition to</w:t>
      </w:r>
      <w:r w:rsidR="00C050E1" w:rsidRPr="00692901">
        <w:rPr>
          <w:rFonts w:ascii="Sylfaen" w:hAnsi="Sylfaen"/>
          <w:lang w:val="en-GB"/>
        </w:rPr>
        <w:t xml:space="preserve"> </w:t>
      </w:r>
      <w:r w:rsidR="00FC37BE">
        <w:rPr>
          <w:rFonts w:ascii="Sylfaen" w:hAnsi="Sylfaen"/>
          <w:lang w:val="en-GB"/>
        </w:rPr>
        <w:t xml:space="preserve">our </w:t>
      </w:r>
      <w:r w:rsidR="00C050E1" w:rsidRPr="00692901">
        <w:rPr>
          <w:rFonts w:ascii="Sylfaen" w:hAnsi="Sylfaen"/>
          <w:lang w:val="en-GB"/>
        </w:rPr>
        <w:t xml:space="preserve">understanding </w:t>
      </w:r>
      <w:r w:rsidR="00FC37BE">
        <w:rPr>
          <w:rFonts w:ascii="Sylfaen" w:hAnsi="Sylfaen"/>
          <w:lang w:val="en-GB"/>
        </w:rPr>
        <w:t xml:space="preserve">of </w:t>
      </w:r>
      <w:r w:rsidR="00C050E1" w:rsidRPr="00692901">
        <w:rPr>
          <w:rFonts w:ascii="Sylfaen" w:hAnsi="Sylfaen"/>
          <w:lang w:val="en-GB"/>
        </w:rPr>
        <w:t xml:space="preserve">the general historical picture, although they do not deliver accurate information. Among the </w:t>
      </w:r>
      <w:r w:rsidR="009B2CF5">
        <w:rPr>
          <w:rFonts w:ascii="Sylfaen" w:hAnsi="Sylfaen"/>
          <w:lang w:val="en-GB"/>
        </w:rPr>
        <w:t xml:space="preserve">many </w:t>
      </w:r>
      <w:r w:rsidR="00C050E1" w:rsidRPr="00692901">
        <w:rPr>
          <w:rFonts w:ascii="Sylfaen" w:hAnsi="Sylfaen"/>
          <w:lang w:val="en-GB"/>
        </w:rPr>
        <w:t xml:space="preserve">Hebrew and Yiddish </w:t>
      </w:r>
      <w:r w:rsidR="00FC37BE">
        <w:rPr>
          <w:rFonts w:ascii="Sylfaen" w:hAnsi="Sylfaen"/>
          <w:lang w:val="en-GB"/>
        </w:rPr>
        <w:t>texts</w:t>
      </w:r>
      <w:r w:rsidR="00FC37BE" w:rsidRPr="00692901">
        <w:rPr>
          <w:rFonts w:ascii="Sylfaen" w:hAnsi="Sylfaen"/>
          <w:lang w:val="en-GB"/>
        </w:rPr>
        <w:t xml:space="preserve"> </w:t>
      </w:r>
      <w:r w:rsidR="00C050E1" w:rsidRPr="00692901">
        <w:rPr>
          <w:rFonts w:ascii="Sylfaen" w:hAnsi="Sylfaen"/>
          <w:lang w:val="en-GB"/>
        </w:rPr>
        <w:t xml:space="preserve">of </w:t>
      </w:r>
      <w:r w:rsidR="00FC37BE">
        <w:rPr>
          <w:rFonts w:ascii="Sylfaen" w:hAnsi="Sylfaen"/>
          <w:lang w:val="en-GB"/>
        </w:rPr>
        <w:t xml:space="preserve">Romanian </w:t>
      </w:r>
      <w:r w:rsidR="00C050E1" w:rsidRPr="00692901">
        <w:rPr>
          <w:rFonts w:ascii="Sylfaen" w:hAnsi="Sylfaen"/>
          <w:lang w:val="en-GB"/>
        </w:rPr>
        <w:t xml:space="preserve">Jewish writers, </w:t>
      </w:r>
      <w:r w:rsidR="00FC37BE">
        <w:rPr>
          <w:rFonts w:ascii="Sylfaen" w:hAnsi="Sylfaen"/>
          <w:lang w:val="en-GB"/>
        </w:rPr>
        <w:t>it is worth</w:t>
      </w:r>
      <w:r w:rsidR="00FC37BE" w:rsidRPr="00692901">
        <w:rPr>
          <w:rFonts w:ascii="Sylfaen" w:hAnsi="Sylfaen"/>
          <w:lang w:val="en-GB"/>
        </w:rPr>
        <w:t xml:space="preserve"> </w:t>
      </w:r>
      <w:r w:rsidR="00C050E1" w:rsidRPr="00692901">
        <w:rPr>
          <w:rFonts w:ascii="Sylfaen" w:hAnsi="Sylfaen"/>
          <w:lang w:val="en-GB"/>
        </w:rPr>
        <w:t>mention</w:t>
      </w:r>
      <w:r w:rsidR="00FC37BE">
        <w:rPr>
          <w:rFonts w:ascii="Sylfaen" w:hAnsi="Sylfaen"/>
          <w:lang w:val="en-GB"/>
        </w:rPr>
        <w:t>ing</w:t>
      </w:r>
      <w:r w:rsidR="00C050E1" w:rsidRPr="00692901">
        <w:rPr>
          <w:rFonts w:ascii="Sylfaen" w:hAnsi="Sylfaen"/>
          <w:lang w:val="en-GB"/>
        </w:rPr>
        <w:t xml:space="preserve"> the poems of Benyamin Zeev Wolf Ehrenkranz, in Hebrew and in Yiddish; the Hebrew poems of </w:t>
      </w:r>
      <w:proofErr w:type="spellStart"/>
      <w:r w:rsidR="00C050E1" w:rsidRPr="00692901">
        <w:rPr>
          <w:rFonts w:ascii="Sylfaen" w:hAnsi="Sylfaen"/>
          <w:lang w:val="en-GB"/>
        </w:rPr>
        <w:t>Mordekhay</w:t>
      </w:r>
      <w:proofErr w:type="spellEnd"/>
      <w:r w:rsidR="00C050E1" w:rsidRPr="00692901">
        <w:rPr>
          <w:rFonts w:ascii="Sylfaen" w:hAnsi="Sylfaen"/>
          <w:lang w:val="en-GB"/>
        </w:rPr>
        <w:t xml:space="preserve"> </w:t>
      </w:r>
      <w:proofErr w:type="spellStart"/>
      <w:r w:rsidR="00C050E1" w:rsidRPr="00692901">
        <w:rPr>
          <w:rFonts w:ascii="Sylfaen" w:hAnsi="Sylfaen"/>
          <w:lang w:val="en-GB"/>
        </w:rPr>
        <w:t>Strelisker</w:t>
      </w:r>
      <w:proofErr w:type="spellEnd"/>
      <w:r w:rsidR="00C050E1" w:rsidRPr="00692901">
        <w:rPr>
          <w:rFonts w:ascii="Sylfaen" w:hAnsi="Sylfaen"/>
          <w:lang w:val="en-GB"/>
        </w:rPr>
        <w:t>; various Hebrew wr</w:t>
      </w:r>
      <w:r w:rsidR="00FC37BE">
        <w:rPr>
          <w:rFonts w:ascii="Sylfaen" w:hAnsi="Sylfaen"/>
          <w:lang w:val="en-GB"/>
        </w:rPr>
        <w:t>i</w:t>
      </w:r>
      <w:r w:rsidR="00C050E1" w:rsidRPr="00692901">
        <w:rPr>
          <w:rFonts w:ascii="Sylfaen" w:hAnsi="Sylfaen"/>
          <w:lang w:val="en-GB"/>
        </w:rPr>
        <w:t xml:space="preserve">tings </w:t>
      </w:r>
      <w:r w:rsidR="00FC37BE">
        <w:rPr>
          <w:rFonts w:ascii="Sylfaen" w:hAnsi="Sylfaen"/>
          <w:lang w:val="en-GB"/>
        </w:rPr>
        <w:t>by</w:t>
      </w:r>
      <w:r w:rsidR="00FC37BE" w:rsidRPr="00692901">
        <w:rPr>
          <w:rFonts w:ascii="Sylfaen" w:hAnsi="Sylfaen"/>
          <w:lang w:val="en-GB"/>
        </w:rPr>
        <w:t xml:space="preserve"> </w:t>
      </w:r>
      <w:proofErr w:type="spellStart"/>
      <w:r w:rsidR="00C050E1" w:rsidRPr="00692901">
        <w:rPr>
          <w:rFonts w:ascii="Sylfaen" w:hAnsi="Sylfaen"/>
          <w:lang w:val="en-GB"/>
        </w:rPr>
        <w:t>Mathithyahu</w:t>
      </w:r>
      <w:proofErr w:type="spellEnd"/>
      <w:r w:rsidR="00C050E1" w:rsidRPr="00692901">
        <w:rPr>
          <w:rFonts w:ascii="Sylfaen" w:hAnsi="Sylfaen"/>
          <w:lang w:val="en-GB"/>
        </w:rPr>
        <w:t xml:space="preserve"> Simchah Rabener; </w:t>
      </w:r>
      <w:r w:rsidR="00AA4C62" w:rsidRPr="00692901">
        <w:rPr>
          <w:rFonts w:ascii="Sylfaen" w:hAnsi="Sylfaen"/>
          <w:lang w:val="en-GB"/>
        </w:rPr>
        <w:t>the Hebrew stories of Moshe Orenstein;</w:t>
      </w:r>
      <w:r w:rsidR="00154F9D" w:rsidRPr="00692901">
        <w:rPr>
          <w:rFonts w:ascii="Sylfaen" w:hAnsi="Sylfaen"/>
          <w:lang w:val="en-GB"/>
        </w:rPr>
        <w:t xml:space="preserve"> </w:t>
      </w:r>
      <w:r w:rsidR="00AA4C62" w:rsidRPr="00692901">
        <w:rPr>
          <w:rFonts w:ascii="Sylfaen" w:hAnsi="Sylfaen"/>
          <w:lang w:val="en-GB"/>
        </w:rPr>
        <w:t>the Yiddish satirical plays of Avrum Goldf</w:t>
      </w:r>
      <w:r w:rsidR="006A778B" w:rsidRPr="00692901">
        <w:rPr>
          <w:rFonts w:ascii="Sylfaen" w:hAnsi="Sylfaen"/>
          <w:lang w:val="en-GB"/>
        </w:rPr>
        <w:t xml:space="preserve">aden; the Hebrew novel </w:t>
      </w:r>
      <w:proofErr w:type="spellStart"/>
      <w:r w:rsidR="006A778B" w:rsidRPr="00692901">
        <w:rPr>
          <w:rFonts w:ascii="Sylfaen" w:hAnsi="Sylfaen"/>
          <w:i/>
          <w:lang w:val="en-GB"/>
        </w:rPr>
        <w:t>Dimaath</w:t>
      </w:r>
      <w:proofErr w:type="spellEnd"/>
      <w:r w:rsidR="006A778B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AA4C62" w:rsidRPr="00692901">
        <w:rPr>
          <w:rFonts w:ascii="Sylfaen" w:hAnsi="Sylfaen"/>
          <w:i/>
          <w:lang w:val="en-GB"/>
        </w:rPr>
        <w:t>ashuqym</w:t>
      </w:r>
      <w:proofErr w:type="spellEnd"/>
      <w:r w:rsidR="006A778B" w:rsidRPr="00692901">
        <w:rPr>
          <w:rFonts w:ascii="Sylfaen" w:hAnsi="Sylfaen"/>
          <w:i/>
          <w:lang w:val="en-GB"/>
        </w:rPr>
        <w:t>,</w:t>
      </w:r>
      <w:r w:rsidR="006A778B" w:rsidRPr="00692901">
        <w:rPr>
          <w:rFonts w:ascii="Sylfaen" w:hAnsi="Sylfaen"/>
          <w:lang w:val="en-GB"/>
        </w:rPr>
        <w:t xml:space="preserve"> </w:t>
      </w:r>
      <w:r w:rsidR="006A778B" w:rsidRPr="00692901">
        <w:rPr>
          <w:rFonts w:ascii="Sylfaen" w:hAnsi="Sylfaen"/>
          <w:i/>
          <w:lang w:val="en-GB"/>
        </w:rPr>
        <w:t xml:space="preserve">o </w:t>
      </w:r>
      <w:proofErr w:type="spellStart"/>
      <w:r w:rsidR="006A778B" w:rsidRPr="00692901">
        <w:rPr>
          <w:rFonts w:ascii="Sylfaen" w:hAnsi="Sylfaen"/>
          <w:i/>
          <w:lang w:val="en-GB"/>
        </w:rPr>
        <w:t>hayehudim</w:t>
      </w:r>
      <w:proofErr w:type="spellEnd"/>
      <w:r w:rsidR="006A778B" w:rsidRPr="00692901">
        <w:rPr>
          <w:rFonts w:ascii="Sylfaen" w:hAnsi="Sylfaen"/>
          <w:i/>
          <w:lang w:val="en-GB"/>
        </w:rPr>
        <w:t xml:space="preserve"> be-</w:t>
      </w:r>
      <w:proofErr w:type="spellStart"/>
      <w:r w:rsidR="006A778B" w:rsidRPr="00692901">
        <w:rPr>
          <w:rFonts w:ascii="Sylfaen" w:hAnsi="Sylfaen"/>
          <w:i/>
          <w:lang w:val="en-GB"/>
        </w:rPr>
        <w:t>Romanyah</w:t>
      </w:r>
      <w:proofErr w:type="spellEnd"/>
      <w:r w:rsidR="006A778B" w:rsidRPr="00692901">
        <w:rPr>
          <w:rFonts w:ascii="Sylfaen" w:hAnsi="Sylfaen"/>
          <w:lang w:val="en-GB"/>
        </w:rPr>
        <w:t xml:space="preserve"> (The tear of the persecuted, or the Jews of Romania)</w:t>
      </w:r>
      <w:r w:rsidRPr="00692901">
        <w:rPr>
          <w:rFonts w:ascii="Sylfaen" w:hAnsi="Sylfaen"/>
          <w:lang w:val="en-GB"/>
        </w:rPr>
        <w:t xml:space="preserve"> </w:t>
      </w:r>
      <w:r w:rsidR="00FC37BE">
        <w:rPr>
          <w:rFonts w:ascii="Sylfaen" w:hAnsi="Sylfaen"/>
          <w:lang w:val="en-GB"/>
        </w:rPr>
        <w:t>by</w:t>
      </w:r>
      <w:r w:rsidR="00FC37BE" w:rsidRPr="00692901">
        <w:rPr>
          <w:rFonts w:ascii="Sylfaen" w:hAnsi="Sylfaen"/>
          <w:lang w:val="en-GB"/>
        </w:rPr>
        <w:t xml:space="preserve"> </w:t>
      </w:r>
      <w:r w:rsidRPr="00692901">
        <w:rPr>
          <w:rFonts w:ascii="Sylfaen" w:hAnsi="Sylfaen"/>
          <w:lang w:val="en-GB"/>
        </w:rPr>
        <w:t xml:space="preserve">David Yeshayahu </w:t>
      </w:r>
      <w:proofErr w:type="spellStart"/>
      <w:r w:rsidRPr="00692901">
        <w:rPr>
          <w:rFonts w:ascii="Sylfaen" w:hAnsi="Sylfaen"/>
          <w:lang w:val="en-GB"/>
        </w:rPr>
        <w:t>Silberbusch</w:t>
      </w:r>
      <w:proofErr w:type="spellEnd"/>
      <w:r w:rsidR="006A778B" w:rsidRPr="00692901">
        <w:rPr>
          <w:rFonts w:ascii="Sylfaen" w:hAnsi="Sylfaen"/>
          <w:lang w:val="en-GB"/>
        </w:rPr>
        <w:t xml:space="preserve"> and the volume of memoirs </w:t>
      </w:r>
      <w:r w:rsidRPr="00692901">
        <w:rPr>
          <w:rFonts w:ascii="Sylfaen" w:hAnsi="Sylfaen"/>
          <w:lang w:val="en-GB"/>
        </w:rPr>
        <w:t>by</w:t>
      </w:r>
      <w:r w:rsidR="006A778B" w:rsidRPr="00692901">
        <w:rPr>
          <w:rFonts w:ascii="Sylfaen" w:hAnsi="Sylfaen"/>
          <w:lang w:val="en-GB"/>
        </w:rPr>
        <w:t xml:space="preserve"> the same writer, </w:t>
      </w:r>
      <w:r w:rsidRPr="00692901">
        <w:rPr>
          <w:rFonts w:ascii="Sylfaen" w:hAnsi="Sylfaen"/>
          <w:lang w:val="en-GB"/>
        </w:rPr>
        <w:t>w</w:t>
      </w:r>
      <w:r w:rsidR="006A778B" w:rsidRPr="00692901">
        <w:rPr>
          <w:rFonts w:ascii="Sylfaen" w:hAnsi="Sylfaen"/>
          <w:lang w:val="en-GB"/>
        </w:rPr>
        <w:t>ho lived in Romania for a short period</w:t>
      </w:r>
      <w:r w:rsidRPr="00692901">
        <w:rPr>
          <w:rFonts w:ascii="Sylfaen" w:hAnsi="Sylfaen"/>
          <w:lang w:val="en-GB"/>
        </w:rPr>
        <w:t xml:space="preserve"> and maintained </w:t>
      </w:r>
      <w:r w:rsidR="006A778B" w:rsidRPr="00692901">
        <w:rPr>
          <w:rFonts w:ascii="Sylfaen" w:hAnsi="Sylfaen"/>
          <w:lang w:val="en-GB"/>
        </w:rPr>
        <w:t>relations with his</w:t>
      </w:r>
      <w:r w:rsidR="00FC37BE">
        <w:rPr>
          <w:rFonts w:ascii="Sylfaen" w:hAnsi="Sylfaen"/>
          <w:lang w:val="en-GB"/>
        </w:rPr>
        <w:t xml:space="preserve"> Romanian</w:t>
      </w:r>
      <w:r w:rsidR="006A778B" w:rsidRPr="00692901">
        <w:rPr>
          <w:rFonts w:ascii="Sylfaen" w:hAnsi="Sylfaen"/>
          <w:lang w:val="en-GB"/>
        </w:rPr>
        <w:t xml:space="preserve"> friends</w:t>
      </w:r>
      <w:r w:rsidR="00FC37BE">
        <w:rPr>
          <w:rFonts w:ascii="Sylfaen" w:hAnsi="Sylfaen"/>
          <w:lang w:val="en-GB"/>
        </w:rPr>
        <w:t xml:space="preserve"> after leaving</w:t>
      </w:r>
      <w:r w:rsidR="006A778B" w:rsidRPr="00692901">
        <w:rPr>
          <w:rFonts w:ascii="Sylfaen" w:hAnsi="Sylfaen"/>
          <w:lang w:val="en-GB"/>
        </w:rPr>
        <w:t xml:space="preserve">; a Hebrew novel by Peretz </w:t>
      </w:r>
      <w:proofErr w:type="spellStart"/>
      <w:r w:rsidR="006A778B" w:rsidRPr="00692901">
        <w:rPr>
          <w:rFonts w:ascii="Sylfaen" w:hAnsi="Sylfaen"/>
          <w:lang w:val="en-GB"/>
        </w:rPr>
        <w:t>Smolenskin</w:t>
      </w:r>
      <w:proofErr w:type="spellEnd"/>
      <w:r w:rsidR="006A778B" w:rsidRPr="00692901">
        <w:rPr>
          <w:rFonts w:ascii="Sylfaen" w:hAnsi="Sylfaen"/>
          <w:lang w:val="en-GB"/>
        </w:rPr>
        <w:t xml:space="preserve">, who lived in Bucharest for a short period; </w:t>
      </w:r>
      <w:r w:rsidR="009B2CF5">
        <w:rPr>
          <w:rFonts w:ascii="Sylfaen" w:hAnsi="Sylfaen"/>
          <w:lang w:val="en-GB"/>
        </w:rPr>
        <w:t xml:space="preserve">the </w:t>
      </w:r>
      <w:r w:rsidR="006A778B" w:rsidRPr="00692901">
        <w:rPr>
          <w:rFonts w:ascii="Sylfaen" w:hAnsi="Sylfaen"/>
          <w:lang w:val="en-GB"/>
        </w:rPr>
        <w:t xml:space="preserve">Hebrew literary evocations </w:t>
      </w:r>
      <w:r w:rsidR="009B2CF5">
        <w:rPr>
          <w:rFonts w:ascii="Sylfaen" w:hAnsi="Sylfaen"/>
          <w:lang w:val="en-GB"/>
        </w:rPr>
        <w:t>of</w:t>
      </w:r>
      <w:r w:rsidR="009B2CF5" w:rsidRPr="00692901">
        <w:rPr>
          <w:rFonts w:ascii="Sylfaen" w:hAnsi="Sylfaen"/>
          <w:lang w:val="en-GB"/>
        </w:rPr>
        <w:t xml:space="preserve"> </w:t>
      </w:r>
      <w:r w:rsidR="006A778B" w:rsidRPr="00692901">
        <w:rPr>
          <w:rFonts w:ascii="Sylfaen" w:hAnsi="Sylfaen"/>
          <w:lang w:val="en-GB"/>
        </w:rPr>
        <w:t>Menachem-Mendel Braunstein (</w:t>
      </w:r>
      <w:proofErr w:type="spellStart"/>
      <w:r w:rsidR="006A778B" w:rsidRPr="00692901">
        <w:rPr>
          <w:rFonts w:ascii="Sylfaen" w:hAnsi="Sylfaen"/>
          <w:lang w:val="en-GB"/>
        </w:rPr>
        <w:t>Mi</w:t>
      </w:r>
      <w:r w:rsidR="00E91633" w:rsidRPr="00692901">
        <w:rPr>
          <w:rFonts w:ascii="Sylfaen" w:hAnsi="Sylfaen"/>
          <w:lang w:val="en-GB"/>
        </w:rPr>
        <w:t>bashan</w:t>
      </w:r>
      <w:proofErr w:type="spellEnd"/>
      <w:r w:rsidR="00E91633" w:rsidRPr="00692901">
        <w:rPr>
          <w:rFonts w:ascii="Sylfaen" w:hAnsi="Sylfaen"/>
          <w:lang w:val="en-GB"/>
        </w:rPr>
        <w:t xml:space="preserve">); the Yiddish novel </w:t>
      </w:r>
      <w:r w:rsidR="00E91633" w:rsidRPr="00692901">
        <w:rPr>
          <w:rFonts w:ascii="Sylfaen" w:hAnsi="Sylfaen"/>
          <w:i/>
          <w:lang w:val="en-GB"/>
        </w:rPr>
        <w:t xml:space="preserve">The </w:t>
      </w:r>
      <w:r w:rsidR="009B2CF5">
        <w:rPr>
          <w:rFonts w:ascii="Sylfaen" w:hAnsi="Sylfaen"/>
          <w:i/>
          <w:lang w:val="en-GB"/>
        </w:rPr>
        <w:t>B</w:t>
      </w:r>
      <w:r w:rsidR="00E91633" w:rsidRPr="00692901">
        <w:rPr>
          <w:rFonts w:ascii="Sylfaen" w:hAnsi="Sylfaen"/>
          <w:i/>
          <w:lang w:val="en-GB"/>
        </w:rPr>
        <w:t>ook of Paradise</w:t>
      </w:r>
      <w:r w:rsidR="00E91633" w:rsidRPr="00692901">
        <w:rPr>
          <w:rFonts w:ascii="Sylfaen" w:hAnsi="Sylfaen"/>
          <w:lang w:val="en-GB"/>
        </w:rPr>
        <w:t xml:space="preserve"> by </w:t>
      </w:r>
      <w:proofErr w:type="spellStart"/>
      <w:r w:rsidR="00E91633" w:rsidRPr="00692901">
        <w:rPr>
          <w:rFonts w:ascii="Sylfaen" w:hAnsi="Sylfaen"/>
          <w:lang w:val="en-GB"/>
        </w:rPr>
        <w:t>Itzic</w:t>
      </w:r>
      <w:proofErr w:type="spellEnd"/>
      <w:r w:rsidR="00E91633" w:rsidRPr="00692901">
        <w:rPr>
          <w:rFonts w:ascii="Sylfaen" w:hAnsi="Sylfaen"/>
          <w:lang w:val="en-GB"/>
        </w:rPr>
        <w:t xml:space="preserve"> Manger; the Hebrew satiric</w:t>
      </w:r>
      <w:r w:rsidR="009B2CF5">
        <w:rPr>
          <w:rFonts w:ascii="Sylfaen" w:hAnsi="Sylfaen"/>
          <w:lang w:val="en-GB"/>
        </w:rPr>
        <w:t>al</w:t>
      </w:r>
      <w:r w:rsidR="00E91633" w:rsidRPr="00692901">
        <w:rPr>
          <w:rFonts w:ascii="Sylfaen" w:hAnsi="Sylfaen"/>
          <w:lang w:val="en-GB"/>
        </w:rPr>
        <w:t xml:space="preserve"> novel </w:t>
      </w:r>
      <w:r w:rsidR="006F7E64" w:rsidRPr="00692901">
        <w:rPr>
          <w:rFonts w:ascii="Sylfaen" w:hAnsi="Sylfaen"/>
          <w:i/>
          <w:lang w:val="en-GB"/>
        </w:rPr>
        <w:t>Any</w:t>
      </w:r>
      <w:r w:rsidR="006F7E64" w:rsidRPr="00692901">
        <w:rPr>
          <w:rFonts w:ascii="Sylfaen" w:hAnsi="Sylfaen"/>
          <w:lang w:val="en-GB"/>
        </w:rPr>
        <w:t xml:space="preserve">, </w:t>
      </w:r>
      <w:proofErr w:type="spellStart"/>
      <w:r w:rsidR="006F7E64" w:rsidRPr="00692901">
        <w:rPr>
          <w:rFonts w:ascii="Sylfaen" w:hAnsi="Sylfaen"/>
          <w:i/>
          <w:lang w:val="en-GB"/>
        </w:rPr>
        <w:t>Shtrul</w:t>
      </w:r>
      <w:proofErr w:type="spellEnd"/>
      <w:r w:rsidR="006F7E64" w:rsidRPr="00692901">
        <w:rPr>
          <w:rFonts w:ascii="Sylfaen" w:hAnsi="Sylfaen"/>
          <w:i/>
          <w:lang w:val="en-GB"/>
        </w:rPr>
        <w:t xml:space="preserve"> mi-</w:t>
      </w:r>
      <w:proofErr w:type="spellStart"/>
      <w:r w:rsidR="006F7E64" w:rsidRPr="00692901">
        <w:rPr>
          <w:rFonts w:ascii="Sylfaen" w:hAnsi="Sylfaen"/>
          <w:i/>
          <w:lang w:val="en-GB"/>
        </w:rPr>
        <w:t>Galuthaniyah</w:t>
      </w:r>
      <w:proofErr w:type="spellEnd"/>
      <w:r w:rsidR="006F7E64" w:rsidRPr="00692901">
        <w:rPr>
          <w:rFonts w:ascii="Sylfaen" w:hAnsi="Sylfaen"/>
          <w:lang w:val="en-GB"/>
        </w:rPr>
        <w:t xml:space="preserve"> (</w:t>
      </w:r>
      <w:r w:rsidR="00E91633" w:rsidRPr="00692901">
        <w:rPr>
          <w:rFonts w:ascii="Sylfaen" w:hAnsi="Sylfaen"/>
          <w:lang w:val="en-GB"/>
        </w:rPr>
        <w:t>I, Strul</w:t>
      </w:r>
      <w:r w:rsidR="00154F9D" w:rsidRPr="00692901">
        <w:rPr>
          <w:rFonts w:ascii="Sylfaen" w:hAnsi="Sylfaen"/>
          <w:lang w:val="en-GB"/>
        </w:rPr>
        <w:t xml:space="preserve"> </w:t>
      </w:r>
      <w:r w:rsidR="00E91633" w:rsidRPr="00692901">
        <w:rPr>
          <w:rFonts w:ascii="Sylfaen" w:hAnsi="Sylfaen"/>
          <w:lang w:val="en-GB"/>
        </w:rPr>
        <w:t xml:space="preserve">from </w:t>
      </w:r>
      <w:proofErr w:type="spellStart"/>
      <w:r w:rsidR="00E91633" w:rsidRPr="00692901">
        <w:rPr>
          <w:rFonts w:ascii="Sylfaen" w:hAnsi="Sylfaen"/>
          <w:lang w:val="en-GB"/>
        </w:rPr>
        <w:t>Galuthanyah</w:t>
      </w:r>
      <w:proofErr w:type="spellEnd"/>
      <w:r w:rsidR="006F7E64" w:rsidRPr="00692901">
        <w:rPr>
          <w:rFonts w:ascii="Sylfaen" w:hAnsi="Sylfaen"/>
          <w:lang w:val="en-GB"/>
        </w:rPr>
        <w:t>)</w:t>
      </w:r>
      <w:r w:rsidR="00E91633" w:rsidRPr="00692901">
        <w:rPr>
          <w:rFonts w:ascii="Sylfaen" w:hAnsi="Sylfaen"/>
          <w:lang w:val="en-GB"/>
        </w:rPr>
        <w:t xml:space="preserve"> by Moshe Maur, concerning the emigration of</w:t>
      </w:r>
      <w:r w:rsidR="00154F9D" w:rsidRPr="00692901">
        <w:rPr>
          <w:rFonts w:ascii="Sylfaen" w:hAnsi="Sylfaen"/>
          <w:lang w:val="en-GB"/>
        </w:rPr>
        <w:t xml:space="preserve"> </w:t>
      </w:r>
      <w:r w:rsidR="00E91633" w:rsidRPr="00692901">
        <w:rPr>
          <w:rFonts w:ascii="Sylfaen" w:hAnsi="Sylfaen"/>
          <w:lang w:val="en-GB"/>
        </w:rPr>
        <w:t xml:space="preserve">Romanian Jews to Israel; a novel about the Holocaust, by the Hebrew Israeli writer Aharon </w:t>
      </w:r>
      <w:proofErr w:type="spellStart"/>
      <w:r w:rsidR="00E91633" w:rsidRPr="00692901">
        <w:rPr>
          <w:rFonts w:ascii="Sylfaen" w:hAnsi="Sylfaen"/>
          <w:lang w:val="en-GB"/>
        </w:rPr>
        <w:t>Appelfeld</w:t>
      </w:r>
      <w:proofErr w:type="spellEnd"/>
      <w:r w:rsidR="00E91633" w:rsidRPr="00692901">
        <w:rPr>
          <w:rFonts w:ascii="Sylfaen" w:hAnsi="Sylfaen"/>
          <w:lang w:val="en-GB"/>
        </w:rPr>
        <w:t xml:space="preserve">, born in Bucovina; </w:t>
      </w:r>
      <w:r w:rsidR="009B2CF5">
        <w:rPr>
          <w:rFonts w:ascii="Sylfaen" w:hAnsi="Sylfaen"/>
          <w:lang w:val="en-GB"/>
        </w:rPr>
        <w:t xml:space="preserve">and the </w:t>
      </w:r>
      <w:r w:rsidR="00E91633" w:rsidRPr="00692901">
        <w:rPr>
          <w:rFonts w:ascii="Sylfaen" w:hAnsi="Sylfaen"/>
          <w:lang w:val="en-GB"/>
        </w:rPr>
        <w:t xml:space="preserve">Yiddish poems </w:t>
      </w:r>
      <w:r w:rsidR="009B2CF5">
        <w:rPr>
          <w:rFonts w:ascii="Sylfaen" w:hAnsi="Sylfaen"/>
          <w:lang w:val="en-GB"/>
        </w:rPr>
        <w:t>of</w:t>
      </w:r>
      <w:r w:rsidR="009B2CF5" w:rsidRPr="00692901">
        <w:rPr>
          <w:rFonts w:ascii="Sylfaen" w:hAnsi="Sylfaen"/>
          <w:lang w:val="en-GB"/>
        </w:rPr>
        <w:t xml:space="preserve"> </w:t>
      </w:r>
      <w:r w:rsidR="00E91633" w:rsidRPr="00692901">
        <w:rPr>
          <w:rFonts w:ascii="Sylfaen" w:hAnsi="Sylfaen"/>
          <w:lang w:val="en-GB"/>
        </w:rPr>
        <w:t xml:space="preserve">Jacob Groper and Meir </w:t>
      </w:r>
      <w:proofErr w:type="spellStart"/>
      <w:r w:rsidR="00E91633" w:rsidRPr="00692901">
        <w:rPr>
          <w:rFonts w:ascii="Sylfaen" w:hAnsi="Sylfaen"/>
          <w:lang w:val="en-GB"/>
        </w:rPr>
        <w:t>Charatz</w:t>
      </w:r>
      <w:proofErr w:type="spellEnd"/>
      <w:r w:rsidR="00E91633" w:rsidRPr="00692901">
        <w:rPr>
          <w:rFonts w:ascii="Sylfaen" w:hAnsi="Sylfaen"/>
          <w:lang w:val="en-GB"/>
        </w:rPr>
        <w:t xml:space="preserve">, the </w:t>
      </w:r>
      <w:r w:rsidR="009B2CF5">
        <w:rPr>
          <w:rFonts w:ascii="Sylfaen" w:hAnsi="Sylfaen"/>
          <w:lang w:val="en-GB"/>
        </w:rPr>
        <w:t>latter</w:t>
      </w:r>
      <w:r w:rsidR="009B2CF5" w:rsidRPr="00692901">
        <w:rPr>
          <w:rFonts w:ascii="Sylfaen" w:hAnsi="Sylfaen"/>
          <w:lang w:val="en-GB"/>
        </w:rPr>
        <w:t xml:space="preserve"> </w:t>
      </w:r>
      <w:r w:rsidR="00E91633" w:rsidRPr="00692901">
        <w:rPr>
          <w:rFonts w:ascii="Sylfaen" w:hAnsi="Sylfaen"/>
          <w:lang w:val="en-GB"/>
        </w:rPr>
        <w:t xml:space="preserve">also </w:t>
      </w:r>
      <w:r w:rsidR="006F7E64" w:rsidRPr="00692901">
        <w:rPr>
          <w:rFonts w:ascii="Sylfaen" w:hAnsi="Sylfaen"/>
          <w:lang w:val="en-GB"/>
        </w:rPr>
        <w:t xml:space="preserve">a </w:t>
      </w:r>
      <w:r w:rsidR="00E91633" w:rsidRPr="00692901">
        <w:rPr>
          <w:rFonts w:ascii="Sylfaen" w:hAnsi="Sylfaen"/>
          <w:lang w:val="en-GB"/>
        </w:rPr>
        <w:t xml:space="preserve">translator of </w:t>
      </w:r>
      <w:r w:rsidR="009B2CF5" w:rsidRPr="00692901">
        <w:rPr>
          <w:rFonts w:ascii="Sylfaen" w:hAnsi="Sylfaen"/>
          <w:lang w:val="en-GB"/>
        </w:rPr>
        <w:t xml:space="preserve">Mihai </w:t>
      </w:r>
      <w:proofErr w:type="spellStart"/>
      <w:r w:rsidR="009B2CF5" w:rsidRPr="00692901">
        <w:rPr>
          <w:rFonts w:ascii="Sylfaen" w:hAnsi="Sylfaen"/>
          <w:lang w:val="en-GB"/>
        </w:rPr>
        <w:t>Eminescu</w:t>
      </w:r>
      <w:r w:rsidR="009B2CF5">
        <w:rPr>
          <w:rFonts w:ascii="Sylfaen" w:hAnsi="Sylfaen"/>
          <w:lang w:val="en-GB"/>
        </w:rPr>
        <w:t>’s</w:t>
      </w:r>
      <w:proofErr w:type="spellEnd"/>
      <w:r w:rsidR="009B2CF5">
        <w:rPr>
          <w:rFonts w:ascii="Sylfaen" w:hAnsi="Sylfaen"/>
          <w:lang w:val="en-GB"/>
        </w:rPr>
        <w:t xml:space="preserve"> Romanian </w:t>
      </w:r>
      <w:r w:rsidR="00E91633" w:rsidRPr="00692901">
        <w:rPr>
          <w:rFonts w:ascii="Sylfaen" w:hAnsi="Sylfaen"/>
          <w:lang w:val="en-GB"/>
        </w:rPr>
        <w:t>poetry in</w:t>
      </w:r>
      <w:r w:rsidR="009B2CF5">
        <w:rPr>
          <w:rFonts w:ascii="Sylfaen" w:hAnsi="Sylfaen"/>
          <w:lang w:val="en-GB"/>
        </w:rPr>
        <w:t>to</w:t>
      </w:r>
      <w:r w:rsidR="00E91633" w:rsidRPr="00692901">
        <w:rPr>
          <w:rFonts w:ascii="Sylfaen" w:hAnsi="Sylfaen"/>
          <w:lang w:val="en-GB"/>
        </w:rPr>
        <w:t xml:space="preserve"> Yiddish. Among the writings of the Hebrew and Yiddish writers who did not live in Romania, we mention the novel </w:t>
      </w:r>
      <w:r w:rsidR="00E91633" w:rsidRPr="00E145FF">
        <w:rPr>
          <w:rFonts w:ascii="Sylfaen" w:hAnsi="Sylfaen"/>
          <w:i/>
          <w:iCs/>
          <w:lang w:val="en-GB"/>
        </w:rPr>
        <w:t>The wandering stars</w:t>
      </w:r>
      <w:r w:rsidR="00E91633" w:rsidRPr="00692901">
        <w:rPr>
          <w:rFonts w:ascii="Sylfaen" w:hAnsi="Sylfaen"/>
          <w:lang w:val="en-GB"/>
        </w:rPr>
        <w:t xml:space="preserve"> by Sholom </w:t>
      </w:r>
      <w:proofErr w:type="spellStart"/>
      <w:r w:rsidR="00E91633" w:rsidRPr="00692901">
        <w:rPr>
          <w:rFonts w:ascii="Sylfaen" w:hAnsi="Sylfaen"/>
          <w:lang w:val="en-GB"/>
        </w:rPr>
        <w:t>Alechem</w:t>
      </w:r>
      <w:proofErr w:type="spellEnd"/>
      <w:r w:rsidR="003B7534" w:rsidRPr="00692901">
        <w:rPr>
          <w:rFonts w:ascii="Sylfaen" w:hAnsi="Sylfaen"/>
          <w:lang w:val="en-GB"/>
        </w:rPr>
        <w:t>, about the Yiddish theat</w:t>
      </w:r>
      <w:r w:rsidR="009B2CF5">
        <w:rPr>
          <w:rFonts w:ascii="Sylfaen" w:hAnsi="Sylfaen"/>
          <w:lang w:val="en-GB"/>
        </w:rPr>
        <w:t>re</w:t>
      </w:r>
      <w:r w:rsidR="003B7534" w:rsidRPr="00692901">
        <w:rPr>
          <w:rFonts w:ascii="Sylfaen" w:hAnsi="Sylfaen"/>
          <w:lang w:val="en-GB"/>
        </w:rPr>
        <w:t xml:space="preserve"> of Romania</w:t>
      </w:r>
      <w:r w:rsidR="006F7E64" w:rsidRPr="00692901">
        <w:rPr>
          <w:rFonts w:ascii="Sylfaen" w:hAnsi="Sylfaen"/>
          <w:lang w:val="en-GB"/>
        </w:rPr>
        <w:t>;</w:t>
      </w:r>
      <w:r w:rsidR="003B7534" w:rsidRPr="00692901">
        <w:rPr>
          <w:rFonts w:ascii="Sylfaen" w:hAnsi="Sylfaen"/>
          <w:lang w:val="en-GB"/>
        </w:rPr>
        <w:t xml:space="preserve"> the Hebrew poem </w:t>
      </w:r>
      <w:r w:rsidR="009B2CF5">
        <w:rPr>
          <w:rFonts w:ascii="Sylfaen" w:hAnsi="Sylfaen"/>
          <w:lang w:val="en-GB"/>
        </w:rPr>
        <w:t>“</w:t>
      </w:r>
      <w:r w:rsidR="003B7534" w:rsidRPr="00692901">
        <w:rPr>
          <w:rFonts w:ascii="Sylfaen" w:hAnsi="Sylfaen"/>
          <w:i/>
          <w:lang w:val="en-GB"/>
        </w:rPr>
        <w:t>Yir</w:t>
      </w:r>
      <w:r w:rsidR="006F7E64" w:rsidRPr="00692901">
        <w:rPr>
          <w:rFonts w:ascii="Sylfaen" w:hAnsi="Sylfaen"/>
          <w:i/>
          <w:lang w:val="en-GB"/>
        </w:rPr>
        <w:t xml:space="preserve"> </w:t>
      </w:r>
      <w:proofErr w:type="spellStart"/>
      <w:r w:rsidR="003B7534" w:rsidRPr="00692901">
        <w:rPr>
          <w:rFonts w:ascii="Sylfaen" w:hAnsi="Sylfaen"/>
          <w:i/>
          <w:lang w:val="en-GB"/>
        </w:rPr>
        <w:t>haharegah</w:t>
      </w:r>
      <w:proofErr w:type="spellEnd"/>
      <w:r w:rsidR="009B2CF5">
        <w:rPr>
          <w:rFonts w:ascii="Sylfaen" w:hAnsi="Sylfaen"/>
          <w:iCs/>
          <w:lang w:val="en-GB"/>
        </w:rPr>
        <w:t>”</w:t>
      </w:r>
      <w:r w:rsidR="003B7534" w:rsidRPr="00692901">
        <w:rPr>
          <w:rFonts w:ascii="Sylfaen" w:hAnsi="Sylfaen"/>
          <w:lang w:val="en-GB"/>
        </w:rPr>
        <w:t xml:space="preserve"> (The town of the massacre) by </w:t>
      </w:r>
      <w:proofErr w:type="spellStart"/>
      <w:r w:rsidR="003B7534" w:rsidRPr="00692901">
        <w:rPr>
          <w:rFonts w:ascii="Sylfaen" w:hAnsi="Sylfaen"/>
          <w:lang w:val="en-GB"/>
        </w:rPr>
        <w:t>Chayym</w:t>
      </w:r>
      <w:proofErr w:type="spellEnd"/>
      <w:r w:rsidR="003B7534" w:rsidRPr="00692901">
        <w:rPr>
          <w:rFonts w:ascii="Sylfaen" w:hAnsi="Sylfaen"/>
          <w:lang w:val="en-GB"/>
        </w:rPr>
        <w:t xml:space="preserve"> Nachman Bialik</w:t>
      </w:r>
      <w:r w:rsidR="009B2CF5">
        <w:rPr>
          <w:rFonts w:ascii="Sylfaen" w:hAnsi="Sylfaen"/>
          <w:lang w:val="en-GB"/>
        </w:rPr>
        <w:t>,</w:t>
      </w:r>
      <w:r w:rsidR="003B7534" w:rsidRPr="00692901">
        <w:rPr>
          <w:rFonts w:ascii="Sylfaen" w:hAnsi="Sylfaen"/>
          <w:lang w:val="en-GB"/>
        </w:rPr>
        <w:t xml:space="preserve"> about the Kishinev </w:t>
      </w:r>
      <w:r w:rsidR="009B2CF5" w:rsidRPr="00692901">
        <w:rPr>
          <w:rFonts w:ascii="Sylfaen" w:hAnsi="Sylfaen"/>
          <w:lang w:val="en-GB"/>
        </w:rPr>
        <w:t xml:space="preserve">pogrom </w:t>
      </w:r>
      <w:r w:rsidR="003B7534" w:rsidRPr="00692901">
        <w:rPr>
          <w:rFonts w:ascii="Sylfaen" w:hAnsi="Sylfaen"/>
          <w:lang w:val="en-GB"/>
        </w:rPr>
        <w:t>of 1903; some Hebrew stories by S</w:t>
      </w:r>
      <w:r w:rsidR="006F7E64" w:rsidRPr="00692901">
        <w:rPr>
          <w:rFonts w:ascii="Sylfaen" w:hAnsi="Sylfaen"/>
          <w:lang w:val="en-GB"/>
        </w:rPr>
        <w:t>h</w:t>
      </w:r>
      <w:r w:rsidR="003B7534" w:rsidRPr="00692901">
        <w:rPr>
          <w:rFonts w:ascii="Sylfaen" w:hAnsi="Sylfaen"/>
          <w:lang w:val="en-GB"/>
        </w:rPr>
        <w:t xml:space="preserve">muel Yosef Agnon on Hassidic themes of Romania; </w:t>
      </w:r>
      <w:r w:rsidR="009B2CF5">
        <w:rPr>
          <w:rFonts w:ascii="Sylfaen" w:hAnsi="Sylfaen"/>
          <w:lang w:val="en-GB"/>
        </w:rPr>
        <w:t xml:space="preserve">and </w:t>
      </w:r>
      <w:r w:rsidR="003B7534" w:rsidRPr="00692901">
        <w:rPr>
          <w:rFonts w:ascii="Sylfaen" w:hAnsi="Sylfaen"/>
          <w:lang w:val="en-GB"/>
        </w:rPr>
        <w:t xml:space="preserve">a story by </w:t>
      </w:r>
      <w:proofErr w:type="spellStart"/>
      <w:r w:rsidR="003B7534" w:rsidRPr="00692901">
        <w:rPr>
          <w:rFonts w:ascii="Sylfaen" w:hAnsi="Sylfaen"/>
          <w:lang w:val="en-GB"/>
        </w:rPr>
        <w:t>Zalman</w:t>
      </w:r>
      <w:proofErr w:type="spellEnd"/>
      <w:r w:rsidR="003B7534" w:rsidRPr="00692901">
        <w:rPr>
          <w:rFonts w:ascii="Sylfaen" w:hAnsi="Sylfaen"/>
          <w:lang w:val="en-GB"/>
        </w:rPr>
        <w:t xml:space="preserve"> Shazar about the Hasidism of </w:t>
      </w:r>
      <w:proofErr w:type="spellStart"/>
      <w:r w:rsidR="003B7534" w:rsidRPr="00692901">
        <w:rPr>
          <w:rFonts w:ascii="Sylfaen" w:hAnsi="Sylfaen"/>
          <w:lang w:val="en-GB"/>
        </w:rPr>
        <w:t>Buhuși</w:t>
      </w:r>
      <w:proofErr w:type="spellEnd"/>
      <w:r w:rsidR="009B2CF5">
        <w:rPr>
          <w:rFonts w:ascii="Sylfaen" w:hAnsi="Sylfaen"/>
          <w:lang w:val="en-GB"/>
        </w:rPr>
        <w:t xml:space="preserve">. There </w:t>
      </w:r>
      <w:r w:rsidR="00C63BB1">
        <w:rPr>
          <w:rFonts w:ascii="Sylfaen" w:hAnsi="Sylfaen"/>
          <w:lang w:val="en-GB"/>
        </w:rPr>
        <w:t>are</w:t>
      </w:r>
      <w:r w:rsidR="009B2CF5">
        <w:rPr>
          <w:rFonts w:ascii="Sylfaen" w:hAnsi="Sylfaen"/>
          <w:lang w:val="en-GB"/>
        </w:rPr>
        <w:t xml:space="preserve"> also </w:t>
      </w:r>
      <w:r w:rsidR="00C63BB1">
        <w:rPr>
          <w:rFonts w:ascii="Sylfaen" w:hAnsi="Sylfaen"/>
          <w:lang w:val="en-GB"/>
        </w:rPr>
        <w:t xml:space="preserve">works of </w:t>
      </w:r>
      <w:r w:rsidR="009B2CF5">
        <w:rPr>
          <w:rFonts w:ascii="Sylfaen" w:hAnsi="Sylfaen"/>
          <w:lang w:val="en-GB"/>
        </w:rPr>
        <w:t xml:space="preserve">fiction </w:t>
      </w:r>
      <w:r w:rsidR="003B7534" w:rsidRPr="00692901">
        <w:rPr>
          <w:rFonts w:ascii="Sylfaen" w:hAnsi="Sylfaen"/>
          <w:lang w:val="en-GB"/>
        </w:rPr>
        <w:t>by authors of other generations a</w:t>
      </w:r>
      <w:r w:rsidR="006F7E64" w:rsidRPr="00692901">
        <w:rPr>
          <w:rFonts w:ascii="Sylfaen" w:hAnsi="Sylfaen"/>
          <w:lang w:val="en-GB"/>
        </w:rPr>
        <w:t>n</w:t>
      </w:r>
      <w:r w:rsidR="003B7534" w:rsidRPr="00692901">
        <w:rPr>
          <w:rFonts w:ascii="Sylfaen" w:hAnsi="Sylfaen"/>
          <w:lang w:val="en-GB"/>
        </w:rPr>
        <w:t>d by contemporary Israeli writers.</w:t>
      </w:r>
    </w:p>
    <w:p w14:paraId="47BB9067" w14:textId="77777777" w:rsidR="003B7534" w:rsidRPr="00692901" w:rsidRDefault="003B7534" w:rsidP="0025281E">
      <w:pPr>
        <w:spacing w:after="0" w:line="216" w:lineRule="auto"/>
        <w:rPr>
          <w:rFonts w:ascii="Sylfaen" w:hAnsi="Sylfaen"/>
          <w:i/>
          <w:lang w:val="en-GB"/>
        </w:rPr>
      </w:pPr>
      <w:r w:rsidRPr="00692901">
        <w:rPr>
          <w:rFonts w:ascii="Sylfaen" w:hAnsi="Sylfaen"/>
          <w:i/>
          <w:lang w:val="en-GB"/>
        </w:rPr>
        <w:t>Conclusions</w:t>
      </w:r>
    </w:p>
    <w:p w14:paraId="0BD2196F" w14:textId="3600CEBD" w:rsidR="00AA4C62" w:rsidRPr="00692901" w:rsidRDefault="003B7534" w:rsidP="00003A7D">
      <w:pPr>
        <w:spacing w:after="0" w:line="216" w:lineRule="auto"/>
        <w:jc w:val="both"/>
        <w:rPr>
          <w:rFonts w:ascii="Sylfaen" w:hAnsi="Sylfaen"/>
          <w:lang w:val="en-GB"/>
        </w:rPr>
      </w:pPr>
      <w:r w:rsidRPr="00692901">
        <w:rPr>
          <w:rFonts w:ascii="Sylfaen" w:hAnsi="Sylfaen"/>
          <w:lang w:val="en-GB"/>
        </w:rPr>
        <w:lastRenderedPageBreak/>
        <w:t>In our opinion, the use of the Jewish sources written in Hebrew, Aramai</w:t>
      </w:r>
      <w:r w:rsidR="006F7E64" w:rsidRPr="00692901">
        <w:rPr>
          <w:rFonts w:ascii="Sylfaen" w:hAnsi="Sylfaen"/>
          <w:lang w:val="en-GB"/>
        </w:rPr>
        <w:t>c</w:t>
      </w:r>
      <w:r w:rsidRPr="00692901">
        <w:rPr>
          <w:rFonts w:ascii="Sylfaen" w:hAnsi="Sylfaen"/>
          <w:lang w:val="en-GB"/>
        </w:rPr>
        <w:t xml:space="preserve">, Yiddish and Judeo-Spanish is </w:t>
      </w:r>
      <w:r w:rsidR="006F7E64" w:rsidRPr="00692901">
        <w:rPr>
          <w:rFonts w:ascii="Sylfaen" w:hAnsi="Sylfaen"/>
          <w:lang w:val="en-GB"/>
        </w:rPr>
        <w:t>necessary</w:t>
      </w:r>
      <w:r w:rsidRPr="00692901">
        <w:rPr>
          <w:rFonts w:ascii="Sylfaen" w:hAnsi="Sylfaen"/>
          <w:lang w:val="en-GB"/>
        </w:rPr>
        <w:t xml:space="preserve"> </w:t>
      </w:r>
      <w:r w:rsidR="00C63BB1">
        <w:rPr>
          <w:rFonts w:ascii="Sylfaen" w:hAnsi="Sylfaen"/>
          <w:lang w:val="en-GB"/>
        </w:rPr>
        <w:t>if</w:t>
      </w:r>
      <w:r w:rsidR="00C63BB1" w:rsidRPr="00692901">
        <w:rPr>
          <w:rFonts w:ascii="Sylfaen" w:hAnsi="Sylfaen"/>
          <w:lang w:val="en-GB"/>
        </w:rPr>
        <w:t xml:space="preserve"> </w:t>
      </w:r>
      <w:r w:rsidR="00C63BB1">
        <w:rPr>
          <w:rFonts w:ascii="Sylfaen" w:hAnsi="Sylfaen"/>
          <w:lang w:val="en-GB"/>
        </w:rPr>
        <w:t>researching</w:t>
      </w:r>
      <w:r w:rsidRPr="00692901">
        <w:rPr>
          <w:rFonts w:ascii="Sylfaen" w:hAnsi="Sylfaen"/>
          <w:lang w:val="en-GB"/>
        </w:rPr>
        <w:t xml:space="preserve"> the history of the Jews of Romania. </w:t>
      </w:r>
      <w:r w:rsidR="00214F46" w:rsidRPr="00692901">
        <w:rPr>
          <w:rFonts w:ascii="Sylfaen" w:hAnsi="Sylfaen"/>
          <w:lang w:val="en-GB"/>
        </w:rPr>
        <w:t>The systematic use of these sources is an important aspect of contemporary and future study of the Jewi</w:t>
      </w:r>
      <w:r w:rsidR="006F7E64" w:rsidRPr="00692901">
        <w:rPr>
          <w:rFonts w:ascii="Sylfaen" w:hAnsi="Sylfaen"/>
          <w:lang w:val="en-GB"/>
        </w:rPr>
        <w:t>s</w:t>
      </w:r>
      <w:r w:rsidR="00214F46" w:rsidRPr="00692901">
        <w:rPr>
          <w:rFonts w:ascii="Sylfaen" w:hAnsi="Sylfaen"/>
          <w:lang w:val="en-GB"/>
        </w:rPr>
        <w:t xml:space="preserve">h history of Romania. These sources </w:t>
      </w:r>
      <w:r w:rsidR="00C63BB1" w:rsidRPr="00692901">
        <w:rPr>
          <w:rFonts w:ascii="Sylfaen" w:hAnsi="Sylfaen"/>
          <w:lang w:val="en-GB"/>
        </w:rPr>
        <w:t>a</w:t>
      </w:r>
      <w:r w:rsidR="00C63BB1">
        <w:rPr>
          <w:rFonts w:ascii="Sylfaen" w:hAnsi="Sylfaen"/>
          <w:lang w:val="en-GB"/>
        </w:rPr>
        <w:t>re</w:t>
      </w:r>
      <w:r w:rsidR="00C63BB1" w:rsidRPr="00692901">
        <w:rPr>
          <w:rFonts w:ascii="Sylfaen" w:hAnsi="Sylfaen"/>
          <w:lang w:val="en-GB"/>
        </w:rPr>
        <w:t xml:space="preserve"> </w:t>
      </w:r>
      <w:r w:rsidR="00214F46" w:rsidRPr="00692901">
        <w:rPr>
          <w:rFonts w:ascii="Sylfaen" w:hAnsi="Sylfaen"/>
          <w:lang w:val="en-GB"/>
        </w:rPr>
        <w:t xml:space="preserve">also useful for </w:t>
      </w:r>
      <w:r w:rsidR="006F7E64" w:rsidRPr="00692901">
        <w:rPr>
          <w:rFonts w:ascii="Sylfaen" w:hAnsi="Sylfaen"/>
          <w:lang w:val="en-GB"/>
        </w:rPr>
        <w:t>re</w:t>
      </w:r>
      <w:r w:rsidR="00214F46" w:rsidRPr="00692901">
        <w:rPr>
          <w:rFonts w:ascii="Sylfaen" w:hAnsi="Sylfaen"/>
          <w:lang w:val="en-GB"/>
        </w:rPr>
        <w:t>search</w:t>
      </w:r>
      <w:r w:rsidR="006F7E64" w:rsidRPr="00692901">
        <w:rPr>
          <w:rFonts w:ascii="Sylfaen" w:hAnsi="Sylfaen"/>
          <w:lang w:val="en-GB"/>
        </w:rPr>
        <w:t>ers</w:t>
      </w:r>
      <w:r w:rsidR="00214F46" w:rsidRPr="00692901">
        <w:rPr>
          <w:rFonts w:ascii="Sylfaen" w:hAnsi="Sylfaen"/>
          <w:lang w:val="en-GB"/>
        </w:rPr>
        <w:t xml:space="preserve"> of the history of Romania. Of course, it raise</w:t>
      </w:r>
      <w:r w:rsidR="00C63BB1">
        <w:rPr>
          <w:rFonts w:ascii="Sylfaen" w:hAnsi="Sylfaen"/>
          <w:lang w:val="en-GB"/>
        </w:rPr>
        <w:t>s</w:t>
      </w:r>
      <w:r w:rsidR="00214F46" w:rsidRPr="00692901">
        <w:rPr>
          <w:rFonts w:ascii="Sylfaen" w:hAnsi="Sylfaen"/>
          <w:lang w:val="en-GB"/>
        </w:rPr>
        <w:t xml:space="preserve"> problems by comparison between these sources and other sources; in such situation</w:t>
      </w:r>
      <w:r w:rsidR="006F7E64" w:rsidRPr="00692901">
        <w:rPr>
          <w:rFonts w:ascii="Sylfaen" w:hAnsi="Sylfaen"/>
          <w:lang w:val="en-GB"/>
        </w:rPr>
        <w:t>s</w:t>
      </w:r>
      <w:r w:rsidR="00214F46" w:rsidRPr="00692901">
        <w:rPr>
          <w:rFonts w:ascii="Sylfaen" w:hAnsi="Sylfaen"/>
          <w:lang w:val="en-GB"/>
        </w:rPr>
        <w:t xml:space="preserve">, the solution </w:t>
      </w:r>
      <w:proofErr w:type="gramStart"/>
      <w:r w:rsidR="00214F46" w:rsidRPr="00692901">
        <w:rPr>
          <w:rFonts w:ascii="Sylfaen" w:hAnsi="Sylfaen"/>
          <w:lang w:val="en-GB"/>
        </w:rPr>
        <w:t>must to</w:t>
      </w:r>
      <w:proofErr w:type="gramEnd"/>
      <w:r w:rsidR="00214F46" w:rsidRPr="00692901">
        <w:rPr>
          <w:rFonts w:ascii="Sylfaen" w:hAnsi="Sylfaen"/>
          <w:lang w:val="en-GB"/>
        </w:rPr>
        <w:t xml:space="preserve"> be found by comparative analysis of the sources.</w:t>
      </w:r>
      <w:r w:rsidR="006A778B" w:rsidRPr="00692901">
        <w:rPr>
          <w:rFonts w:ascii="Sylfaen" w:hAnsi="Sylfaen"/>
          <w:lang w:val="en-GB"/>
        </w:rPr>
        <w:t xml:space="preserve"> </w:t>
      </w:r>
    </w:p>
    <w:p w14:paraId="66FD6CC4" w14:textId="533F91FD" w:rsidR="00343D13" w:rsidRPr="00692901" w:rsidRDefault="00983C0B" w:rsidP="0025281E">
      <w:pPr>
        <w:spacing w:after="0" w:line="216" w:lineRule="auto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 xml:space="preserve"> </w:t>
      </w:r>
    </w:p>
    <w:sectPr w:rsidR="00343D13" w:rsidRPr="00692901" w:rsidSect="00895A25">
      <w:headerReference w:type="first" r:id="rId13"/>
      <w:footerReference w:type="first" r:id="rId14"/>
      <w:pgSz w:w="11907" w:h="13608" w:code="1"/>
      <w:pgMar w:top="1418" w:right="1134" w:bottom="1134" w:left="1134" w:header="851" w:footer="737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EE14" w14:textId="77777777" w:rsidR="00895A25" w:rsidRDefault="00895A25" w:rsidP="006D090C">
      <w:pPr>
        <w:spacing w:after="0" w:line="240" w:lineRule="auto"/>
      </w:pPr>
      <w:r>
        <w:separator/>
      </w:r>
    </w:p>
  </w:endnote>
  <w:endnote w:type="continuationSeparator" w:id="0">
    <w:p w14:paraId="4003EE07" w14:textId="77777777" w:rsidR="00895A25" w:rsidRDefault="00895A25" w:rsidP="006D090C">
      <w:pPr>
        <w:spacing w:after="0" w:line="240" w:lineRule="auto"/>
      </w:pPr>
      <w:r>
        <w:continuationSeparator/>
      </w:r>
    </w:p>
  </w:endnote>
  <w:endnote w:type="continuationNotice" w:id="1">
    <w:p w14:paraId="3B430B56" w14:textId="77777777" w:rsidR="00895A25" w:rsidRDefault="00895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885603"/>
      <w:docPartObj>
        <w:docPartGallery w:val="Page Numbers (Bottom of Page)"/>
        <w:docPartUnique/>
      </w:docPartObj>
    </w:sdtPr>
    <w:sdtEndPr>
      <w:rPr>
        <w:rFonts w:ascii="Sylfaen" w:hAnsi="Sylfaen"/>
        <w:sz w:val="20"/>
        <w:szCs w:val="20"/>
      </w:rPr>
    </w:sdtEndPr>
    <w:sdtContent>
      <w:p w14:paraId="769CDCD9" w14:textId="3794C4CD" w:rsidR="00D1450E" w:rsidRPr="009E3582" w:rsidRDefault="00D1450E" w:rsidP="009E3582">
        <w:pPr>
          <w:pStyle w:val="Footer"/>
          <w:jc w:val="center"/>
          <w:rPr>
            <w:rFonts w:ascii="Sylfaen" w:hAnsi="Sylfaen"/>
            <w:sz w:val="20"/>
            <w:szCs w:val="20"/>
          </w:rPr>
        </w:pPr>
        <w:r w:rsidRPr="009E3582">
          <w:rPr>
            <w:rFonts w:ascii="Sylfaen" w:hAnsi="Sylfaen"/>
            <w:sz w:val="20"/>
            <w:szCs w:val="20"/>
          </w:rPr>
          <w:fldChar w:fldCharType="begin"/>
        </w:r>
        <w:r w:rsidRPr="009E3582">
          <w:rPr>
            <w:rFonts w:ascii="Sylfaen" w:hAnsi="Sylfaen"/>
            <w:sz w:val="20"/>
            <w:szCs w:val="20"/>
          </w:rPr>
          <w:instrText>PAGE   \* MERGEFORMAT</w:instrText>
        </w:r>
        <w:r w:rsidRPr="009E3582">
          <w:rPr>
            <w:rFonts w:ascii="Sylfaen" w:hAnsi="Sylfaen"/>
            <w:sz w:val="20"/>
            <w:szCs w:val="20"/>
          </w:rPr>
          <w:fldChar w:fldCharType="separate"/>
        </w:r>
        <w:r w:rsidR="00BC359F" w:rsidRPr="00BC359F">
          <w:rPr>
            <w:rFonts w:ascii="Sylfaen" w:hAnsi="Sylfaen"/>
            <w:noProof/>
            <w:sz w:val="20"/>
            <w:szCs w:val="20"/>
            <w:lang w:val="ro-RO"/>
          </w:rPr>
          <w:t>10</w:t>
        </w:r>
        <w:r w:rsidR="00BC359F" w:rsidRPr="00BC359F">
          <w:rPr>
            <w:rFonts w:ascii="Sylfaen" w:hAnsi="Sylfaen"/>
            <w:noProof/>
            <w:sz w:val="20"/>
            <w:szCs w:val="20"/>
            <w:lang w:val="ro-RO"/>
          </w:rPr>
          <w:t>4</w:t>
        </w:r>
        <w:r w:rsidRPr="009E3582">
          <w:rPr>
            <w:rFonts w:ascii="Sylfaen" w:hAnsi="Sylfae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178968"/>
      <w:docPartObj>
        <w:docPartGallery w:val="Page Numbers (Bottom of Page)"/>
        <w:docPartUnique/>
      </w:docPartObj>
    </w:sdtPr>
    <w:sdtEndPr>
      <w:rPr>
        <w:rFonts w:ascii="Sylfaen" w:hAnsi="Sylfaen"/>
        <w:sz w:val="20"/>
        <w:szCs w:val="20"/>
      </w:rPr>
    </w:sdtEndPr>
    <w:sdtContent>
      <w:p w14:paraId="2BA89C6E" w14:textId="11911C6F" w:rsidR="00D1450E" w:rsidRPr="009E3582" w:rsidRDefault="00D1450E" w:rsidP="009E3582">
        <w:pPr>
          <w:pStyle w:val="Footer"/>
          <w:jc w:val="center"/>
          <w:rPr>
            <w:rFonts w:ascii="Sylfaen" w:hAnsi="Sylfaen"/>
            <w:sz w:val="20"/>
            <w:szCs w:val="20"/>
          </w:rPr>
        </w:pPr>
        <w:r w:rsidRPr="009E3582">
          <w:rPr>
            <w:rFonts w:ascii="Sylfaen" w:hAnsi="Sylfaen"/>
            <w:sz w:val="20"/>
            <w:szCs w:val="20"/>
          </w:rPr>
          <w:fldChar w:fldCharType="begin"/>
        </w:r>
        <w:r w:rsidRPr="009E3582">
          <w:rPr>
            <w:rFonts w:ascii="Sylfaen" w:hAnsi="Sylfaen"/>
            <w:sz w:val="20"/>
            <w:szCs w:val="20"/>
          </w:rPr>
          <w:instrText>PAGE   \* MERGEFORMAT</w:instrText>
        </w:r>
        <w:r w:rsidRPr="009E3582">
          <w:rPr>
            <w:rFonts w:ascii="Sylfaen" w:hAnsi="Sylfaen"/>
            <w:sz w:val="20"/>
            <w:szCs w:val="20"/>
          </w:rPr>
          <w:fldChar w:fldCharType="separate"/>
        </w:r>
        <w:r w:rsidR="00BC359F" w:rsidRPr="00BC359F">
          <w:rPr>
            <w:rFonts w:ascii="Sylfaen" w:hAnsi="Sylfaen"/>
            <w:noProof/>
            <w:sz w:val="20"/>
            <w:szCs w:val="20"/>
            <w:lang w:val="ro-RO"/>
          </w:rPr>
          <w:t>10</w:t>
        </w:r>
        <w:r w:rsidR="00BC359F" w:rsidRPr="00BC359F">
          <w:rPr>
            <w:rFonts w:ascii="Sylfaen" w:hAnsi="Sylfaen"/>
            <w:noProof/>
            <w:sz w:val="20"/>
            <w:szCs w:val="20"/>
            <w:lang w:val="ro-RO"/>
          </w:rPr>
          <w:t>3</w:t>
        </w:r>
        <w:r w:rsidRPr="009E3582">
          <w:rPr>
            <w:rFonts w:ascii="Sylfaen" w:hAnsi="Sylfae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F339" w14:textId="77777777" w:rsidR="00BE4FA0" w:rsidRDefault="00BE4FA0" w:rsidP="00E6541C">
    <w:pPr>
      <w:pStyle w:val="Footer"/>
      <w:spacing w:before="100"/>
    </w:pPr>
    <w:r w:rsidRPr="00B4774F">
      <w:rPr>
        <w:rFonts w:ascii="Sylfaen" w:hAnsi="Sylfaen" w:cs="Sylfaen"/>
        <w:i/>
        <w:sz w:val="20"/>
        <w:szCs w:val="20"/>
      </w:rPr>
      <w:t xml:space="preserve">Annales Universitatis </w:t>
    </w:r>
    <w:proofErr w:type="spellStart"/>
    <w:r w:rsidRPr="00B4774F">
      <w:rPr>
        <w:rFonts w:ascii="Sylfaen" w:hAnsi="Sylfaen" w:cs="Sylfaen"/>
        <w:i/>
        <w:sz w:val="20"/>
        <w:szCs w:val="20"/>
      </w:rPr>
      <w:t>Apulensis</w:t>
    </w:r>
    <w:proofErr w:type="spellEnd"/>
    <w:r w:rsidRPr="00B4774F">
      <w:rPr>
        <w:rFonts w:ascii="Sylfaen" w:hAnsi="Sylfaen" w:cs="Sylfaen"/>
        <w:i/>
        <w:sz w:val="20"/>
        <w:szCs w:val="20"/>
      </w:rPr>
      <w:t xml:space="preserve"> Series </w:t>
    </w:r>
    <w:proofErr w:type="spellStart"/>
    <w:r w:rsidRPr="00B4774F">
      <w:rPr>
        <w:rFonts w:ascii="Sylfaen" w:hAnsi="Sylfaen" w:cs="Sylfaen"/>
        <w:i/>
        <w:sz w:val="20"/>
        <w:szCs w:val="20"/>
      </w:rPr>
      <w:t>Historica</w:t>
    </w:r>
    <w:proofErr w:type="spellEnd"/>
    <w:r w:rsidRPr="00B4774F">
      <w:rPr>
        <w:rFonts w:ascii="Sylfaen" w:hAnsi="Sylfaen" w:cs="Sylfaen"/>
        <w:i/>
        <w:sz w:val="20"/>
        <w:szCs w:val="20"/>
      </w:rPr>
      <w:t xml:space="preserve"> </w:t>
    </w:r>
    <w:r w:rsidRPr="00B4774F">
      <w:rPr>
        <w:rFonts w:ascii="Sylfaen" w:hAnsi="Sylfaen" w:cs="Sylfaen"/>
        <w:sz w:val="20"/>
        <w:szCs w:val="20"/>
      </w:rPr>
      <w:t xml:space="preserve">25, I (2021): </w:t>
    </w:r>
    <w:r>
      <w:rPr>
        <w:rFonts w:ascii="Sylfaen" w:hAnsi="Sylfaen" w:cs="Sylfaen"/>
        <w:sz w:val="20"/>
        <w:szCs w:val="20"/>
        <w:lang w:val="ro-RO"/>
      </w:rPr>
      <w:t>79</w:t>
    </w:r>
    <w:r w:rsidRPr="00B4774F">
      <w:rPr>
        <w:rFonts w:ascii="Sylfaen" w:hAnsi="Sylfaen" w:cs="Sylfaen"/>
        <w:sz w:val="20"/>
        <w:szCs w:val="20"/>
      </w:rPr>
      <w:t>-</w:t>
    </w:r>
    <w:r>
      <w:rPr>
        <w:rFonts w:ascii="Sylfaen" w:hAnsi="Sylfaen" w:cs="Sylfaen"/>
        <w:sz w:val="20"/>
        <w:szCs w:val="20"/>
        <w:lang w:val="ro-RO"/>
      </w:rPr>
      <w:t>104</w:t>
    </w:r>
    <w:r w:rsidRPr="00B4774F">
      <w:rPr>
        <w:rFonts w:ascii="Sylfaen" w:hAnsi="Sylfaen" w:cs="Sylfaen"/>
        <w:sz w:val="20"/>
        <w:szCs w:val="20"/>
        <w:lang w:val="ro-RO"/>
      </w:rPr>
      <w:t>;</w:t>
    </w:r>
    <w:r>
      <w:rPr>
        <w:rFonts w:ascii="Sylfaen" w:hAnsi="Sylfaen" w:cs="Sylfaen"/>
        <w:sz w:val="20"/>
        <w:szCs w:val="20"/>
        <w:lang w:val="ro-RO"/>
      </w:rPr>
      <w:t xml:space="preserve"> </w:t>
    </w:r>
    <w:r w:rsidRPr="00246CAC">
      <w:rPr>
        <w:rFonts w:ascii="Sylfaen" w:hAnsi="Sylfaen" w:cs="Sylfaen"/>
        <w:sz w:val="20"/>
        <w:szCs w:val="20"/>
        <w:lang w:val="ro-RO"/>
      </w:rPr>
      <w:t>https://doi.org/10.29302/auash.2021.25.1.5</w:t>
    </w:r>
    <w:r>
      <w:rPr>
        <w:rFonts w:ascii="Sylfaen" w:hAnsi="Sylfaen" w:cs="Sylfaen"/>
        <w:sz w:val="20"/>
        <w:szCs w:val="20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3508" w14:textId="77777777" w:rsidR="00895A25" w:rsidRDefault="00895A25" w:rsidP="006D090C">
      <w:pPr>
        <w:spacing w:after="0" w:line="240" w:lineRule="auto"/>
      </w:pPr>
      <w:r>
        <w:separator/>
      </w:r>
    </w:p>
  </w:footnote>
  <w:footnote w:type="continuationSeparator" w:id="0">
    <w:p w14:paraId="4B219AAF" w14:textId="77777777" w:rsidR="00895A25" w:rsidRDefault="00895A25" w:rsidP="006D090C">
      <w:pPr>
        <w:spacing w:after="0" w:line="240" w:lineRule="auto"/>
      </w:pPr>
      <w:r>
        <w:continuationSeparator/>
      </w:r>
    </w:p>
  </w:footnote>
  <w:footnote w:type="continuationNotice" w:id="1">
    <w:p w14:paraId="79622C16" w14:textId="77777777" w:rsidR="00895A25" w:rsidRDefault="00895A25">
      <w:pPr>
        <w:spacing w:after="0" w:line="240" w:lineRule="auto"/>
      </w:pPr>
    </w:p>
  </w:footnote>
  <w:footnote w:id="2">
    <w:p w14:paraId="0532986B" w14:textId="77777777" w:rsidR="00BE4FA0" w:rsidRPr="00BF0DF9" w:rsidRDefault="00BE4FA0" w:rsidP="00BE4FA0">
      <w:pPr>
        <w:pStyle w:val="FootnoteText"/>
        <w:spacing w:line="216" w:lineRule="auto"/>
        <w:rPr>
          <w:rFonts w:ascii="Sylfaen" w:hAnsi="Sylfaen"/>
          <w:sz w:val="18"/>
          <w:szCs w:val="18"/>
          <w:lang w:val="ro-RO"/>
        </w:rPr>
      </w:pPr>
      <w:r w:rsidRPr="00BF0DF9">
        <w:rPr>
          <w:rStyle w:val="FootnoteReference"/>
          <w:rFonts w:ascii="Sylfaen" w:hAnsi="Sylfaen"/>
          <w:sz w:val="18"/>
          <w:szCs w:val="18"/>
        </w:rPr>
        <w:footnoteRef/>
      </w:r>
      <w:r w:rsidRPr="00BF0DF9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Titlul</w:t>
      </w:r>
      <w:proofErr w:type="spellEnd"/>
      <w:r>
        <w:rPr>
          <w:rFonts w:ascii="Sylfaen" w:hAnsi="Sylfaen"/>
          <w:sz w:val="18"/>
          <w:szCs w:val="18"/>
        </w:rPr>
        <w:t xml:space="preserve"> academic, </w:t>
      </w:r>
      <w:proofErr w:type="spellStart"/>
      <w:r>
        <w:rPr>
          <w:rFonts w:ascii="Sylfaen" w:hAnsi="Sylfaen"/>
          <w:sz w:val="18"/>
          <w:szCs w:val="18"/>
        </w:rPr>
        <w:t>profesia</w:t>
      </w:r>
      <w:proofErr w:type="spellEnd"/>
      <w:r>
        <w:rPr>
          <w:rFonts w:ascii="Sylfaen" w:hAnsi="Sylfaen"/>
          <w:sz w:val="18"/>
          <w:szCs w:val="18"/>
        </w:rPr>
        <w:t>, a</w:t>
      </w:r>
      <w:r w:rsidRPr="00BF0DF9">
        <w:rPr>
          <w:rFonts w:ascii="Sylfaen" w:hAnsi="Sylfaen"/>
          <w:sz w:val="18"/>
          <w:szCs w:val="18"/>
          <w:lang w:val="ro-RO"/>
        </w:rPr>
        <w:t>filiere</w:t>
      </w:r>
      <w:r>
        <w:rPr>
          <w:rFonts w:ascii="Sylfaen" w:hAnsi="Sylfaen"/>
          <w:sz w:val="18"/>
          <w:szCs w:val="18"/>
          <w:lang w:val="ro-RO"/>
        </w:rPr>
        <w:t>a</w:t>
      </w:r>
      <w:r w:rsidRPr="00BF0DF9">
        <w:rPr>
          <w:rFonts w:ascii="Sylfaen" w:hAnsi="Sylfaen"/>
          <w:sz w:val="18"/>
          <w:szCs w:val="18"/>
          <w:lang w:val="ro-RO"/>
        </w:rPr>
        <w:t xml:space="preserve"> instituțională, </w:t>
      </w:r>
      <w:r>
        <w:rPr>
          <w:rFonts w:ascii="Sylfaen" w:hAnsi="Sylfaen"/>
          <w:sz w:val="18"/>
          <w:szCs w:val="18"/>
          <w:lang w:val="ro-RO"/>
        </w:rPr>
        <w:t>adresa e-mail instituțională.</w:t>
      </w:r>
    </w:p>
  </w:footnote>
  <w:footnote w:id="3">
    <w:p w14:paraId="2829E138" w14:textId="5807EEA4" w:rsidR="00D1450E" w:rsidRPr="00C33698" w:rsidRDefault="00D1450E" w:rsidP="00C33698">
      <w:pPr>
        <w:pStyle w:val="FootnoteText"/>
        <w:spacing w:line="216" w:lineRule="auto"/>
        <w:jc w:val="both"/>
        <w:rPr>
          <w:rFonts w:ascii="Sylfaen" w:hAnsi="Sylfaen"/>
          <w:sz w:val="18"/>
          <w:szCs w:val="18"/>
          <w:lang w:val="en-GB"/>
        </w:rPr>
      </w:pPr>
      <w:r w:rsidRPr="00C33698">
        <w:rPr>
          <w:rStyle w:val="FootnoteReference"/>
          <w:rFonts w:ascii="Sylfaen" w:hAnsi="Sylfaen"/>
          <w:sz w:val="18"/>
          <w:szCs w:val="18"/>
          <w:lang w:val="en-GB"/>
        </w:rPr>
        <w:sym w:font="Symbol" w:char="F02A"/>
      </w:r>
      <w:r w:rsidRPr="00C33698">
        <w:rPr>
          <w:rFonts w:ascii="Sylfaen" w:hAnsi="Sylfaen"/>
          <w:sz w:val="18"/>
          <w:szCs w:val="18"/>
          <w:lang w:val="en-GB"/>
        </w:rPr>
        <w:t xml:space="preserve"> The author would like to thank Judith Kaplan-Gabbai of Jerusalem for her generous help with the English version.</w:t>
      </w:r>
    </w:p>
  </w:footnote>
  <w:footnote w:id="4">
    <w:p w14:paraId="75282BB4" w14:textId="38C8590C" w:rsidR="00D1450E" w:rsidRPr="00C33698" w:rsidRDefault="00D1450E" w:rsidP="00C33698">
      <w:pPr>
        <w:pStyle w:val="FootnoteText"/>
        <w:spacing w:line="216" w:lineRule="auto"/>
        <w:jc w:val="both"/>
        <w:rPr>
          <w:rFonts w:ascii="Sylfaen" w:hAnsi="Sylfaen"/>
          <w:sz w:val="18"/>
          <w:szCs w:val="18"/>
        </w:rPr>
      </w:pPr>
      <w:r w:rsidRPr="00C33698">
        <w:rPr>
          <w:rStyle w:val="FootnoteReference"/>
          <w:rFonts w:ascii="Sylfaen" w:hAnsi="Sylfaen"/>
          <w:sz w:val="18"/>
          <w:szCs w:val="18"/>
        </w:rPr>
        <w:sym w:font="Symbol" w:char="F02A"/>
      </w:r>
      <w:r w:rsidRPr="00C33698">
        <w:rPr>
          <w:rStyle w:val="FootnoteReference"/>
          <w:rFonts w:ascii="Sylfaen" w:hAnsi="Sylfaen"/>
          <w:sz w:val="18"/>
          <w:szCs w:val="18"/>
        </w:rPr>
        <w:sym w:font="Symbol" w:char="F02A"/>
      </w:r>
      <w:r w:rsidRPr="00C33698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 xml:space="preserve">PhD in History, Librarian, The National Library of Israel, Jerusalem; e-mail: </w:t>
      </w:r>
      <w:r w:rsidRPr="007E77CB">
        <w:rPr>
          <w:rFonts w:ascii="Sylfaen" w:hAnsi="Sylfaen"/>
          <w:sz w:val="18"/>
          <w:szCs w:val="18"/>
        </w:rPr>
        <w:t>lucian.herscovici@gmail.com</w:t>
      </w:r>
      <w:r w:rsidR="004638F1">
        <w:rPr>
          <w:rFonts w:ascii="Sylfaen" w:hAnsi="Sylfaen"/>
          <w:sz w:val="18"/>
          <w:szCs w:val="18"/>
        </w:rPr>
        <w:t>.</w:t>
      </w:r>
    </w:p>
  </w:footnote>
  <w:footnote w:id="5">
    <w:p w14:paraId="1B97A527" w14:textId="2ADDA0E9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The Hebrew Bible, mainly the Pentateuch</w:t>
      </w:r>
      <w:r>
        <w:rPr>
          <w:rFonts w:ascii="Sylfaen" w:hAnsi="Sylfaen"/>
          <w:sz w:val="18"/>
          <w:lang w:val="en-GB"/>
        </w:rPr>
        <w:t>, and the Talmud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6">
    <w:p w14:paraId="4023A625" w14:textId="7FA9AB6A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A presentation of the subject in the Romanian language</w:t>
      </w:r>
      <w:r>
        <w:rPr>
          <w:rFonts w:ascii="Sylfaen" w:hAnsi="Sylfaen"/>
          <w:sz w:val="18"/>
          <w:lang w:val="en-GB"/>
        </w:rPr>
        <w:t xml:space="preserve"> can be found</w:t>
      </w:r>
      <w:r w:rsidRPr="00692901">
        <w:rPr>
          <w:rFonts w:ascii="Sylfaen" w:hAnsi="Sylfaen"/>
          <w:sz w:val="18"/>
          <w:lang w:val="en-GB"/>
        </w:rPr>
        <w:t xml:space="preserve"> in Lucian-Zeev </w:t>
      </w:r>
      <w:proofErr w:type="spellStart"/>
      <w:r w:rsidRPr="00692901">
        <w:rPr>
          <w:rFonts w:ascii="Sylfaen" w:hAnsi="Sylfaen"/>
          <w:sz w:val="18"/>
          <w:lang w:val="en-GB"/>
        </w:rPr>
        <w:t>Herșcovici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Problema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utilizării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izvoarelor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ebraice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pentru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cercetarea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istoriei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evreilor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sz w:val="18"/>
          <w:lang w:val="en-GB"/>
        </w:rPr>
        <w:t>România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în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epoca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medievală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modernă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</w:rPr>
        <w:t xml:space="preserve"> [</w:t>
      </w:r>
      <w:r w:rsidRPr="007B411E">
        <w:rPr>
          <w:rFonts w:ascii="Sylfaen" w:hAnsi="Sylfaen"/>
          <w:sz w:val="18"/>
        </w:rPr>
        <w:t xml:space="preserve">The </w:t>
      </w:r>
      <w:r>
        <w:rPr>
          <w:rFonts w:ascii="Sylfaen" w:hAnsi="Sylfaen"/>
          <w:sz w:val="18"/>
        </w:rPr>
        <w:t>P</w:t>
      </w:r>
      <w:r w:rsidRPr="007B411E">
        <w:rPr>
          <w:rFonts w:ascii="Sylfaen" w:hAnsi="Sylfaen"/>
          <w:sz w:val="18"/>
        </w:rPr>
        <w:t xml:space="preserve">roblem of </w:t>
      </w:r>
      <w:r>
        <w:rPr>
          <w:rFonts w:ascii="Sylfaen" w:hAnsi="Sylfaen"/>
          <w:sz w:val="18"/>
        </w:rPr>
        <w:t>U</w:t>
      </w:r>
      <w:r w:rsidRPr="007B411E">
        <w:rPr>
          <w:rFonts w:ascii="Sylfaen" w:hAnsi="Sylfaen"/>
          <w:sz w:val="18"/>
        </w:rPr>
        <w:t xml:space="preserve">sing Jewish </w:t>
      </w:r>
      <w:r>
        <w:rPr>
          <w:rFonts w:ascii="Sylfaen" w:hAnsi="Sylfaen"/>
          <w:sz w:val="18"/>
        </w:rPr>
        <w:t>S</w:t>
      </w:r>
      <w:r w:rsidRPr="007B411E">
        <w:rPr>
          <w:rFonts w:ascii="Sylfaen" w:hAnsi="Sylfaen"/>
          <w:sz w:val="18"/>
        </w:rPr>
        <w:t xml:space="preserve">ources for </w:t>
      </w:r>
      <w:r>
        <w:rPr>
          <w:rFonts w:ascii="Sylfaen" w:hAnsi="Sylfaen"/>
          <w:sz w:val="18"/>
        </w:rPr>
        <w:t>R</w:t>
      </w:r>
      <w:r w:rsidRPr="007B411E">
        <w:rPr>
          <w:rFonts w:ascii="Sylfaen" w:hAnsi="Sylfaen"/>
          <w:sz w:val="18"/>
        </w:rPr>
        <w:t xml:space="preserve">esearching the </w:t>
      </w:r>
      <w:r>
        <w:rPr>
          <w:rFonts w:ascii="Sylfaen" w:hAnsi="Sylfaen"/>
          <w:sz w:val="18"/>
        </w:rPr>
        <w:t>H</w:t>
      </w:r>
      <w:r w:rsidRPr="007B411E">
        <w:rPr>
          <w:rFonts w:ascii="Sylfaen" w:hAnsi="Sylfaen"/>
          <w:sz w:val="18"/>
        </w:rPr>
        <w:t xml:space="preserve">istory of Romanian Jews in the </w:t>
      </w:r>
      <w:r>
        <w:rPr>
          <w:rFonts w:ascii="Sylfaen" w:hAnsi="Sylfaen"/>
          <w:sz w:val="18"/>
        </w:rPr>
        <w:t>M</w:t>
      </w:r>
      <w:r w:rsidRPr="007B411E">
        <w:rPr>
          <w:rFonts w:ascii="Sylfaen" w:hAnsi="Sylfaen"/>
          <w:sz w:val="18"/>
        </w:rPr>
        <w:t xml:space="preserve">edieval and </w:t>
      </w:r>
      <w:r>
        <w:rPr>
          <w:rFonts w:ascii="Sylfaen" w:hAnsi="Sylfaen"/>
          <w:sz w:val="18"/>
        </w:rPr>
        <w:t>M</w:t>
      </w:r>
      <w:r w:rsidRPr="007B411E">
        <w:rPr>
          <w:rFonts w:ascii="Sylfaen" w:hAnsi="Sylfaen"/>
          <w:sz w:val="18"/>
        </w:rPr>
        <w:t xml:space="preserve">odern </w:t>
      </w:r>
      <w:r>
        <w:rPr>
          <w:rFonts w:ascii="Sylfaen" w:hAnsi="Sylfaen"/>
          <w:sz w:val="18"/>
        </w:rPr>
        <w:t>E</w:t>
      </w:r>
      <w:r w:rsidRPr="007B411E">
        <w:rPr>
          <w:rFonts w:ascii="Sylfaen" w:hAnsi="Sylfaen"/>
          <w:sz w:val="18"/>
        </w:rPr>
        <w:t>ra</w:t>
      </w:r>
      <w:r>
        <w:rPr>
          <w:rFonts w:ascii="Sylfaen" w:hAnsi="Sylfaen"/>
          <w:sz w:val="18"/>
        </w:rPr>
        <w:t>]</w:t>
      </w:r>
      <w:r>
        <w:rPr>
          <w:rFonts w:ascii="Sylfaen" w:hAnsi="Sylfaen"/>
          <w:sz w:val="18"/>
          <w:lang w:val="en-GB"/>
        </w:rPr>
        <w:t>, i</w:t>
      </w:r>
      <w:r w:rsidRPr="00692901">
        <w:rPr>
          <w:rFonts w:ascii="Sylfaen" w:hAnsi="Sylfaen"/>
          <w:sz w:val="18"/>
          <w:lang w:val="en-GB"/>
        </w:rPr>
        <w:t>n Liviu Rotman, Camelia Crăciun,</w:t>
      </w:r>
      <w:r w:rsidR="00E6541C"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Ana-Gabriela Vasiliu</w:t>
      </w:r>
      <w:r>
        <w:rPr>
          <w:rFonts w:ascii="Sylfaen" w:hAnsi="Sylfaen"/>
          <w:sz w:val="18"/>
          <w:lang w:val="en-GB"/>
        </w:rPr>
        <w:t>, eds.,</w:t>
      </w:r>
      <w:r w:rsidRPr="00692901">
        <w:rPr>
          <w:rFonts w:ascii="Sylfaen" w:hAnsi="Sylfaen"/>
          <w:i/>
          <w:sz w:val="18"/>
          <w:lang w:val="en-GB"/>
        </w:rPr>
        <w:t xml:space="preserve"> Noi perspective </w:t>
      </w:r>
      <w:proofErr w:type="spellStart"/>
      <w:r w:rsidRPr="00692901">
        <w:rPr>
          <w:rFonts w:ascii="Sylfaen" w:hAnsi="Sylfaen"/>
          <w:i/>
          <w:sz w:val="18"/>
          <w:lang w:val="en-GB"/>
        </w:rPr>
        <w:t>în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istoriografia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evreilor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i/>
          <w:sz w:val="18"/>
          <w:lang w:val="en-GB"/>
        </w:rPr>
        <w:t>România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7B411E">
        <w:rPr>
          <w:rFonts w:ascii="Sylfaen" w:hAnsi="Sylfaen"/>
          <w:sz w:val="18"/>
        </w:rPr>
        <w:t xml:space="preserve">New </w:t>
      </w:r>
      <w:r>
        <w:rPr>
          <w:rFonts w:ascii="Sylfaen" w:hAnsi="Sylfaen"/>
          <w:sz w:val="18"/>
        </w:rPr>
        <w:t>P</w:t>
      </w:r>
      <w:r w:rsidRPr="007B411E">
        <w:rPr>
          <w:rFonts w:ascii="Sylfaen" w:hAnsi="Sylfaen"/>
          <w:sz w:val="18"/>
        </w:rPr>
        <w:t xml:space="preserve">erspectives in the </w:t>
      </w:r>
      <w:r>
        <w:rPr>
          <w:rFonts w:ascii="Sylfaen" w:hAnsi="Sylfaen"/>
          <w:sz w:val="18"/>
        </w:rPr>
        <w:t>H</w:t>
      </w:r>
      <w:r w:rsidRPr="007B411E">
        <w:rPr>
          <w:rFonts w:ascii="Sylfaen" w:hAnsi="Sylfaen"/>
          <w:sz w:val="18"/>
        </w:rPr>
        <w:t>istoriography of the Jews in Romania</w:t>
      </w:r>
      <w:r>
        <w:rPr>
          <w:rFonts w:ascii="Sylfaen" w:hAnsi="Sylfaen"/>
          <w:sz w:val="18"/>
        </w:rPr>
        <w:t>] (</w:t>
      </w:r>
      <w:r w:rsidRPr="00692901">
        <w:rPr>
          <w:rFonts w:ascii="Sylfaen" w:hAnsi="Sylfaen"/>
          <w:sz w:val="18"/>
          <w:lang w:val="en-GB"/>
        </w:rPr>
        <w:t>Buc</w:t>
      </w:r>
      <w:r>
        <w:rPr>
          <w:rFonts w:ascii="Sylfaen" w:hAnsi="Sylfaen"/>
          <w:sz w:val="18"/>
          <w:lang w:val="en-GB"/>
        </w:rPr>
        <w:t>harest: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Hasefer</w:t>
      </w:r>
      <w:proofErr w:type="spellEnd"/>
      <w:r w:rsidRPr="00692901">
        <w:rPr>
          <w:rFonts w:ascii="Sylfaen" w:hAnsi="Sylfaen"/>
          <w:sz w:val="18"/>
          <w:lang w:val="en-GB"/>
        </w:rPr>
        <w:t>, 2010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48-73.</w:t>
      </w:r>
    </w:p>
  </w:footnote>
  <w:footnote w:id="7">
    <w:p w14:paraId="4C9694DB" w14:textId="6645732C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i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Bogdan </w:t>
      </w:r>
      <w:proofErr w:type="spellStart"/>
      <w:r w:rsidRPr="00692901">
        <w:rPr>
          <w:rFonts w:ascii="Sylfaen" w:hAnsi="Sylfaen"/>
          <w:sz w:val="18"/>
          <w:lang w:val="en-GB"/>
        </w:rPr>
        <w:t>Petriceicu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Hașdeu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Relațiunea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rabinului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ovreescu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Benjamin </w:t>
      </w:r>
      <w:proofErr w:type="spellStart"/>
      <w:r w:rsidRPr="00692901">
        <w:rPr>
          <w:rFonts w:ascii="Sylfaen" w:hAnsi="Sylfaen"/>
          <w:sz w:val="18"/>
          <w:lang w:val="en-GB"/>
        </w:rPr>
        <w:t>despre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români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7B411E">
        <w:rPr>
          <w:rFonts w:ascii="Sylfaen" w:hAnsi="Sylfaen"/>
          <w:sz w:val="18"/>
        </w:rPr>
        <w:t xml:space="preserve">The </w:t>
      </w:r>
      <w:r>
        <w:rPr>
          <w:rFonts w:ascii="Sylfaen" w:hAnsi="Sylfaen"/>
          <w:sz w:val="18"/>
        </w:rPr>
        <w:t>R</w:t>
      </w:r>
      <w:r w:rsidRPr="007B411E">
        <w:rPr>
          <w:rFonts w:ascii="Sylfaen" w:hAnsi="Sylfaen"/>
          <w:sz w:val="18"/>
        </w:rPr>
        <w:t xml:space="preserve">elation of the Jewish </w:t>
      </w:r>
      <w:r>
        <w:rPr>
          <w:rFonts w:ascii="Sylfaen" w:hAnsi="Sylfaen"/>
          <w:sz w:val="18"/>
        </w:rPr>
        <w:t>R</w:t>
      </w:r>
      <w:r w:rsidRPr="007B411E">
        <w:rPr>
          <w:rFonts w:ascii="Sylfaen" w:hAnsi="Sylfaen"/>
          <w:sz w:val="18"/>
        </w:rPr>
        <w:t>abbi Benjamin about the Romanians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Archiva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istorică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a </w:t>
      </w:r>
      <w:proofErr w:type="spellStart"/>
      <w:r w:rsidRPr="00692901">
        <w:rPr>
          <w:rFonts w:ascii="Sylfaen" w:hAnsi="Sylfaen"/>
          <w:i/>
          <w:sz w:val="18"/>
          <w:lang w:val="en-GB"/>
        </w:rPr>
        <w:t>României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 xml:space="preserve">(Bucharest) </w:t>
      </w:r>
      <w:r w:rsidRPr="00692901">
        <w:rPr>
          <w:rFonts w:ascii="Sylfaen" w:hAnsi="Sylfaen"/>
          <w:sz w:val="18"/>
          <w:lang w:val="en-GB"/>
        </w:rPr>
        <w:t>2 (1865)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25 (in Hebrew, based on the edition of Constantinus </w:t>
      </w:r>
      <w:proofErr w:type="spellStart"/>
      <w:r w:rsidRPr="00692901">
        <w:rPr>
          <w:rFonts w:ascii="Sylfaen" w:hAnsi="Sylfaen"/>
          <w:sz w:val="18"/>
          <w:lang w:val="en-GB"/>
        </w:rPr>
        <w:t>L</w:t>
      </w:r>
      <w:r w:rsidRPr="00692901">
        <w:rPr>
          <w:rFonts w:ascii="Sylfaen" w:hAnsi="Sylfaen"/>
          <w:sz w:val="18"/>
          <w:szCs w:val="18"/>
          <w:lang w:val="en-GB"/>
        </w:rPr>
        <w:t>’</w:t>
      </w:r>
      <w:r w:rsidRPr="00692901">
        <w:rPr>
          <w:rFonts w:ascii="Sylfaen" w:hAnsi="Sylfaen"/>
          <w:sz w:val="18"/>
          <w:lang w:val="en-GB"/>
        </w:rPr>
        <w:t>Empereur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ab </w:t>
      </w:r>
      <w:proofErr w:type="spellStart"/>
      <w:r w:rsidRPr="00692901">
        <w:rPr>
          <w:rFonts w:ascii="Sylfaen" w:hAnsi="Sylfaen"/>
          <w:sz w:val="18"/>
          <w:lang w:val="en-GB"/>
        </w:rPr>
        <w:t>Oppick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Leyden, 1633, with Romanian translation; the Romanian translation only was republished in: B. P. </w:t>
      </w:r>
      <w:proofErr w:type="spellStart"/>
      <w:r w:rsidRPr="00692901">
        <w:rPr>
          <w:rFonts w:ascii="Sylfaen" w:hAnsi="Sylfaen"/>
          <w:sz w:val="18"/>
          <w:lang w:val="en-GB"/>
        </w:rPr>
        <w:t>Hașdeu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Istoria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toleranței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religioase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în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România</w:t>
      </w:r>
      <w:proofErr w:type="spellEnd"/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7B411E">
        <w:rPr>
          <w:rFonts w:ascii="Sylfaen" w:hAnsi="Sylfaen"/>
          <w:sz w:val="18"/>
        </w:rPr>
        <w:t xml:space="preserve">The </w:t>
      </w:r>
      <w:r>
        <w:rPr>
          <w:rFonts w:ascii="Sylfaen" w:hAnsi="Sylfaen"/>
          <w:sz w:val="18"/>
        </w:rPr>
        <w:t>H</w:t>
      </w:r>
      <w:r w:rsidRPr="007B411E">
        <w:rPr>
          <w:rFonts w:ascii="Sylfaen" w:hAnsi="Sylfaen"/>
          <w:sz w:val="18"/>
        </w:rPr>
        <w:t xml:space="preserve">istory of </w:t>
      </w:r>
      <w:r>
        <w:rPr>
          <w:rFonts w:ascii="Sylfaen" w:hAnsi="Sylfaen"/>
          <w:sz w:val="18"/>
        </w:rPr>
        <w:t>R</w:t>
      </w:r>
      <w:r w:rsidRPr="007B411E">
        <w:rPr>
          <w:rFonts w:ascii="Sylfaen" w:hAnsi="Sylfaen"/>
          <w:sz w:val="18"/>
        </w:rPr>
        <w:t xml:space="preserve">eligious </w:t>
      </w:r>
      <w:r>
        <w:rPr>
          <w:rFonts w:ascii="Sylfaen" w:hAnsi="Sylfaen"/>
          <w:sz w:val="18"/>
        </w:rPr>
        <w:t>T</w:t>
      </w:r>
      <w:r w:rsidRPr="007B411E">
        <w:rPr>
          <w:rFonts w:ascii="Sylfaen" w:hAnsi="Sylfaen"/>
          <w:sz w:val="18"/>
        </w:rPr>
        <w:t>olerance in Romania</w:t>
      </w:r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Buc</w:t>
      </w:r>
      <w:r>
        <w:rPr>
          <w:rFonts w:ascii="Sylfaen" w:hAnsi="Sylfaen"/>
          <w:sz w:val="18"/>
          <w:lang w:val="en-GB"/>
        </w:rPr>
        <w:t>harest</w:t>
      </w:r>
      <w:r w:rsidRPr="00692901">
        <w:rPr>
          <w:rFonts w:ascii="Sylfaen" w:hAnsi="Sylfaen"/>
          <w:sz w:val="18"/>
          <w:lang w:val="en-GB"/>
        </w:rPr>
        <w:t>, 1868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; new edition, </w:t>
      </w:r>
      <w:r>
        <w:rPr>
          <w:rFonts w:ascii="Sylfaen" w:hAnsi="Sylfaen"/>
          <w:sz w:val="18"/>
          <w:lang w:val="en-GB"/>
        </w:rPr>
        <w:t>by</w:t>
      </w:r>
      <w:r w:rsidRPr="00692901">
        <w:rPr>
          <w:rFonts w:ascii="Sylfaen" w:hAnsi="Sylfaen"/>
          <w:sz w:val="18"/>
          <w:lang w:val="en-GB"/>
        </w:rPr>
        <w:t xml:space="preserve"> Stancu Ilin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Buc</w:t>
      </w:r>
      <w:r>
        <w:rPr>
          <w:rFonts w:ascii="Sylfaen" w:hAnsi="Sylfaen"/>
          <w:sz w:val="18"/>
          <w:lang w:val="en-GB"/>
        </w:rPr>
        <w:t>harest:</w:t>
      </w:r>
      <w:r w:rsidRPr="00692901">
        <w:rPr>
          <w:rFonts w:ascii="Sylfaen" w:hAnsi="Sylfaen"/>
          <w:sz w:val="18"/>
          <w:lang w:val="en-GB"/>
        </w:rPr>
        <w:t xml:space="preserve"> Saeculum, and </w:t>
      </w:r>
      <w:proofErr w:type="spellStart"/>
      <w:r w:rsidRPr="00692901">
        <w:rPr>
          <w:rFonts w:ascii="Sylfaen" w:hAnsi="Sylfaen"/>
          <w:sz w:val="18"/>
          <w:lang w:val="en-GB"/>
        </w:rPr>
        <w:t>Chișinău</w:t>
      </w:r>
      <w:proofErr w:type="spellEnd"/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IEP </w:t>
      </w:r>
      <w:proofErr w:type="spellStart"/>
      <w:r w:rsidRPr="00692901">
        <w:rPr>
          <w:rFonts w:ascii="Sylfaen" w:hAnsi="Sylfaen"/>
          <w:sz w:val="18"/>
          <w:lang w:val="en-GB"/>
        </w:rPr>
        <w:t>Știința</w:t>
      </w:r>
      <w:proofErr w:type="spellEnd"/>
      <w:r w:rsidRPr="00692901">
        <w:rPr>
          <w:rFonts w:ascii="Sylfaen" w:hAnsi="Sylfaen"/>
          <w:sz w:val="18"/>
          <w:lang w:val="en-GB"/>
        </w:rPr>
        <w:t>, 1992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62-63.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</w:p>
  </w:footnote>
  <w:footnote w:id="8">
    <w:p w14:paraId="7A13A369" w14:textId="417476E0" w:rsidR="00D1450E" w:rsidRPr="00BD258C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fr-FR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BD258C">
        <w:rPr>
          <w:rFonts w:ascii="Sylfaen" w:hAnsi="Sylfaen"/>
          <w:sz w:val="18"/>
          <w:lang w:val="fr-FR"/>
        </w:rPr>
        <w:t xml:space="preserve"> Lucian-</w:t>
      </w:r>
      <w:proofErr w:type="spellStart"/>
      <w:r w:rsidRPr="00BD258C">
        <w:rPr>
          <w:rFonts w:ascii="Sylfaen" w:hAnsi="Sylfaen"/>
          <w:sz w:val="18"/>
          <w:lang w:val="fr-FR"/>
        </w:rPr>
        <w:t>Zeev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Herșcovici</w:t>
      </w:r>
      <w:proofErr w:type="spellEnd"/>
      <w:r w:rsidRPr="00BD258C">
        <w:rPr>
          <w:rFonts w:ascii="Sylfaen" w:hAnsi="Sylfaen"/>
          <w:sz w:val="18"/>
          <w:lang w:val="fr-FR"/>
        </w:rPr>
        <w:t>, “</w:t>
      </w:r>
      <w:r w:rsidRPr="00BD258C">
        <w:rPr>
          <w:rFonts w:ascii="Sylfaen" w:hAnsi="Sylfaen"/>
          <w:iCs/>
          <w:sz w:val="18"/>
          <w:lang w:val="fr-FR"/>
        </w:rPr>
        <w:t xml:space="preserve">Le mouvement de la </w:t>
      </w:r>
      <w:proofErr w:type="spellStart"/>
      <w:r w:rsidRPr="00BD258C">
        <w:rPr>
          <w:rFonts w:ascii="Sylfaen" w:hAnsi="Sylfaen"/>
          <w:iCs/>
          <w:sz w:val="18"/>
          <w:lang w:val="fr-FR"/>
        </w:rPr>
        <w:t>Haskalah</w:t>
      </w:r>
      <w:proofErr w:type="spellEnd"/>
      <w:r w:rsidRPr="00BD258C">
        <w:rPr>
          <w:rFonts w:ascii="Sylfaen" w:hAnsi="Sylfaen"/>
          <w:iCs/>
          <w:sz w:val="18"/>
          <w:lang w:val="fr-FR"/>
        </w:rPr>
        <w:t xml:space="preserve"> parmi les Juifs de Roumanie”</w:t>
      </w:r>
      <w:r w:rsidRPr="00BD258C">
        <w:rPr>
          <w:rFonts w:ascii="Sylfaen" w:hAnsi="Sylfaen"/>
          <w:i/>
          <w:sz w:val="18"/>
          <w:lang w:val="fr-FR"/>
        </w:rPr>
        <w:t xml:space="preserve"> </w:t>
      </w:r>
      <w:r w:rsidRPr="00BD258C">
        <w:rPr>
          <w:rFonts w:ascii="Sylfaen" w:hAnsi="Sylfaen"/>
          <w:iCs/>
          <w:sz w:val="18"/>
          <w:lang w:val="fr-FR"/>
        </w:rPr>
        <w:t>(</w:t>
      </w:r>
      <w:r w:rsidRPr="00BD258C">
        <w:rPr>
          <w:rFonts w:ascii="Sylfaen" w:hAnsi="Sylfaen"/>
          <w:sz w:val="18"/>
          <w:lang w:val="fr-FR"/>
        </w:rPr>
        <w:t xml:space="preserve">PhD </w:t>
      </w:r>
      <w:proofErr w:type="spellStart"/>
      <w:r w:rsidRPr="00BD258C">
        <w:rPr>
          <w:rFonts w:ascii="Sylfaen" w:hAnsi="Sylfaen"/>
          <w:sz w:val="18"/>
          <w:lang w:val="fr-FR"/>
        </w:rPr>
        <w:t>diss</w:t>
      </w:r>
      <w:proofErr w:type="spellEnd"/>
      <w:r w:rsidRPr="00BD258C">
        <w:rPr>
          <w:rFonts w:ascii="Sylfaen" w:hAnsi="Sylfaen"/>
          <w:sz w:val="18"/>
          <w:lang w:val="fr-FR"/>
        </w:rPr>
        <w:t>., Université Paul Valéry, Montpellier, 2009), vol. 1, 751-821.</w:t>
      </w:r>
    </w:p>
  </w:footnote>
  <w:footnote w:id="9">
    <w:p w14:paraId="47FA7A66" w14:textId="4B0AF054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Monica </w:t>
      </w:r>
      <w:proofErr w:type="spellStart"/>
      <w:r w:rsidRPr="00692901">
        <w:rPr>
          <w:rFonts w:ascii="Sylfaen" w:hAnsi="Sylfaen"/>
          <w:sz w:val="18"/>
          <w:lang w:val="en-GB"/>
        </w:rPr>
        <w:t>Brătulescu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A </w:t>
      </w:r>
      <w:r>
        <w:rPr>
          <w:rFonts w:ascii="Sylfaen" w:hAnsi="Sylfaen"/>
          <w:sz w:val="18"/>
          <w:lang w:val="en-GB"/>
        </w:rPr>
        <w:t>C</w:t>
      </w:r>
      <w:r w:rsidRPr="00692901">
        <w:rPr>
          <w:rFonts w:ascii="Sylfaen" w:hAnsi="Sylfaen"/>
          <w:sz w:val="18"/>
          <w:lang w:val="en-GB"/>
        </w:rPr>
        <w:t xml:space="preserve">ritical </w:t>
      </w:r>
      <w:r>
        <w:rPr>
          <w:rFonts w:ascii="Sylfaen" w:hAnsi="Sylfaen"/>
          <w:sz w:val="18"/>
          <w:lang w:val="en-GB"/>
        </w:rPr>
        <w:t>A</w:t>
      </w:r>
      <w:r w:rsidRPr="00692901">
        <w:rPr>
          <w:rFonts w:ascii="Sylfaen" w:hAnsi="Sylfaen"/>
          <w:sz w:val="18"/>
          <w:lang w:val="en-GB"/>
        </w:rPr>
        <w:t xml:space="preserve">pproach to the </w:t>
      </w:r>
      <w:r>
        <w:rPr>
          <w:rFonts w:ascii="Sylfaen" w:hAnsi="Sylfaen"/>
          <w:sz w:val="18"/>
          <w:lang w:val="en-GB"/>
        </w:rPr>
        <w:t>W</w:t>
      </w:r>
      <w:r w:rsidRPr="00692901">
        <w:rPr>
          <w:rFonts w:ascii="Sylfaen" w:hAnsi="Sylfaen"/>
          <w:sz w:val="18"/>
          <w:lang w:val="en-GB"/>
        </w:rPr>
        <w:t xml:space="preserve">ritings of Jacob </w:t>
      </w:r>
      <w:proofErr w:type="spellStart"/>
      <w:r w:rsidRPr="00692901">
        <w:rPr>
          <w:rFonts w:ascii="Sylfaen" w:hAnsi="Sylfaen"/>
          <w:sz w:val="18"/>
          <w:lang w:val="en-GB"/>
        </w:rPr>
        <w:t>Psantir</w:t>
      </w:r>
      <w:proofErr w:type="spellEnd"/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” </w:t>
      </w:r>
      <w:proofErr w:type="spellStart"/>
      <w:r w:rsidRPr="00692901">
        <w:rPr>
          <w:rFonts w:ascii="Sylfaen" w:hAnsi="Sylfaen"/>
          <w:i/>
          <w:sz w:val="18"/>
          <w:lang w:val="en-GB"/>
        </w:rPr>
        <w:t>Shvut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>(Tel Aviv) 16 (1993)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219-233; I. Kara (=Itzhak Schwartz-Kara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Din </w:t>
      </w:r>
      <w:proofErr w:type="spellStart"/>
      <w:r w:rsidRPr="00692901">
        <w:rPr>
          <w:rFonts w:ascii="Sylfaen" w:hAnsi="Sylfaen"/>
          <w:sz w:val="18"/>
          <w:lang w:val="en-GB"/>
        </w:rPr>
        <w:t>trecutul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istoriografiei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evreilor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sz w:val="18"/>
          <w:lang w:val="en-GB"/>
        </w:rPr>
        <w:t>România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: Iacov </w:t>
      </w:r>
      <w:proofErr w:type="spellStart"/>
      <w:r w:rsidRPr="00692901">
        <w:rPr>
          <w:rFonts w:ascii="Sylfaen" w:hAnsi="Sylfaen"/>
          <w:sz w:val="18"/>
          <w:lang w:val="en-GB"/>
        </w:rPr>
        <w:t>Psantir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sz w:val="18"/>
          <w:lang w:val="en-GB"/>
        </w:rPr>
        <w:t>pionier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al </w:t>
      </w:r>
      <w:proofErr w:type="spellStart"/>
      <w:r w:rsidRPr="00692901">
        <w:rPr>
          <w:rFonts w:ascii="Sylfaen" w:hAnsi="Sylfaen"/>
          <w:sz w:val="18"/>
          <w:lang w:val="en-GB"/>
        </w:rPr>
        <w:t>valorificării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izvoarelor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ebraice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890616">
        <w:rPr>
          <w:rFonts w:ascii="Sylfaen" w:hAnsi="Sylfaen"/>
          <w:sz w:val="18"/>
        </w:rPr>
        <w:t xml:space="preserve">From the </w:t>
      </w:r>
      <w:r>
        <w:rPr>
          <w:rFonts w:ascii="Sylfaen" w:hAnsi="Sylfaen"/>
          <w:sz w:val="18"/>
        </w:rPr>
        <w:t>P</w:t>
      </w:r>
      <w:r w:rsidRPr="00890616">
        <w:rPr>
          <w:rFonts w:ascii="Sylfaen" w:hAnsi="Sylfaen"/>
          <w:sz w:val="18"/>
        </w:rPr>
        <w:t xml:space="preserve">ast of the </w:t>
      </w:r>
      <w:r>
        <w:rPr>
          <w:rFonts w:ascii="Sylfaen" w:hAnsi="Sylfaen"/>
          <w:sz w:val="18"/>
        </w:rPr>
        <w:t>H</w:t>
      </w:r>
      <w:r w:rsidRPr="00890616">
        <w:rPr>
          <w:rFonts w:ascii="Sylfaen" w:hAnsi="Sylfaen"/>
          <w:sz w:val="18"/>
        </w:rPr>
        <w:t xml:space="preserve">istoriography of the Jews in Romania: Iacov </w:t>
      </w:r>
      <w:proofErr w:type="spellStart"/>
      <w:r w:rsidRPr="00890616">
        <w:rPr>
          <w:rFonts w:ascii="Sylfaen" w:hAnsi="Sylfaen"/>
          <w:sz w:val="18"/>
        </w:rPr>
        <w:t>Psantir</w:t>
      </w:r>
      <w:proofErr w:type="spellEnd"/>
      <w:r w:rsidRPr="00890616">
        <w:rPr>
          <w:rFonts w:ascii="Sylfaen" w:hAnsi="Sylfaen"/>
          <w:sz w:val="18"/>
        </w:rPr>
        <w:t xml:space="preserve">, </w:t>
      </w:r>
      <w:r>
        <w:rPr>
          <w:rFonts w:ascii="Sylfaen" w:hAnsi="Sylfaen"/>
          <w:sz w:val="18"/>
        </w:rPr>
        <w:t>P</w:t>
      </w:r>
      <w:r w:rsidRPr="00890616">
        <w:rPr>
          <w:rFonts w:ascii="Sylfaen" w:hAnsi="Sylfaen"/>
          <w:sz w:val="18"/>
        </w:rPr>
        <w:t xml:space="preserve">ioneer of the </w:t>
      </w:r>
      <w:r>
        <w:rPr>
          <w:rFonts w:ascii="Sylfaen" w:hAnsi="Sylfaen"/>
          <w:sz w:val="18"/>
        </w:rPr>
        <w:t>C</w:t>
      </w:r>
      <w:r w:rsidRPr="00890616">
        <w:rPr>
          <w:rFonts w:ascii="Sylfaen" w:hAnsi="Sylfaen"/>
          <w:sz w:val="18"/>
        </w:rPr>
        <w:t xml:space="preserve">apitalization of the Jewish </w:t>
      </w:r>
      <w:r>
        <w:rPr>
          <w:rFonts w:ascii="Sylfaen" w:hAnsi="Sylfaen"/>
          <w:sz w:val="18"/>
        </w:rPr>
        <w:t>S</w:t>
      </w:r>
      <w:r w:rsidRPr="00890616">
        <w:rPr>
          <w:rFonts w:ascii="Sylfaen" w:hAnsi="Sylfaen"/>
          <w:sz w:val="18"/>
        </w:rPr>
        <w:t>ources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SAHIR</w:t>
      </w:r>
      <w:r w:rsidRPr="00692901">
        <w:rPr>
          <w:rFonts w:ascii="Sylfaen" w:hAnsi="Sylfaen"/>
          <w:sz w:val="18"/>
          <w:lang w:val="en-GB"/>
        </w:rPr>
        <w:t xml:space="preserve"> 2 (1997)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160-166.</w:t>
      </w:r>
    </w:p>
  </w:footnote>
  <w:footnote w:id="10">
    <w:p w14:paraId="3B8A7683" w14:textId="0F9A5127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E6541C">
        <w:rPr>
          <w:rFonts w:ascii="Sylfaen" w:hAnsi="Sylfaen"/>
          <w:sz w:val="18"/>
          <w:lang w:val="en-GB"/>
        </w:rPr>
        <w:t xml:space="preserve"> Israel Bar-Avi (=Dor</w:t>
      </w:r>
      <w:r w:rsidRPr="00BD258C">
        <w:rPr>
          <w:rFonts w:ascii="Sylfaen" w:hAnsi="Sylfaen"/>
          <w:sz w:val="18"/>
        </w:rPr>
        <w:t>é</w:t>
      </w:r>
      <w:r w:rsidRPr="00E6541C">
        <w:rPr>
          <w:rFonts w:ascii="Sylfaen" w:hAnsi="Sylfaen"/>
          <w:sz w:val="18"/>
          <w:lang w:val="en-GB"/>
        </w:rPr>
        <w:t xml:space="preserve"> </w:t>
      </w:r>
      <w:proofErr w:type="spellStart"/>
      <w:r w:rsidRPr="00E6541C">
        <w:rPr>
          <w:rFonts w:ascii="Sylfaen" w:hAnsi="Sylfaen"/>
          <w:sz w:val="18"/>
          <w:lang w:val="en-GB"/>
        </w:rPr>
        <w:t>Wertenstein</w:t>
      </w:r>
      <w:proofErr w:type="spellEnd"/>
      <w:r w:rsidRPr="00E6541C">
        <w:rPr>
          <w:rFonts w:ascii="Sylfaen" w:hAnsi="Sylfaen"/>
          <w:sz w:val="18"/>
          <w:lang w:val="en-GB"/>
        </w:rPr>
        <w:t xml:space="preserve">), </w:t>
      </w:r>
      <w:r w:rsidRPr="00E6541C">
        <w:rPr>
          <w:rFonts w:ascii="Sylfaen" w:hAnsi="Sylfaen"/>
          <w:i/>
          <w:sz w:val="18"/>
          <w:lang w:val="en-GB"/>
        </w:rPr>
        <w:t xml:space="preserve">Familia </w:t>
      </w:r>
      <w:proofErr w:type="spellStart"/>
      <w:r w:rsidRPr="00E6541C">
        <w:rPr>
          <w:rFonts w:ascii="Sylfaen" w:hAnsi="Sylfaen"/>
          <w:i/>
          <w:sz w:val="18"/>
          <w:lang w:val="en-GB"/>
        </w:rPr>
        <w:t>Schwarzfeld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: Beniamin, </w:t>
      </w:r>
      <w:proofErr w:type="spellStart"/>
      <w:r w:rsidRPr="00E6541C">
        <w:rPr>
          <w:rFonts w:ascii="Sylfaen" w:hAnsi="Sylfaen"/>
          <w:i/>
          <w:sz w:val="18"/>
          <w:lang w:val="en-GB"/>
        </w:rPr>
        <w:t>tatăl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(1822-1897); Elias (1855-1915), Wilhelm (1856-1894), Moses (1857-1943), </w:t>
      </w:r>
      <w:proofErr w:type="spellStart"/>
      <w:r w:rsidRPr="00E6541C">
        <w:rPr>
          <w:rFonts w:ascii="Sylfaen" w:hAnsi="Sylfaen"/>
          <w:i/>
          <w:sz w:val="18"/>
          <w:lang w:val="en-GB"/>
        </w:rPr>
        <w:t>fiii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</w:t>
      </w:r>
      <w:r w:rsidRPr="00E6541C">
        <w:rPr>
          <w:rFonts w:ascii="Sylfaen" w:hAnsi="Sylfaen"/>
          <w:sz w:val="18"/>
          <w:lang w:val="en-GB"/>
        </w:rPr>
        <w:t xml:space="preserve">[The </w:t>
      </w:r>
      <w:proofErr w:type="spellStart"/>
      <w:r w:rsidRPr="00E6541C">
        <w:rPr>
          <w:rFonts w:ascii="Sylfaen" w:hAnsi="Sylfaen"/>
          <w:sz w:val="18"/>
          <w:lang w:val="en-GB"/>
        </w:rPr>
        <w:t>Schwarzfeld</w:t>
      </w:r>
      <w:proofErr w:type="spellEnd"/>
      <w:r w:rsidRPr="00E6541C">
        <w:rPr>
          <w:rFonts w:ascii="Sylfaen" w:hAnsi="Sylfaen"/>
          <w:sz w:val="18"/>
          <w:lang w:val="en-GB"/>
        </w:rPr>
        <w:t xml:space="preserve"> Family: Benjamin, Father (1822-1897); Elias (1855-1915), Wilhelm (1856-1894), Moses (1857-1943), the Sons]</w:t>
      </w:r>
      <w:r w:rsidRPr="00E6541C">
        <w:rPr>
          <w:rFonts w:ascii="Sylfaen" w:hAnsi="Sylfaen"/>
          <w:iCs/>
          <w:sz w:val="18"/>
          <w:lang w:val="en-GB"/>
        </w:rPr>
        <w:t xml:space="preserve"> (</w:t>
      </w:r>
      <w:r w:rsidRPr="00E6541C">
        <w:rPr>
          <w:rFonts w:ascii="Sylfaen" w:hAnsi="Sylfaen"/>
          <w:sz w:val="18"/>
          <w:lang w:val="en-GB"/>
        </w:rPr>
        <w:t xml:space="preserve">Jerusalem: </w:t>
      </w:r>
      <w:proofErr w:type="spellStart"/>
      <w:r w:rsidRPr="00E6541C">
        <w:rPr>
          <w:rFonts w:ascii="Sylfaen" w:hAnsi="Sylfaen"/>
          <w:sz w:val="18"/>
          <w:lang w:val="en-GB"/>
        </w:rPr>
        <w:t>Cenaclul</w:t>
      </w:r>
      <w:proofErr w:type="spellEnd"/>
      <w:r w:rsidRPr="00E6541C">
        <w:rPr>
          <w:rFonts w:ascii="Sylfaen" w:hAnsi="Sylfaen"/>
          <w:sz w:val="18"/>
          <w:lang w:val="en-GB"/>
        </w:rPr>
        <w:t xml:space="preserve"> </w:t>
      </w:r>
      <w:proofErr w:type="spellStart"/>
      <w:r w:rsidRPr="00E6541C">
        <w:rPr>
          <w:rFonts w:ascii="Sylfaen" w:hAnsi="Sylfaen"/>
          <w:sz w:val="18"/>
          <w:lang w:val="en-GB"/>
        </w:rPr>
        <w:t>Literar</w:t>
      </w:r>
      <w:proofErr w:type="spellEnd"/>
      <w:r w:rsidRPr="00E6541C">
        <w:rPr>
          <w:rFonts w:ascii="Sylfaen" w:hAnsi="Sylfaen"/>
          <w:sz w:val="18"/>
          <w:lang w:val="en-GB"/>
        </w:rPr>
        <w:t xml:space="preserve"> </w:t>
      </w:r>
      <w:proofErr w:type="spellStart"/>
      <w:r w:rsidRPr="00E6541C">
        <w:rPr>
          <w:rFonts w:ascii="Sylfaen" w:hAnsi="Sylfaen"/>
          <w:sz w:val="18"/>
          <w:lang w:val="en-GB"/>
        </w:rPr>
        <w:t>Menora</w:t>
      </w:r>
      <w:proofErr w:type="spellEnd"/>
      <w:r w:rsidRPr="00E6541C">
        <w:rPr>
          <w:rFonts w:ascii="Sylfaen" w:hAnsi="Sylfaen"/>
          <w:sz w:val="18"/>
          <w:lang w:val="en-GB"/>
        </w:rPr>
        <w:t>, 1969); Lya Benjamin, ed.,</w:t>
      </w:r>
      <w:r w:rsidRPr="00E6541C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E6541C">
        <w:rPr>
          <w:rFonts w:ascii="Sylfaen" w:hAnsi="Sylfaen"/>
          <w:i/>
          <w:sz w:val="18"/>
          <w:lang w:val="en-GB"/>
        </w:rPr>
        <w:t>Evreii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din </w:t>
      </w:r>
      <w:proofErr w:type="spellStart"/>
      <w:r w:rsidRPr="00E6541C">
        <w:rPr>
          <w:rFonts w:ascii="Sylfaen" w:hAnsi="Sylfaen"/>
          <w:i/>
          <w:sz w:val="18"/>
          <w:lang w:val="en-GB"/>
        </w:rPr>
        <w:t>România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E6541C">
        <w:rPr>
          <w:rFonts w:ascii="Sylfaen" w:hAnsi="Sylfaen"/>
          <w:i/>
          <w:sz w:val="18"/>
          <w:lang w:val="en-GB"/>
        </w:rPr>
        <w:t>în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E6541C">
        <w:rPr>
          <w:rFonts w:ascii="Sylfaen" w:hAnsi="Sylfaen"/>
          <w:i/>
          <w:sz w:val="18"/>
          <w:lang w:val="en-GB"/>
        </w:rPr>
        <w:t>texte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E6541C">
        <w:rPr>
          <w:rFonts w:ascii="Sylfaen" w:hAnsi="Sylfaen"/>
          <w:i/>
          <w:sz w:val="18"/>
          <w:lang w:val="en-GB"/>
        </w:rPr>
        <w:t>istoriografice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: </w:t>
      </w:r>
      <w:proofErr w:type="spellStart"/>
      <w:r w:rsidRPr="00E6541C">
        <w:rPr>
          <w:rFonts w:ascii="Sylfaen" w:hAnsi="Sylfaen"/>
          <w:i/>
          <w:sz w:val="18"/>
          <w:lang w:val="en-GB"/>
        </w:rPr>
        <w:t>antologie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</w:t>
      </w:r>
      <w:r w:rsidRPr="00E6541C">
        <w:rPr>
          <w:rFonts w:ascii="Sylfaen" w:hAnsi="Sylfaen"/>
          <w:sz w:val="18"/>
          <w:lang w:val="en-GB"/>
        </w:rPr>
        <w:t xml:space="preserve">[The Jews in Romania in Historiographical Texts: An Anthology] </w:t>
      </w:r>
      <w:r w:rsidRPr="00993127">
        <w:rPr>
          <w:rFonts w:ascii="Sylfaen" w:hAnsi="Sylfaen"/>
          <w:sz w:val="18"/>
        </w:rPr>
        <w:t>(</w:t>
      </w:r>
      <w:r w:rsidRPr="00692901">
        <w:rPr>
          <w:rFonts w:ascii="Sylfaen" w:hAnsi="Sylfaen"/>
          <w:sz w:val="18"/>
          <w:lang w:val="en-GB"/>
        </w:rPr>
        <w:t>Buc</w:t>
      </w:r>
      <w:r>
        <w:rPr>
          <w:rFonts w:ascii="Sylfaen" w:hAnsi="Sylfaen"/>
          <w:sz w:val="18"/>
          <w:lang w:val="en-GB"/>
        </w:rPr>
        <w:t xml:space="preserve">harest: </w:t>
      </w:r>
      <w:proofErr w:type="spellStart"/>
      <w:r w:rsidRPr="00692901">
        <w:rPr>
          <w:rFonts w:ascii="Sylfaen" w:hAnsi="Sylfaen"/>
          <w:sz w:val="18"/>
          <w:lang w:val="en-GB"/>
        </w:rPr>
        <w:t>Hasefer</w:t>
      </w:r>
      <w:proofErr w:type="spellEnd"/>
      <w:r w:rsidRPr="00692901">
        <w:rPr>
          <w:rFonts w:ascii="Sylfaen" w:hAnsi="Sylfaen"/>
          <w:sz w:val="18"/>
          <w:lang w:val="en-GB"/>
        </w:rPr>
        <w:t>, 2004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; </w:t>
      </w:r>
      <w:proofErr w:type="spellStart"/>
      <w:r w:rsidRPr="00692901">
        <w:rPr>
          <w:rFonts w:ascii="Sylfaen" w:hAnsi="Sylfaen"/>
          <w:sz w:val="18"/>
          <w:lang w:val="en-GB"/>
        </w:rPr>
        <w:t>Măriuca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Stanciu, </w:t>
      </w:r>
      <w:proofErr w:type="spellStart"/>
      <w:r w:rsidRPr="00692901">
        <w:rPr>
          <w:rFonts w:ascii="Sylfaen" w:hAnsi="Sylfaen"/>
          <w:i/>
          <w:sz w:val="18"/>
          <w:lang w:val="en-GB"/>
        </w:rPr>
        <w:t>Necunoscutul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Gaster: </w:t>
      </w:r>
      <w:proofErr w:type="spellStart"/>
      <w:r w:rsidRPr="00692901">
        <w:rPr>
          <w:rFonts w:ascii="Sylfaen" w:hAnsi="Sylfaen"/>
          <w:i/>
          <w:sz w:val="18"/>
          <w:lang w:val="en-GB"/>
        </w:rPr>
        <w:t>publicistica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culturală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ideologică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și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politică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a </w:t>
      </w:r>
      <w:proofErr w:type="spellStart"/>
      <w:r w:rsidRPr="00692901">
        <w:rPr>
          <w:rFonts w:ascii="Sylfaen" w:hAnsi="Sylfaen"/>
          <w:i/>
          <w:sz w:val="18"/>
          <w:lang w:val="en-GB"/>
        </w:rPr>
        <w:t>lui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Moses Gaster </w:t>
      </w:r>
      <w:r>
        <w:rPr>
          <w:rFonts w:ascii="Sylfaen" w:hAnsi="Sylfaen"/>
          <w:sz w:val="18"/>
        </w:rPr>
        <w:t>[</w:t>
      </w:r>
      <w:r w:rsidRPr="00890616">
        <w:rPr>
          <w:rFonts w:ascii="Sylfaen" w:hAnsi="Sylfaen"/>
          <w:sz w:val="18"/>
        </w:rPr>
        <w:t>The Unknown Gaster: Moses Gaster</w:t>
      </w:r>
      <w:r>
        <w:rPr>
          <w:rFonts w:ascii="Sylfaen" w:hAnsi="Sylfaen"/>
          <w:sz w:val="18"/>
        </w:rPr>
        <w:t>’</w:t>
      </w:r>
      <w:r w:rsidRPr="00890616">
        <w:rPr>
          <w:rFonts w:ascii="Sylfaen" w:hAnsi="Sylfaen"/>
          <w:sz w:val="18"/>
        </w:rPr>
        <w:t xml:space="preserve">s </w:t>
      </w:r>
      <w:r>
        <w:rPr>
          <w:rFonts w:ascii="Sylfaen" w:hAnsi="Sylfaen"/>
          <w:sz w:val="18"/>
        </w:rPr>
        <w:t>C</w:t>
      </w:r>
      <w:r w:rsidRPr="00890616">
        <w:rPr>
          <w:rFonts w:ascii="Sylfaen" w:hAnsi="Sylfaen"/>
          <w:sz w:val="18"/>
        </w:rPr>
        <w:t xml:space="preserve">ultural, </w:t>
      </w:r>
      <w:r>
        <w:rPr>
          <w:rFonts w:ascii="Sylfaen" w:hAnsi="Sylfaen"/>
          <w:sz w:val="18"/>
        </w:rPr>
        <w:t>I</w:t>
      </w:r>
      <w:r w:rsidRPr="00890616">
        <w:rPr>
          <w:rFonts w:ascii="Sylfaen" w:hAnsi="Sylfaen"/>
          <w:sz w:val="18"/>
        </w:rPr>
        <w:t xml:space="preserve">deological, and </w:t>
      </w:r>
      <w:r>
        <w:rPr>
          <w:rFonts w:ascii="Sylfaen" w:hAnsi="Sylfaen"/>
          <w:sz w:val="18"/>
        </w:rPr>
        <w:t>P</w:t>
      </w:r>
      <w:r w:rsidRPr="00890616">
        <w:rPr>
          <w:rFonts w:ascii="Sylfaen" w:hAnsi="Sylfaen"/>
          <w:sz w:val="18"/>
        </w:rPr>
        <w:t xml:space="preserve">olitical </w:t>
      </w:r>
      <w:r>
        <w:rPr>
          <w:rFonts w:ascii="Sylfaen" w:hAnsi="Sylfaen"/>
          <w:sz w:val="18"/>
        </w:rPr>
        <w:t>J</w:t>
      </w:r>
      <w:r w:rsidRPr="00890616">
        <w:rPr>
          <w:rFonts w:ascii="Sylfaen" w:hAnsi="Sylfaen"/>
          <w:sz w:val="18"/>
        </w:rPr>
        <w:t>ournalism</w:t>
      </w:r>
      <w:r>
        <w:rPr>
          <w:rFonts w:ascii="Sylfaen" w:hAnsi="Sylfaen"/>
          <w:sz w:val="18"/>
        </w:rPr>
        <w:t>] (</w:t>
      </w:r>
      <w:r w:rsidRPr="00692901">
        <w:rPr>
          <w:rFonts w:ascii="Sylfaen" w:hAnsi="Sylfaen"/>
          <w:sz w:val="18"/>
          <w:lang w:val="en-GB"/>
        </w:rPr>
        <w:t>Buc</w:t>
      </w:r>
      <w:r>
        <w:rPr>
          <w:rFonts w:ascii="Sylfaen" w:hAnsi="Sylfaen"/>
          <w:sz w:val="18"/>
          <w:lang w:val="en-GB"/>
        </w:rPr>
        <w:t xml:space="preserve">harest: </w:t>
      </w:r>
      <w:proofErr w:type="spellStart"/>
      <w:r w:rsidRPr="00692901">
        <w:rPr>
          <w:rFonts w:ascii="Sylfaen" w:hAnsi="Sylfaen"/>
          <w:sz w:val="18"/>
          <w:lang w:val="en-GB"/>
        </w:rPr>
        <w:t>Editura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Universității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</w:t>
      </w:r>
      <w:r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Bucure</w:t>
      </w:r>
      <w:proofErr w:type="spellEnd"/>
      <w:r>
        <w:rPr>
          <w:rFonts w:ascii="Sylfaen" w:hAnsi="Sylfaen"/>
          <w:sz w:val="18"/>
          <w:lang w:val="ro-RO"/>
        </w:rPr>
        <w:t>ști</w:t>
      </w:r>
      <w:r w:rsidRPr="00692901">
        <w:rPr>
          <w:rFonts w:ascii="Sylfaen" w:hAnsi="Sylfaen"/>
          <w:sz w:val="18"/>
          <w:lang w:val="en-GB"/>
        </w:rPr>
        <w:t>, 2006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; Moses Gaster, </w:t>
      </w:r>
      <w:proofErr w:type="spellStart"/>
      <w:r w:rsidRPr="00692901">
        <w:rPr>
          <w:rFonts w:ascii="Sylfaen" w:hAnsi="Sylfaen"/>
          <w:i/>
          <w:sz w:val="18"/>
          <w:lang w:val="en-GB"/>
        </w:rPr>
        <w:t>Memorii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(</w:t>
      </w:r>
      <w:proofErr w:type="spellStart"/>
      <w:r w:rsidRPr="00692901">
        <w:rPr>
          <w:rFonts w:ascii="Sylfaen" w:hAnsi="Sylfaen"/>
          <w:i/>
          <w:sz w:val="18"/>
          <w:lang w:val="en-GB"/>
        </w:rPr>
        <w:t>fragmente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), </w:t>
      </w:r>
      <w:proofErr w:type="spellStart"/>
      <w:r w:rsidRPr="00692901">
        <w:rPr>
          <w:rFonts w:ascii="Sylfaen" w:hAnsi="Sylfaen"/>
          <w:i/>
          <w:sz w:val="18"/>
          <w:lang w:val="en-GB"/>
        </w:rPr>
        <w:t>corespondență</w:t>
      </w:r>
      <w:proofErr w:type="spellEnd"/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890616">
        <w:rPr>
          <w:rFonts w:ascii="Sylfaen" w:hAnsi="Sylfaen"/>
          <w:sz w:val="18"/>
        </w:rPr>
        <w:t>Memoirs (</w:t>
      </w:r>
      <w:r>
        <w:rPr>
          <w:rFonts w:ascii="Sylfaen" w:hAnsi="Sylfaen"/>
          <w:sz w:val="18"/>
        </w:rPr>
        <w:t>E</w:t>
      </w:r>
      <w:r w:rsidRPr="00890616">
        <w:rPr>
          <w:rFonts w:ascii="Sylfaen" w:hAnsi="Sylfaen"/>
          <w:sz w:val="18"/>
        </w:rPr>
        <w:t xml:space="preserve">xcerpts), </w:t>
      </w:r>
      <w:r>
        <w:rPr>
          <w:rFonts w:ascii="Sylfaen" w:hAnsi="Sylfaen"/>
          <w:sz w:val="18"/>
        </w:rPr>
        <w:t>C</w:t>
      </w:r>
      <w:r w:rsidRPr="00890616">
        <w:rPr>
          <w:rFonts w:ascii="Sylfaen" w:hAnsi="Sylfaen"/>
          <w:sz w:val="18"/>
        </w:rPr>
        <w:t>orrespondence</w:t>
      </w:r>
      <w:r>
        <w:rPr>
          <w:rFonts w:ascii="Sylfaen" w:hAnsi="Sylfaen"/>
          <w:sz w:val="18"/>
        </w:rPr>
        <w:t>]</w:t>
      </w:r>
      <w:r>
        <w:rPr>
          <w:rFonts w:ascii="Sylfaen" w:hAnsi="Sylfaen"/>
          <w:iCs/>
          <w:sz w:val="18"/>
          <w:lang w:val="en-GB"/>
        </w:rPr>
        <w:t>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 xml:space="preserve">ed. Victor </w:t>
      </w:r>
      <w:proofErr w:type="spellStart"/>
      <w:r w:rsidRPr="00692901">
        <w:rPr>
          <w:rFonts w:ascii="Sylfaen" w:hAnsi="Sylfaen"/>
          <w:sz w:val="18"/>
          <w:lang w:val="en-GB"/>
        </w:rPr>
        <w:t>Eskenasy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 xml:space="preserve">(Bucharest: </w:t>
      </w:r>
      <w:proofErr w:type="spellStart"/>
      <w:r w:rsidRPr="00692901">
        <w:rPr>
          <w:rFonts w:ascii="Sylfaen" w:hAnsi="Sylfaen"/>
          <w:sz w:val="18"/>
          <w:lang w:val="en-GB"/>
        </w:rPr>
        <w:t>Hasefer</w:t>
      </w:r>
      <w:proofErr w:type="spellEnd"/>
      <w:r w:rsidRPr="00692901">
        <w:rPr>
          <w:rFonts w:ascii="Sylfaen" w:hAnsi="Sylfaen"/>
          <w:sz w:val="18"/>
          <w:lang w:val="en-GB"/>
        </w:rPr>
        <w:t>, 1998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; Carol Iancu,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i/>
          <w:sz w:val="18"/>
          <w:lang w:val="en-GB"/>
        </w:rPr>
        <w:t>România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(1866-1919): de la </w:t>
      </w:r>
      <w:proofErr w:type="spellStart"/>
      <w:r w:rsidRPr="00692901">
        <w:rPr>
          <w:rFonts w:ascii="Sylfaen" w:hAnsi="Sylfaen"/>
          <w:i/>
          <w:sz w:val="18"/>
          <w:lang w:val="en-GB"/>
        </w:rPr>
        <w:t>excludere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la </w:t>
      </w:r>
      <w:proofErr w:type="spellStart"/>
      <w:r w:rsidRPr="00692901">
        <w:rPr>
          <w:rFonts w:ascii="Sylfaen" w:hAnsi="Sylfaen"/>
          <w:i/>
          <w:sz w:val="18"/>
          <w:lang w:val="en-GB"/>
        </w:rPr>
        <w:t>emancipare</w:t>
      </w:r>
      <w:proofErr w:type="spellEnd"/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 xml:space="preserve">[The </w:t>
      </w:r>
      <w:r w:rsidRPr="008A7C66">
        <w:rPr>
          <w:rFonts w:ascii="Sylfaen" w:hAnsi="Sylfaen"/>
          <w:sz w:val="18"/>
        </w:rPr>
        <w:t xml:space="preserve">Jews in Romania (1866-1919): </w:t>
      </w:r>
      <w:r>
        <w:rPr>
          <w:rFonts w:ascii="Sylfaen" w:hAnsi="Sylfaen"/>
          <w:sz w:val="18"/>
        </w:rPr>
        <w:t>F</w:t>
      </w:r>
      <w:r w:rsidRPr="008A7C66">
        <w:rPr>
          <w:rFonts w:ascii="Sylfaen" w:hAnsi="Sylfaen"/>
          <w:sz w:val="18"/>
        </w:rPr>
        <w:t xml:space="preserve">rom </w:t>
      </w:r>
      <w:proofErr w:type="spellStart"/>
      <w:r w:rsidRPr="008A7C66">
        <w:rPr>
          <w:rFonts w:ascii="Sylfaen" w:hAnsi="Sylfaen"/>
          <w:sz w:val="18"/>
        </w:rPr>
        <w:t>e</w:t>
      </w:r>
      <w:r w:rsidR="00E6541C">
        <w:rPr>
          <w:rFonts w:ascii="Sylfaen" w:hAnsi="Sylfaen"/>
          <w:sz w:val="18"/>
        </w:rPr>
        <w:t>E</w:t>
      </w:r>
      <w:r w:rsidRPr="008A7C66">
        <w:rPr>
          <w:rFonts w:ascii="Sylfaen" w:hAnsi="Sylfaen"/>
          <w:sz w:val="18"/>
        </w:rPr>
        <w:t>xclusion</w:t>
      </w:r>
      <w:proofErr w:type="spellEnd"/>
      <w:r w:rsidRPr="008A7C66">
        <w:rPr>
          <w:rFonts w:ascii="Sylfaen" w:hAnsi="Sylfaen"/>
          <w:sz w:val="18"/>
        </w:rPr>
        <w:t xml:space="preserve"> to </w:t>
      </w:r>
      <w:r>
        <w:rPr>
          <w:rFonts w:ascii="Sylfaen" w:hAnsi="Sylfaen"/>
          <w:sz w:val="18"/>
        </w:rPr>
        <w:t>E</w:t>
      </w:r>
      <w:r w:rsidRPr="008A7C66">
        <w:rPr>
          <w:rFonts w:ascii="Sylfaen" w:hAnsi="Sylfaen"/>
          <w:sz w:val="18"/>
        </w:rPr>
        <w:t>mancipation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>3</w:t>
      </w:r>
      <w:r w:rsidRPr="00E6541C">
        <w:rPr>
          <w:rFonts w:ascii="Sylfaen" w:hAnsi="Sylfaen"/>
          <w:sz w:val="18"/>
          <w:vertAlign w:val="superscript"/>
          <w:lang w:val="en-GB"/>
        </w:rPr>
        <w:t>rd</w:t>
      </w:r>
      <w:r w:rsidRPr="00692901">
        <w:rPr>
          <w:rFonts w:ascii="Sylfaen" w:hAnsi="Sylfaen"/>
          <w:sz w:val="18"/>
          <w:lang w:val="en-GB"/>
        </w:rPr>
        <w:t xml:space="preserve"> rev. ed.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Buc</w:t>
      </w:r>
      <w:r>
        <w:rPr>
          <w:rFonts w:ascii="Sylfaen" w:hAnsi="Sylfaen"/>
          <w:sz w:val="18"/>
          <w:lang w:val="en-GB"/>
        </w:rPr>
        <w:t xml:space="preserve">harest: </w:t>
      </w:r>
      <w:proofErr w:type="spellStart"/>
      <w:r w:rsidRPr="00692901">
        <w:rPr>
          <w:rFonts w:ascii="Sylfaen" w:hAnsi="Sylfaen"/>
          <w:sz w:val="18"/>
          <w:lang w:val="en-GB"/>
        </w:rPr>
        <w:t>Hasefer</w:t>
      </w:r>
      <w:proofErr w:type="spellEnd"/>
      <w:r w:rsidRPr="00692901">
        <w:rPr>
          <w:rFonts w:ascii="Sylfaen" w:hAnsi="Sylfaen"/>
          <w:sz w:val="18"/>
          <w:lang w:val="en-GB"/>
        </w:rPr>
        <w:t>, 2009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, 439-450 </w:t>
      </w:r>
      <w:r w:rsidRPr="00692901">
        <w:rPr>
          <w:rFonts w:ascii="Sylfaen" w:hAnsi="Sylfaen"/>
          <w:sz w:val="18"/>
          <w:szCs w:val="18"/>
          <w:lang w:val="en-GB"/>
        </w:rPr>
        <w:t>(</w:t>
      </w:r>
      <w:r>
        <w:rPr>
          <w:rFonts w:ascii="Sylfaen" w:hAnsi="Sylfaen"/>
          <w:sz w:val="18"/>
          <w:szCs w:val="18"/>
          <w:lang w:val="en-GB"/>
        </w:rPr>
        <w:t>Name Index</w:t>
      </w:r>
      <w:r w:rsidRPr="00692901">
        <w:rPr>
          <w:rFonts w:ascii="Sylfaen" w:hAnsi="Sylfaen"/>
          <w:sz w:val="18"/>
          <w:lang w:val="en-GB"/>
        </w:rPr>
        <w:t>).</w:t>
      </w:r>
    </w:p>
  </w:footnote>
  <w:footnote w:id="11">
    <w:p w14:paraId="7AE23882" w14:textId="0CF00CE5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Analele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Societății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Istorice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Iuliu Barasch</w:t>
      </w:r>
      <w:r>
        <w:rPr>
          <w:rFonts w:ascii="Sylfaen" w:hAnsi="Sylfaen"/>
          <w:iCs/>
          <w:sz w:val="18"/>
          <w:lang w:val="en-GB"/>
        </w:rPr>
        <w:t>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>3 vols.</w:t>
      </w:r>
      <w:r>
        <w:rPr>
          <w:rFonts w:ascii="Sylfaen" w:hAnsi="Sylfaen"/>
          <w:sz w:val="18"/>
          <w:lang w:val="en-GB"/>
        </w:rPr>
        <w:t xml:space="preserve"> (Bucharest:</w:t>
      </w:r>
      <w:r w:rsidRPr="00BA5125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Societatea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Istorică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Iuliu Barasch</w:t>
      </w:r>
      <w:r>
        <w:rPr>
          <w:rFonts w:ascii="Sylfaen" w:hAnsi="Sylfaen"/>
          <w:sz w:val="18"/>
          <w:lang w:val="en-GB"/>
        </w:rPr>
        <w:t>),</w:t>
      </w:r>
      <w:r w:rsidRPr="00692901">
        <w:rPr>
          <w:rFonts w:ascii="Sylfaen" w:hAnsi="Sylfaen"/>
          <w:sz w:val="18"/>
          <w:lang w:val="en-GB"/>
        </w:rPr>
        <w:t xml:space="preserve"> 1887-1889</w:t>
      </w:r>
      <w:r>
        <w:rPr>
          <w:rFonts w:ascii="Sylfaen" w:hAnsi="Sylfaen"/>
          <w:sz w:val="18"/>
          <w:lang w:val="en-GB"/>
        </w:rPr>
        <w:t>.</w:t>
      </w:r>
    </w:p>
  </w:footnote>
  <w:footnote w:id="12">
    <w:p w14:paraId="6FBC573B" w14:textId="05B0C235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Wilhelm </w:t>
      </w:r>
      <w:proofErr w:type="spellStart"/>
      <w:r w:rsidRPr="00692901">
        <w:rPr>
          <w:rFonts w:ascii="Sylfaen" w:hAnsi="Sylfaen"/>
          <w:sz w:val="18"/>
          <w:lang w:val="en-GB"/>
        </w:rPr>
        <w:t>Schwarzfeld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Învățați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scriitori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evrei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în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Iași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sz w:val="18"/>
          <w:lang w:val="en-GB"/>
        </w:rPr>
        <w:t>timpurile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cele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mai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vechi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până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în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zilele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noastre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: </w:t>
      </w:r>
      <w:proofErr w:type="spellStart"/>
      <w:r w:rsidRPr="00692901">
        <w:rPr>
          <w:rFonts w:ascii="Sylfaen" w:hAnsi="Sylfaen"/>
          <w:sz w:val="18"/>
          <w:lang w:val="en-GB"/>
        </w:rPr>
        <w:t>schiță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istorico-culturală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8A7C66">
        <w:rPr>
          <w:rFonts w:ascii="Sylfaen" w:hAnsi="Sylfaen"/>
          <w:sz w:val="18"/>
        </w:rPr>
        <w:t xml:space="preserve">Jewish </w:t>
      </w:r>
      <w:r>
        <w:rPr>
          <w:rFonts w:ascii="Sylfaen" w:hAnsi="Sylfaen"/>
          <w:sz w:val="18"/>
        </w:rPr>
        <w:t>Scholars and W</w:t>
      </w:r>
      <w:r w:rsidRPr="008A7C66">
        <w:rPr>
          <w:rFonts w:ascii="Sylfaen" w:hAnsi="Sylfaen"/>
          <w:sz w:val="18"/>
        </w:rPr>
        <w:t xml:space="preserve">riters in </w:t>
      </w:r>
      <w:r>
        <w:rPr>
          <w:rFonts w:ascii="Sylfaen" w:hAnsi="Sylfaen"/>
          <w:sz w:val="18"/>
        </w:rPr>
        <w:t>Jassy</w:t>
      </w:r>
      <w:r w:rsidRPr="008A7C66">
        <w:rPr>
          <w:rFonts w:ascii="Sylfaen" w:hAnsi="Sylfaen"/>
          <w:sz w:val="18"/>
        </w:rPr>
        <w:t xml:space="preserve"> from </w:t>
      </w:r>
      <w:r>
        <w:rPr>
          <w:rFonts w:ascii="Sylfaen" w:hAnsi="Sylfaen"/>
          <w:sz w:val="18"/>
        </w:rPr>
        <w:t>A</w:t>
      </w:r>
      <w:r w:rsidRPr="008A7C66">
        <w:rPr>
          <w:rFonts w:ascii="Sylfaen" w:hAnsi="Sylfaen"/>
          <w:sz w:val="18"/>
        </w:rPr>
        <w:t xml:space="preserve">ncient </w:t>
      </w:r>
      <w:r>
        <w:rPr>
          <w:rFonts w:ascii="Sylfaen" w:hAnsi="Sylfaen"/>
          <w:sz w:val="18"/>
        </w:rPr>
        <w:t>T</w:t>
      </w:r>
      <w:r w:rsidRPr="008A7C66">
        <w:rPr>
          <w:rFonts w:ascii="Sylfaen" w:hAnsi="Sylfaen"/>
          <w:sz w:val="18"/>
        </w:rPr>
        <w:t xml:space="preserve">imes to the </w:t>
      </w:r>
      <w:r>
        <w:rPr>
          <w:rFonts w:ascii="Sylfaen" w:hAnsi="Sylfaen"/>
          <w:sz w:val="18"/>
        </w:rPr>
        <w:t>P</w:t>
      </w:r>
      <w:r w:rsidRPr="008A7C66">
        <w:rPr>
          <w:rFonts w:ascii="Sylfaen" w:hAnsi="Sylfaen"/>
          <w:sz w:val="18"/>
        </w:rPr>
        <w:t xml:space="preserve">resent </w:t>
      </w:r>
      <w:r>
        <w:rPr>
          <w:rFonts w:ascii="Sylfaen" w:hAnsi="Sylfaen"/>
          <w:sz w:val="18"/>
        </w:rPr>
        <w:t>D</w:t>
      </w:r>
      <w:r w:rsidRPr="008A7C66">
        <w:rPr>
          <w:rFonts w:ascii="Sylfaen" w:hAnsi="Sylfaen"/>
          <w:sz w:val="18"/>
        </w:rPr>
        <w:t xml:space="preserve">ay: </w:t>
      </w:r>
      <w:r>
        <w:rPr>
          <w:rFonts w:ascii="Sylfaen" w:hAnsi="Sylfaen"/>
          <w:sz w:val="18"/>
        </w:rPr>
        <w:t>H</w:t>
      </w:r>
      <w:r w:rsidRPr="008A7C66">
        <w:rPr>
          <w:rFonts w:ascii="Sylfaen" w:hAnsi="Sylfaen"/>
          <w:sz w:val="18"/>
        </w:rPr>
        <w:t>istorical-</w:t>
      </w:r>
      <w:r>
        <w:rPr>
          <w:rFonts w:ascii="Sylfaen" w:hAnsi="Sylfaen"/>
          <w:sz w:val="18"/>
        </w:rPr>
        <w:t>C</w:t>
      </w:r>
      <w:r w:rsidRPr="008A7C66">
        <w:rPr>
          <w:rFonts w:ascii="Sylfaen" w:hAnsi="Sylfaen"/>
          <w:sz w:val="18"/>
        </w:rPr>
        <w:t xml:space="preserve">ultural </w:t>
      </w:r>
      <w:r>
        <w:rPr>
          <w:rFonts w:ascii="Sylfaen" w:hAnsi="Sylfaen"/>
          <w:sz w:val="18"/>
        </w:rPr>
        <w:t>S</w:t>
      </w:r>
      <w:r w:rsidRPr="008A7C66">
        <w:rPr>
          <w:rFonts w:ascii="Sylfaen" w:hAnsi="Sylfaen"/>
          <w:sz w:val="18"/>
        </w:rPr>
        <w:t>ketch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692901">
        <w:rPr>
          <w:rFonts w:ascii="Sylfaen" w:hAnsi="Sylfaen"/>
          <w:i/>
          <w:sz w:val="18"/>
          <w:lang w:val="en-GB"/>
        </w:rPr>
        <w:t xml:space="preserve">Anuar </w:t>
      </w:r>
      <w:proofErr w:type="spellStart"/>
      <w:r w:rsidRPr="00692901">
        <w:rPr>
          <w:rFonts w:ascii="Sylfaen" w:hAnsi="Sylfaen"/>
          <w:i/>
          <w:sz w:val="18"/>
          <w:lang w:val="en-GB"/>
        </w:rPr>
        <w:t>pentru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Israeliți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>(Buc</w:t>
      </w:r>
      <w:r>
        <w:rPr>
          <w:rFonts w:ascii="Sylfaen" w:hAnsi="Sylfaen"/>
          <w:sz w:val="18"/>
          <w:lang w:val="en-GB"/>
        </w:rPr>
        <w:t>harest</w:t>
      </w:r>
      <w:r w:rsidRPr="00692901">
        <w:rPr>
          <w:rFonts w:ascii="Sylfaen" w:hAnsi="Sylfaen"/>
          <w:sz w:val="18"/>
          <w:lang w:val="en-GB"/>
        </w:rPr>
        <w:t>) XIII (1890-1891)</w:t>
      </w:r>
      <w:r>
        <w:rPr>
          <w:rFonts w:ascii="Sylfaen" w:hAnsi="Sylfaen"/>
          <w:sz w:val="18"/>
          <w:lang w:val="en-GB"/>
        </w:rPr>
        <w:t>: 43-76;  Idem</w:t>
      </w:r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Familia </w:t>
      </w:r>
      <w:proofErr w:type="spellStart"/>
      <w:r w:rsidRPr="00692901">
        <w:rPr>
          <w:rFonts w:ascii="Sylfaen" w:hAnsi="Sylfaen"/>
          <w:sz w:val="18"/>
          <w:lang w:val="en-GB"/>
        </w:rPr>
        <w:t>Rokeah</w:t>
      </w:r>
      <w:proofErr w:type="spellEnd"/>
      <w:r w:rsidRPr="00692901">
        <w:rPr>
          <w:rFonts w:ascii="Sylfaen" w:hAnsi="Sylfaen"/>
          <w:sz w:val="18"/>
          <w:lang w:val="en-GB"/>
        </w:rPr>
        <w:t xml:space="preserve">: </w:t>
      </w:r>
      <w:proofErr w:type="spellStart"/>
      <w:r w:rsidRPr="00692901">
        <w:rPr>
          <w:rFonts w:ascii="Sylfaen" w:hAnsi="Sylfaen"/>
          <w:sz w:val="18"/>
          <w:lang w:val="en-GB"/>
        </w:rPr>
        <w:t>notiță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după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inscripțiumi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mormântale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 xml:space="preserve">[The </w:t>
      </w:r>
      <w:proofErr w:type="spellStart"/>
      <w:r w:rsidRPr="0091647A">
        <w:rPr>
          <w:rFonts w:ascii="Sylfaen" w:hAnsi="Sylfaen"/>
          <w:sz w:val="18"/>
        </w:rPr>
        <w:t>Rokeah</w:t>
      </w:r>
      <w:proofErr w:type="spellEnd"/>
      <w:r w:rsidRPr="0091647A">
        <w:rPr>
          <w:rFonts w:ascii="Sylfaen" w:hAnsi="Sylfaen"/>
          <w:sz w:val="18"/>
        </w:rPr>
        <w:t xml:space="preserve"> </w:t>
      </w:r>
      <w:r>
        <w:rPr>
          <w:rFonts w:ascii="Sylfaen" w:hAnsi="Sylfaen"/>
          <w:sz w:val="18"/>
        </w:rPr>
        <w:t>F</w:t>
      </w:r>
      <w:r w:rsidRPr="0091647A">
        <w:rPr>
          <w:rFonts w:ascii="Sylfaen" w:hAnsi="Sylfaen"/>
          <w:sz w:val="18"/>
        </w:rPr>
        <w:t xml:space="preserve">amily: </w:t>
      </w:r>
      <w:r>
        <w:rPr>
          <w:rFonts w:ascii="Sylfaen" w:hAnsi="Sylfaen"/>
          <w:sz w:val="18"/>
        </w:rPr>
        <w:t>N</w:t>
      </w:r>
      <w:r w:rsidRPr="0091647A">
        <w:rPr>
          <w:rFonts w:ascii="Sylfaen" w:hAnsi="Sylfaen"/>
          <w:sz w:val="18"/>
        </w:rPr>
        <w:t xml:space="preserve">ote after </w:t>
      </w:r>
      <w:r>
        <w:rPr>
          <w:rFonts w:ascii="Sylfaen" w:hAnsi="Sylfaen"/>
          <w:sz w:val="18"/>
        </w:rPr>
        <w:t>T</w:t>
      </w:r>
      <w:r w:rsidRPr="0091647A">
        <w:rPr>
          <w:rFonts w:ascii="Sylfaen" w:hAnsi="Sylfaen"/>
          <w:sz w:val="18"/>
        </w:rPr>
        <w:t xml:space="preserve">omb </w:t>
      </w:r>
      <w:r>
        <w:rPr>
          <w:rFonts w:ascii="Sylfaen" w:hAnsi="Sylfaen"/>
          <w:sz w:val="18"/>
        </w:rPr>
        <w:t>I</w:t>
      </w:r>
      <w:r w:rsidRPr="0091647A">
        <w:rPr>
          <w:rFonts w:ascii="Sylfaen" w:hAnsi="Sylfaen"/>
          <w:sz w:val="18"/>
        </w:rPr>
        <w:t>nscriptions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692901">
        <w:rPr>
          <w:rFonts w:ascii="Sylfaen" w:hAnsi="Sylfaen"/>
          <w:i/>
          <w:sz w:val="18"/>
          <w:lang w:val="en-GB"/>
        </w:rPr>
        <w:t xml:space="preserve">Anuar </w:t>
      </w:r>
      <w:proofErr w:type="spellStart"/>
      <w:r w:rsidRPr="00692901">
        <w:rPr>
          <w:rFonts w:ascii="Sylfaen" w:hAnsi="Sylfaen"/>
          <w:i/>
          <w:sz w:val="18"/>
          <w:lang w:val="en-GB"/>
        </w:rPr>
        <w:t>pentru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Israeliți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 xml:space="preserve"> XIV (1891-1892)</w:t>
      </w:r>
      <w:r>
        <w:rPr>
          <w:rFonts w:ascii="Sylfaen" w:hAnsi="Sylfaen"/>
          <w:sz w:val="18"/>
          <w:lang w:val="en-GB"/>
        </w:rPr>
        <w:t>: 238-239; Idem</w:t>
      </w:r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Cercetări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epigrafice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91647A">
        <w:rPr>
          <w:rFonts w:ascii="Sylfaen" w:hAnsi="Sylfaen"/>
          <w:sz w:val="18"/>
        </w:rPr>
        <w:t xml:space="preserve">Epigraphic </w:t>
      </w:r>
      <w:r>
        <w:rPr>
          <w:rFonts w:ascii="Sylfaen" w:hAnsi="Sylfaen"/>
          <w:sz w:val="18"/>
        </w:rPr>
        <w:t>R</w:t>
      </w:r>
      <w:r w:rsidRPr="0091647A">
        <w:rPr>
          <w:rFonts w:ascii="Sylfaen" w:hAnsi="Sylfaen"/>
          <w:sz w:val="18"/>
        </w:rPr>
        <w:t>esearch</w:t>
      </w:r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i/>
          <w:sz w:val="18"/>
          <w:lang w:val="en-GB"/>
        </w:rPr>
        <w:t xml:space="preserve">Anuar </w:t>
      </w:r>
      <w:proofErr w:type="spellStart"/>
      <w:r w:rsidRPr="00692901">
        <w:rPr>
          <w:rFonts w:ascii="Sylfaen" w:hAnsi="Sylfaen"/>
          <w:i/>
          <w:sz w:val="18"/>
          <w:lang w:val="en-GB"/>
        </w:rPr>
        <w:t>pentru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Israeliți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XVII (1895-1896)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50-62.</w:t>
      </w:r>
    </w:p>
  </w:footnote>
  <w:footnote w:id="13">
    <w:p w14:paraId="201A0BE8" w14:textId="649F8699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i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Sinai</w:t>
      </w:r>
      <w:r>
        <w:rPr>
          <w:rFonts w:ascii="Sylfaen" w:hAnsi="Sylfaen"/>
          <w:iCs/>
          <w:sz w:val="18"/>
          <w:lang w:val="en-GB"/>
        </w:rPr>
        <w:t>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>5 vols.</w:t>
      </w:r>
      <w:r>
        <w:rPr>
          <w:rFonts w:ascii="Sylfaen" w:hAnsi="Sylfaen"/>
          <w:iCs/>
          <w:sz w:val="18"/>
          <w:lang w:val="en-GB"/>
        </w:rPr>
        <w:t xml:space="preserve"> (</w:t>
      </w:r>
      <w:r w:rsidRPr="00692901">
        <w:rPr>
          <w:rFonts w:ascii="Sylfaen" w:hAnsi="Sylfaen"/>
          <w:sz w:val="18"/>
          <w:lang w:val="en-GB"/>
        </w:rPr>
        <w:t>Buc</w:t>
      </w:r>
      <w:r>
        <w:rPr>
          <w:rFonts w:ascii="Sylfaen" w:hAnsi="Sylfaen"/>
          <w:sz w:val="18"/>
          <w:lang w:val="en-GB"/>
        </w:rPr>
        <w:t>harest</w:t>
      </w:r>
      <w:r w:rsidRPr="00692901">
        <w:rPr>
          <w:rFonts w:ascii="Sylfaen" w:hAnsi="Sylfaen"/>
          <w:sz w:val="18"/>
          <w:lang w:val="en-GB"/>
        </w:rPr>
        <w:t>, in Romanian and Hebrew, some studies in German or French), 1928-1933</w:t>
      </w:r>
      <w:r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lang w:val="en-GB"/>
        </w:rPr>
        <w:t xml:space="preserve">preceded by: </w:t>
      </w:r>
      <w:r w:rsidRPr="00692901">
        <w:rPr>
          <w:rFonts w:ascii="Sylfaen" w:hAnsi="Sylfaen"/>
          <w:i/>
          <w:sz w:val="18"/>
          <w:lang w:val="en-GB"/>
        </w:rPr>
        <w:t xml:space="preserve">Sinai: </w:t>
      </w:r>
      <w:proofErr w:type="spellStart"/>
      <w:r>
        <w:rPr>
          <w:rFonts w:ascii="Sylfaen" w:hAnsi="Sylfaen"/>
          <w:i/>
          <w:sz w:val="18"/>
          <w:lang w:val="en-GB"/>
        </w:rPr>
        <w:t>R</w:t>
      </w:r>
      <w:r w:rsidRPr="00692901">
        <w:rPr>
          <w:rFonts w:ascii="Sylfaen" w:hAnsi="Sylfaen"/>
          <w:i/>
          <w:sz w:val="18"/>
          <w:lang w:val="en-GB"/>
        </w:rPr>
        <w:t>evistă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pentru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sz w:val="18"/>
          <w:lang w:val="en-GB"/>
        </w:rPr>
        <w:t>S</w:t>
      </w:r>
      <w:r w:rsidRPr="00692901">
        <w:rPr>
          <w:rFonts w:ascii="Sylfaen" w:hAnsi="Sylfaen"/>
          <w:i/>
          <w:sz w:val="18"/>
          <w:lang w:val="en-GB"/>
        </w:rPr>
        <w:t>tudii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sz w:val="18"/>
          <w:lang w:val="en-GB"/>
        </w:rPr>
        <w:t>J</w:t>
      </w:r>
      <w:r w:rsidRPr="00692901">
        <w:rPr>
          <w:rFonts w:ascii="Sylfaen" w:hAnsi="Sylfaen"/>
          <w:i/>
          <w:sz w:val="18"/>
          <w:lang w:val="en-GB"/>
        </w:rPr>
        <w:t>udaice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>(Jassy)</w:t>
      </w:r>
      <w:r w:rsidRPr="00692901">
        <w:rPr>
          <w:rFonts w:ascii="Sylfaen" w:hAnsi="Sylfaen"/>
          <w:sz w:val="18"/>
          <w:lang w:val="en-GB"/>
        </w:rPr>
        <w:t xml:space="preserve">, 1926-1927; Carol Iancu,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Chief Rabbi Meyer Abraham Halevy, </w:t>
      </w:r>
      <w:r>
        <w:rPr>
          <w:rFonts w:ascii="Sylfaen" w:hAnsi="Sylfaen"/>
          <w:sz w:val="18"/>
          <w:lang w:val="en-GB"/>
        </w:rPr>
        <w:t>E</w:t>
      </w:r>
      <w:r w:rsidRPr="00692901">
        <w:rPr>
          <w:rFonts w:ascii="Sylfaen" w:hAnsi="Sylfaen"/>
          <w:sz w:val="18"/>
          <w:lang w:val="en-GB"/>
        </w:rPr>
        <w:t xml:space="preserve">xegete and </w:t>
      </w:r>
      <w:r>
        <w:rPr>
          <w:rFonts w:ascii="Sylfaen" w:hAnsi="Sylfaen"/>
          <w:sz w:val="18"/>
          <w:lang w:val="en-GB"/>
        </w:rPr>
        <w:t>H</w:t>
      </w:r>
      <w:r w:rsidRPr="00692901">
        <w:rPr>
          <w:rFonts w:ascii="Sylfaen" w:hAnsi="Sylfaen"/>
          <w:sz w:val="18"/>
          <w:lang w:val="en-GB"/>
        </w:rPr>
        <w:t>istorian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” </w:t>
      </w:r>
      <w:r>
        <w:rPr>
          <w:rFonts w:ascii="Sylfaen" w:hAnsi="Sylfaen"/>
          <w:i/>
          <w:sz w:val="18"/>
          <w:lang w:val="en-GB"/>
        </w:rPr>
        <w:t>SH</w:t>
      </w:r>
      <w:r w:rsidRPr="00692901">
        <w:rPr>
          <w:rFonts w:ascii="Sylfaen" w:hAnsi="Sylfaen"/>
          <w:sz w:val="18"/>
          <w:lang w:val="en-GB"/>
        </w:rPr>
        <w:t xml:space="preserve"> 2 (2002)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287-305.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</w:p>
  </w:footnote>
  <w:footnote w:id="14">
    <w:p w14:paraId="2C0CF061" w14:textId="5D8803DA" w:rsidR="00D1450E" w:rsidRPr="00692901" w:rsidRDefault="00D1450E" w:rsidP="008368A7">
      <w:pPr>
        <w:pStyle w:val="FootnoteText"/>
        <w:widowControl w:val="0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>
        <w:rPr>
          <w:rFonts w:ascii="Sylfaen" w:hAnsi="Sylfaen"/>
          <w:sz w:val="18"/>
          <w:lang w:val="en-GB"/>
        </w:rPr>
        <w:t xml:space="preserve"> Meir Abraham Halevy</w:t>
      </w:r>
      <w:proofErr w:type="gramStart"/>
      <w:r>
        <w:rPr>
          <w:rFonts w:ascii="Sylfaen" w:hAnsi="Sylfaen"/>
          <w:sz w:val="18"/>
          <w:lang w:val="en-GB"/>
        </w:rPr>
        <w:t>, ”</w:t>
      </w:r>
      <w:proofErr w:type="spellStart"/>
      <w:r>
        <w:rPr>
          <w:rFonts w:ascii="Sylfaen" w:hAnsi="Sylfaen"/>
          <w:sz w:val="18"/>
          <w:lang w:val="en-GB"/>
        </w:rPr>
        <w:t>Kethovoth</w:t>
      </w:r>
      <w:proofErr w:type="spellEnd"/>
      <w:proofErr w:type="gramEnd"/>
      <w:r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bathey-hakevaroth</w:t>
      </w:r>
      <w:proofErr w:type="spellEnd"/>
      <w:r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hayeshanim</w:t>
      </w:r>
      <w:proofErr w:type="spellEnd"/>
      <w:r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beJassy</w:t>
      </w:r>
      <w:proofErr w:type="spellEnd"/>
      <w:r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ubeBukarest</w:t>
      </w:r>
      <w:proofErr w:type="spellEnd"/>
      <w:r>
        <w:rPr>
          <w:rFonts w:ascii="Sylfaen" w:hAnsi="Sylfaen"/>
          <w:sz w:val="18"/>
          <w:lang w:val="en-GB"/>
        </w:rPr>
        <w:t xml:space="preserve">” </w:t>
      </w:r>
      <w:r>
        <w:rPr>
          <w:rFonts w:ascii="Sylfaen" w:hAnsi="Sylfaen"/>
          <w:sz w:val="18"/>
        </w:rPr>
        <w:t>[Inscriptions of the Old Cemeteries of Jassy and Bucharest],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223A9B">
        <w:rPr>
          <w:rFonts w:ascii="Sylfaen" w:hAnsi="Sylfaen"/>
          <w:i/>
          <w:sz w:val="18"/>
          <w:lang w:val="en-GB"/>
        </w:rPr>
        <w:t>Sinai</w:t>
      </w:r>
      <w:r w:rsidRPr="00692901">
        <w:rPr>
          <w:rFonts w:ascii="Sylfaen" w:hAnsi="Sylfaen"/>
          <w:sz w:val="18"/>
          <w:lang w:val="en-GB"/>
        </w:rPr>
        <w:t xml:space="preserve"> 3 (1931)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XVII-XXXIV.</w:t>
      </w:r>
    </w:p>
  </w:footnote>
  <w:footnote w:id="15">
    <w:p w14:paraId="29F7B71E" w14:textId="75636B84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Meir Abraham Halevy,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Consultațiile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rabinice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ca </w:t>
      </w:r>
      <w:proofErr w:type="spellStart"/>
      <w:r w:rsidRPr="00692901">
        <w:rPr>
          <w:rFonts w:ascii="Sylfaen" w:hAnsi="Sylfaen"/>
          <w:sz w:val="18"/>
          <w:lang w:val="en-GB"/>
        </w:rPr>
        <w:t>izvoare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de </w:t>
      </w:r>
      <w:proofErr w:type="spellStart"/>
      <w:r w:rsidRPr="00692901">
        <w:rPr>
          <w:rFonts w:ascii="Sylfaen" w:hAnsi="Sylfaen"/>
          <w:sz w:val="18"/>
          <w:lang w:val="en-GB"/>
        </w:rPr>
        <w:t>istorie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E74657">
        <w:rPr>
          <w:rFonts w:ascii="Sylfaen" w:hAnsi="Sylfaen"/>
          <w:sz w:val="18"/>
        </w:rPr>
        <w:t xml:space="preserve">Rabbinic </w:t>
      </w:r>
      <w:r>
        <w:rPr>
          <w:rFonts w:ascii="Sylfaen" w:hAnsi="Sylfaen"/>
          <w:sz w:val="18"/>
        </w:rPr>
        <w:t>C</w:t>
      </w:r>
      <w:r w:rsidRPr="00E74657">
        <w:rPr>
          <w:rFonts w:ascii="Sylfaen" w:hAnsi="Sylfaen"/>
          <w:sz w:val="18"/>
        </w:rPr>
        <w:t xml:space="preserve">onsultations as </w:t>
      </w:r>
      <w:r>
        <w:rPr>
          <w:rFonts w:ascii="Sylfaen" w:hAnsi="Sylfaen"/>
          <w:sz w:val="18"/>
        </w:rPr>
        <w:t>S</w:t>
      </w:r>
      <w:r w:rsidRPr="00E74657">
        <w:rPr>
          <w:rFonts w:ascii="Sylfaen" w:hAnsi="Sylfaen"/>
          <w:sz w:val="18"/>
        </w:rPr>
        <w:t xml:space="preserve">ources of </w:t>
      </w:r>
      <w:r>
        <w:rPr>
          <w:rFonts w:ascii="Sylfaen" w:hAnsi="Sylfaen"/>
          <w:sz w:val="18"/>
        </w:rPr>
        <w:t>H</w:t>
      </w:r>
      <w:r w:rsidRPr="00E74657">
        <w:rPr>
          <w:rFonts w:ascii="Sylfaen" w:hAnsi="Sylfaen"/>
          <w:sz w:val="18"/>
        </w:rPr>
        <w:t>istory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223A9B">
        <w:rPr>
          <w:rFonts w:ascii="Sylfaen" w:hAnsi="Sylfaen"/>
          <w:i/>
          <w:sz w:val="18"/>
          <w:lang w:val="en-GB"/>
        </w:rPr>
        <w:t>Sinai</w:t>
      </w:r>
      <w:r w:rsidRPr="00692901">
        <w:rPr>
          <w:rFonts w:ascii="Sylfaen" w:hAnsi="Sylfaen"/>
          <w:sz w:val="18"/>
          <w:lang w:val="en-GB"/>
        </w:rPr>
        <w:t xml:space="preserve"> 1 (1928)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7-10. Other titles in the bibliography of Halevy</w:t>
      </w:r>
      <w:r w:rsidRPr="00692901">
        <w:rPr>
          <w:rFonts w:ascii="Sylfaen" w:hAnsi="Sylfaen"/>
          <w:sz w:val="18"/>
          <w:szCs w:val="18"/>
          <w:lang w:val="en-GB"/>
        </w:rPr>
        <w:t>’</w:t>
      </w:r>
      <w:r w:rsidRPr="00692901">
        <w:rPr>
          <w:rFonts w:ascii="Sylfaen" w:hAnsi="Sylfaen"/>
          <w:sz w:val="18"/>
          <w:lang w:val="en-GB"/>
        </w:rPr>
        <w:t>s writings</w:t>
      </w:r>
      <w:r>
        <w:rPr>
          <w:rFonts w:ascii="Sylfaen" w:hAnsi="Sylfaen"/>
          <w:sz w:val="18"/>
          <w:lang w:val="en-GB"/>
        </w:rPr>
        <w:t xml:space="preserve"> can be found</w:t>
      </w:r>
      <w:r w:rsidRPr="00692901">
        <w:rPr>
          <w:rFonts w:ascii="Sylfaen" w:hAnsi="Sylfaen"/>
          <w:sz w:val="18"/>
          <w:lang w:val="en-GB"/>
        </w:rPr>
        <w:t xml:space="preserve"> in: Jean Ancel and Victor </w:t>
      </w:r>
      <w:proofErr w:type="spellStart"/>
      <w:r w:rsidRPr="00692901">
        <w:rPr>
          <w:rFonts w:ascii="Sylfaen" w:hAnsi="Sylfaen"/>
          <w:sz w:val="18"/>
          <w:lang w:val="en-GB"/>
        </w:rPr>
        <w:t>Eskenasy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i/>
          <w:sz w:val="18"/>
          <w:lang w:val="en-GB"/>
        </w:rPr>
        <w:t xml:space="preserve">Bibliography of the Jews in Romania </w:t>
      </w:r>
      <w:r>
        <w:rPr>
          <w:rFonts w:ascii="Sylfaen" w:hAnsi="Sylfaen"/>
          <w:iCs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Tel Aviv</w:t>
      </w:r>
      <w:r>
        <w:rPr>
          <w:rFonts w:ascii="Sylfaen" w:hAnsi="Sylfaen"/>
          <w:sz w:val="18"/>
          <w:lang w:val="en-GB"/>
        </w:rPr>
        <w:t>: Tel Aviv</w:t>
      </w:r>
      <w:r w:rsidRPr="00692901">
        <w:rPr>
          <w:rFonts w:ascii="Sylfaen" w:hAnsi="Sylfaen"/>
          <w:sz w:val="18"/>
          <w:lang w:val="en-GB"/>
        </w:rPr>
        <w:t xml:space="preserve"> University, 1991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56-58, XXI.</w:t>
      </w:r>
    </w:p>
  </w:footnote>
  <w:footnote w:id="16">
    <w:p w14:paraId="600DAC73" w14:textId="7C3CFDFF" w:rsidR="00D1450E" w:rsidRPr="00BD258C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fr-FR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BD258C">
        <w:rPr>
          <w:rFonts w:ascii="Sylfaen" w:hAnsi="Sylfaen"/>
          <w:sz w:val="18"/>
          <w:lang w:val="fr-FR"/>
        </w:rPr>
        <w:t xml:space="preserve"> Meir Abraham </w:t>
      </w:r>
      <w:proofErr w:type="spellStart"/>
      <w:r w:rsidRPr="00BD258C">
        <w:rPr>
          <w:rFonts w:ascii="Sylfaen" w:hAnsi="Sylfaen"/>
          <w:sz w:val="18"/>
          <w:lang w:val="fr-FR"/>
        </w:rPr>
        <w:t>Halevy</w:t>
      </w:r>
      <w:proofErr w:type="spellEnd"/>
      <w:r w:rsidRPr="00BD258C">
        <w:rPr>
          <w:rFonts w:ascii="Sylfaen" w:hAnsi="Sylfaen"/>
          <w:sz w:val="18"/>
          <w:lang w:val="fr-FR"/>
        </w:rPr>
        <w:t xml:space="preserve">, </w:t>
      </w:r>
      <w:r w:rsidRPr="00BD258C">
        <w:rPr>
          <w:rFonts w:ascii="Sylfaen" w:hAnsi="Sylfaen"/>
          <w:sz w:val="18"/>
          <w:szCs w:val="18"/>
          <w:lang w:val="fr-FR"/>
        </w:rPr>
        <w:t>“</w:t>
      </w:r>
      <w:r w:rsidRPr="00BD258C">
        <w:rPr>
          <w:rFonts w:ascii="Sylfaen" w:hAnsi="Sylfaen"/>
          <w:sz w:val="18"/>
          <w:lang w:val="fr-FR"/>
        </w:rPr>
        <w:t>Les guerres d’Etienne le Grand et d’</w:t>
      </w:r>
      <w:proofErr w:type="spellStart"/>
      <w:r w:rsidRPr="00BD258C">
        <w:rPr>
          <w:rFonts w:ascii="Sylfaen" w:hAnsi="Sylfaen"/>
          <w:sz w:val="18"/>
          <w:lang w:val="fr-FR"/>
        </w:rPr>
        <w:t>Uzun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Hassan contre Mahomet II d’après la </w:t>
      </w:r>
      <w:r w:rsidRPr="00BD258C">
        <w:rPr>
          <w:rFonts w:ascii="Sylfaen" w:hAnsi="Sylfaen"/>
          <w:i/>
          <w:sz w:val="18"/>
          <w:lang w:val="fr-FR"/>
        </w:rPr>
        <w:t xml:space="preserve">Chronique de la Turquie </w:t>
      </w:r>
      <w:r w:rsidRPr="00BD258C">
        <w:rPr>
          <w:rFonts w:ascii="Sylfaen" w:hAnsi="Sylfaen"/>
          <w:sz w:val="18"/>
          <w:lang w:val="fr-FR"/>
        </w:rPr>
        <w:t xml:space="preserve">du candiote Elie </w:t>
      </w:r>
      <w:proofErr w:type="spellStart"/>
      <w:r w:rsidRPr="00BD258C">
        <w:rPr>
          <w:rFonts w:ascii="Sylfaen" w:hAnsi="Sylfaen"/>
          <w:sz w:val="18"/>
          <w:lang w:val="fr-FR"/>
        </w:rPr>
        <w:t>Capsali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(1523),” </w:t>
      </w:r>
      <w:r w:rsidRPr="00BD258C">
        <w:rPr>
          <w:rFonts w:ascii="Sylfaen" w:hAnsi="Sylfaen"/>
          <w:i/>
          <w:sz w:val="18"/>
          <w:lang w:val="fr-FR"/>
        </w:rPr>
        <w:t>SAO</w:t>
      </w:r>
      <w:r w:rsidRPr="00BD258C">
        <w:rPr>
          <w:rFonts w:ascii="Sylfaen" w:hAnsi="Sylfaen"/>
          <w:sz w:val="18"/>
          <w:lang w:val="fr-FR"/>
        </w:rPr>
        <w:t xml:space="preserve"> 1 (1957</w:t>
      </w:r>
      <w:proofErr w:type="gramStart"/>
      <w:r w:rsidRPr="00BD258C">
        <w:rPr>
          <w:rFonts w:ascii="Sylfaen" w:hAnsi="Sylfaen"/>
          <w:sz w:val="18"/>
          <w:lang w:val="fr-FR"/>
        </w:rPr>
        <w:t>):</w:t>
      </w:r>
      <w:proofErr w:type="gramEnd"/>
      <w:r w:rsidRPr="00BD258C">
        <w:rPr>
          <w:rFonts w:ascii="Sylfaen" w:hAnsi="Sylfaen"/>
          <w:sz w:val="18"/>
          <w:lang w:val="fr-FR"/>
        </w:rPr>
        <w:t xml:space="preserve"> 189-198.</w:t>
      </w:r>
    </w:p>
  </w:footnote>
  <w:footnote w:id="17">
    <w:p w14:paraId="6CC51CC7" w14:textId="21131DDB" w:rsidR="00D1450E" w:rsidRPr="00663637" w:rsidRDefault="00D1450E" w:rsidP="009272AC">
      <w:pPr>
        <w:pStyle w:val="FootnoteText"/>
        <w:widowControl w:val="0"/>
        <w:spacing w:line="216" w:lineRule="auto"/>
        <w:jc w:val="both"/>
        <w:rPr>
          <w:rFonts w:ascii="Sylfaen" w:hAnsi="Sylfaen"/>
          <w:sz w:val="18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Adrian </w:t>
      </w:r>
      <w:proofErr w:type="spellStart"/>
      <w:r w:rsidRPr="00692901">
        <w:rPr>
          <w:rFonts w:ascii="Sylfaen" w:hAnsi="Sylfaen"/>
          <w:sz w:val="18"/>
          <w:lang w:val="en-GB"/>
        </w:rPr>
        <w:t>Cioflâncă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Erasing </w:t>
      </w:r>
      <w:r>
        <w:rPr>
          <w:rFonts w:ascii="Sylfaen" w:hAnsi="Sylfaen"/>
          <w:sz w:val="18"/>
          <w:lang w:val="en-GB"/>
        </w:rPr>
        <w:t>M</w:t>
      </w:r>
      <w:r w:rsidRPr="00692901">
        <w:rPr>
          <w:rFonts w:ascii="Sylfaen" w:hAnsi="Sylfaen"/>
          <w:sz w:val="18"/>
          <w:lang w:val="en-GB"/>
        </w:rPr>
        <w:t xml:space="preserve">emory: </w:t>
      </w:r>
      <w:r>
        <w:rPr>
          <w:rFonts w:ascii="Sylfaen" w:hAnsi="Sylfaen"/>
          <w:sz w:val="18"/>
          <w:lang w:val="en-GB"/>
        </w:rPr>
        <w:t>T</w:t>
      </w:r>
      <w:r w:rsidRPr="00692901">
        <w:rPr>
          <w:rFonts w:ascii="Sylfaen" w:hAnsi="Sylfaen"/>
          <w:sz w:val="18"/>
          <w:lang w:val="en-GB"/>
        </w:rPr>
        <w:t xml:space="preserve">he </w:t>
      </w:r>
      <w:r>
        <w:rPr>
          <w:rFonts w:ascii="Sylfaen" w:hAnsi="Sylfaen"/>
          <w:sz w:val="18"/>
          <w:lang w:val="en-GB"/>
        </w:rPr>
        <w:t>D</w:t>
      </w:r>
      <w:r w:rsidRPr="00692901">
        <w:rPr>
          <w:rFonts w:ascii="Sylfaen" w:hAnsi="Sylfaen"/>
          <w:sz w:val="18"/>
          <w:lang w:val="en-GB"/>
        </w:rPr>
        <w:t xml:space="preserve">estruction of </w:t>
      </w:r>
      <w:r>
        <w:rPr>
          <w:rFonts w:ascii="Sylfaen" w:hAnsi="Sylfaen"/>
          <w:sz w:val="18"/>
          <w:lang w:val="en-GB"/>
        </w:rPr>
        <w:t>O</w:t>
      </w:r>
      <w:r w:rsidRPr="00692901">
        <w:rPr>
          <w:rFonts w:ascii="Sylfaen" w:hAnsi="Sylfaen"/>
          <w:sz w:val="18"/>
          <w:lang w:val="en-GB"/>
        </w:rPr>
        <w:t xml:space="preserve">ld Jewish </w:t>
      </w:r>
      <w:r>
        <w:rPr>
          <w:rFonts w:ascii="Sylfaen" w:hAnsi="Sylfaen"/>
          <w:sz w:val="18"/>
          <w:lang w:val="en-GB"/>
        </w:rPr>
        <w:t>C</w:t>
      </w:r>
      <w:r w:rsidRPr="00692901">
        <w:rPr>
          <w:rFonts w:ascii="Sylfaen" w:hAnsi="Sylfaen"/>
          <w:sz w:val="18"/>
          <w:lang w:val="en-GB"/>
        </w:rPr>
        <w:t xml:space="preserve">emeteries in Bucharest and </w:t>
      </w:r>
      <w:proofErr w:type="spellStart"/>
      <w:r w:rsidRPr="00692901">
        <w:rPr>
          <w:rFonts w:ascii="Sylfaen" w:hAnsi="Sylfaen"/>
          <w:sz w:val="18"/>
          <w:lang w:val="en-GB"/>
        </w:rPr>
        <w:t>Iași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D</w:t>
      </w:r>
      <w:r w:rsidRPr="00692901">
        <w:rPr>
          <w:rFonts w:ascii="Sylfaen" w:hAnsi="Sylfaen"/>
          <w:sz w:val="18"/>
          <w:lang w:val="en-GB"/>
        </w:rPr>
        <w:t>uring Ion Antonescu</w:t>
      </w:r>
      <w:r w:rsidRPr="00692901">
        <w:rPr>
          <w:rFonts w:ascii="Sylfaen" w:hAnsi="Sylfaen"/>
          <w:sz w:val="18"/>
          <w:szCs w:val="18"/>
          <w:lang w:val="en-GB"/>
        </w:rPr>
        <w:t>’</w:t>
      </w:r>
      <w:r w:rsidRPr="00692901">
        <w:rPr>
          <w:rFonts w:ascii="Sylfaen" w:hAnsi="Sylfaen"/>
          <w:sz w:val="18"/>
          <w:lang w:val="en-GB"/>
        </w:rPr>
        <w:t xml:space="preserve">s </w:t>
      </w:r>
      <w:r>
        <w:rPr>
          <w:rFonts w:ascii="Sylfaen" w:hAnsi="Sylfaen"/>
          <w:sz w:val="18"/>
          <w:lang w:val="en-GB"/>
        </w:rPr>
        <w:t>R</w:t>
      </w:r>
      <w:r w:rsidRPr="00692901">
        <w:rPr>
          <w:rFonts w:ascii="Sylfaen" w:hAnsi="Sylfaen"/>
          <w:sz w:val="18"/>
          <w:lang w:val="en-GB"/>
        </w:rPr>
        <w:t>egime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” </w:t>
      </w:r>
      <w:r>
        <w:rPr>
          <w:rFonts w:ascii="Sylfaen" w:hAnsi="Sylfaen"/>
          <w:i/>
          <w:sz w:val="18"/>
        </w:rPr>
        <w:t>RIER</w:t>
      </w:r>
      <w:r w:rsidRPr="00663637">
        <w:rPr>
          <w:rFonts w:ascii="Sylfaen" w:hAnsi="Sylfaen"/>
          <w:sz w:val="18"/>
        </w:rPr>
        <w:t xml:space="preserve"> 1 (16-17) </w:t>
      </w:r>
      <w:r>
        <w:rPr>
          <w:rFonts w:ascii="Sylfaen" w:hAnsi="Sylfaen"/>
          <w:sz w:val="18"/>
        </w:rPr>
        <w:t>(</w:t>
      </w:r>
      <w:r w:rsidRPr="00663637">
        <w:rPr>
          <w:rFonts w:ascii="Sylfaen" w:hAnsi="Sylfaen"/>
          <w:sz w:val="18"/>
        </w:rPr>
        <w:t>2016</w:t>
      </w:r>
      <w:r>
        <w:rPr>
          <w:rFonts w:ascii="Sylfaen" w:hAnsi="Sylfaen"/>
          <w:sz w:val="18"/>
        </w:rPr>
        <w:t>):</w:t>
      </w:r>
      <w:r w:rsidRPr="00663637">
        <w:rPr>
          <w:rFonts w:ascii="Sylfaen" w:hAnsi="Sylfaen"/>
          <w:sz w:val="18"/>
        </w:rPr>
        <w:t xml:space="preserve"> 318-333. </w:t>
      </w:r>
    </w:p>
  </w:footnote>
  <w:footnote w:id="18">
    <w:p w14:paraId="244FCC6D" w14:textId="58CF3B27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876BF9">
        <w:rPr>
          <w:rFonts w:ascii="Sylfaen" w:hAnsi="Sylfaen"/>
          <w:sz w:val="18"/>
          <w:lang w:val="de-DE"/>
        </w:rPr>
        <w:t xml:space="preserve"> </w:t>
      </w:r>
      <w:r w:rsidRPr="00876BF9">
        <w:rPr>
          <w:rFonts w:ascii="Sylfaen" w:hAnsi="Sylfaen"/>
          <w:sz w:val="18"/>
          <w:lang w:val="de-DE"/>
        </w:rPr>
        <w:t xml:space="preserve">Mathias Eisler, </w:t>
      </w:r>
      <w:r w:rsidRPr="00876BF9">
        <w:rPr>
          <w:rFonts w:ascii="Sylfaen" w:hAnsi="Sylfaen"/>
          <w:sz w:val="18"/>
          <w:szCs w:val="18"/>
          <w:lang w:val="de-DE"/>
        </w:rPr>
        <w:t>“</w:t>
      </w:r>
      <w:r w:rsidRPr="00876BF9">
        <w:rPr>
          <w:rFonts w:ascii="Sylfaen" w:hAnsi="Sylfaen"/>
          <w:sz w:val="18"/>
          <w:lang w:val="de-DE"/>
        </w:rPr>
        <w:t>Das Gemeindebuch von Alba-Iulia</w:t>
      </w:r>
      <w:r>
        <w:rPr>
          <w:rFonts w:ascii="Sylfaen" w:hAnsi="Sylfaen"/>
          <w:sz w:val="18"/>
          <w:lang w:val="de-DE"/>
        </w:rPr>
        <w:t>,</w:t>
      </w:r>
      <w:r w:rsidRPr="00876BF9">
        <w:rPr>
          <w:rFonts w:ascii="Sylfaen" w:hAnsi="Sylfaen"/>
          <w:sz w:val="18"/>
          <w:lang w:val="de-DE"/>
        </w:rPr>
        <w:t xml:space="preserve">” </w:t>
      </w:r>
      <w:r w:rsidRPr="00E6541C">
        <w:rPr>
          <w:rFonts w:ascii="Sylfaen" w:hAnsi="Sylfaen"/>
          <w:i/>
          <w:sz w:val="18"/>
          <w:lang w:val="de-DE"/>
        </w:rPr>
        <w:t>Sinai</w:t>
      </w:r>
      <w:r w:rsidRPr="00E6541C">
        <w:rPr>
          <w:rFonts w:ascii="Sylfaen" w:hAnsi="Sylfaen"/>
          <w:sz w:val="18"/>
          <w:lang w:val="de-DE"/>
        </w:rPr>
        <w:t xml:space="preserve"> </w:t>
      </w:r>
      <w:r w:rsidRPr="00876BF9">
        <w:rPr>
          <w:rFonts w:ascii="Sylfaen" w:hAnsi="Sylfaen"/>
          <w:sz w:val="18"/>
          <w:lang w:val="de-DE"/>
        </w:rPr>
        <w:t>1 (1928)</w:t>
      </w:r>
      <w:r>
        <w:rPr>
          <w:rFonts w:ascii="Sylfaen" w:hAnsi="Sylfaen"/>
          <w:sz w:val="18"/>
          <w:lang w:val="de-DE"/>
        </w:rPr>
        <w:t>:</w:t>
      </w:r>
      <w:r w:rsidRPr="00876BF9">
        <w:rPr>
          <w:rFonts w:ascii="Sylfaen" w:hAnsi="Sylfaen"/>
          <w:sz w:val="18"/>
          <w:lang w:val="de-DE"/>
        </w:rPr>
        <w:t xml:space="preserve"> 11-16; </w:t>
      </w:r>
      <w:r>
        <w:rPr>
          <w:rFonts w:ascii="Sylfaen" w:hAnsi="Sylfaen"/>
          <w:sz w:val="18"/>
          <w:lang w:val="de-DE"/>
        </w:rPr>
        <w:t>Idem</w:t>
      </w:r>
      <w:r w:rsidRPr="00876BF9">
        <w:rPr>
          <w:rFonts w:ascii="Sylfaen" w:hAnsi="Sylfaen"/>
          <w:sz w:val="18"/>
          <w:lang w:val="de-DE"/>
        </w:rPr>
        <w:t xml:space="preserve">, </w:t>
      </w:r>
      <w:r w:rsidRPr="00876BF9">
        <w:rPr>
          <w:rFonts w:ascii="Sylfaen" w:hAnsi="Sylfaen"/>
          <w:sz w:val="18"/>
          <w:szCs w:val="18"/>
          <w:lang w:val="de-DE"/>
        </w:rPr>
        <w:t>“</w:t>
      </w:r>
      <w:r w:rsidRPr="00876BF9">
        <w:rPr>
          <w:rFonts w:ascii="Sylfaen" w:hAnsi="Sylfaen"/>
          <w:sz w:val="18"/>
          <w:lang w:val="de-DE"/>
        </w:rPr>
        <w:t>Aus de</w:t>
      </w:r>
      <w:r>
        <w:rPr>
          <w:rFonts w:ascii="Sylfaen" w:hAnsi="Sylfaen"/>
          <w:sz w:val="18"/>
          <w:lang w:val="de-DE"/>
        </w:rPr>
        <w:t>m</w:t>
      </w:r>
      <w:r w:rsidRPr="00876BF9">
        <w:rPr>
          <w:rFonts w:ascii="Sylfaen" w:hAnsi="Sylfaen"/>
          <w:sz w:val="18"/>
          <w:lang w:val="de-DE"/>
        </w:rPr>
        <w:t xml:space="preserve"> Gemeindeleben der Juden in Alba-Iulia im 18. Jahrhundert</w:t>
      </w:r>
      <w:r>
        <w:rPr>
          <w:rFonts w:ascii="Sylfaen" w:hAnsi="Sylfaen"/>
          <w:sz w:val="18"/>
          <w:lang w:val="de-DE"/>
        </w:rPr>
        <w:t>,</w:t>
      </w:r>
      <w:r w:rsidRPr="00876BF9">
        <w:rPr>
          <w:rFonts w:ascii="Sylfaen" w:hAnsi="Sylfaen"/>
          <w:sz w:val="18"/>
          <w:lang w:val="de-DE"/>
        </w:rPr>
        <w:t xml:space="preserve">” </w:t>
      </w:r>
      <w:r w:rsidRPr="00E6541C">
        <w:rPr>
          <w:rFonts w:ascii="Sylfaen" w:hAnsi="Sylfaen"/>
          <w:i/>
          <w:sz w:val="18"/>
          <w:lang w:val="de-DE"/>
        </w:rPr>
        <w:t>Sinai</w:t>
      </w:r>
      <w:r w:rsidRPr="00876BF9">
        <w:rPr>
          <w:rFonts w:ascii="Sylfaen" w:hAnsi="Sylfaen"/>
          <w:i/>
          <w:sz w:val="18"/>
          <w:lang w:val="de-DE"/>
        </w:rPr>
        <w:t xml:space="preserve"> </w:t>
      </w:r>
      <w:r w:rsidRPr="00876BF9">
        <w:rPr>
          <w:rFonts w:ascii="Sylfaen" w:hAnsi="Sylfaen"/>
          <w:sz w:val="18"/>
          <w:lang w:val="de-DE"/>
        </w:rPr>
        <w:t>2 (1929)</w:t>
      </w:r>
      <w:r>
        <w:rPr>
          <w:rFonts w:ascii="Sylfaen" w:hAnsi="Sylfaen"/>
          <w:sz w:val="18"/>
          <w:lang w:val="de-DE"/>
        </w:rPr>
        <w:t>:</w:t>
      </w:r>
      <w:r w:rsidRPr="00876BF9">
        <w:rPr>
          <w:rFonts w:ascii="Sylfaen" w:hAnsi="Sylfaen"/>
          <w:sz w:val="18"/>
          <w:lang w:val="de-DE"/>
        </w:rPr>
        <w:t xml:space="preserve"> 72-82; </w:t>
      </w:r>
      <w:r>
        <w:rPr>
          <w:rFonts w:ascii="Sylfaen" w:hAnsi="Sylfaen"/>
          <w:sz w:val="18"/>
          <w:lang w:val="de-DE"/>
        </w:rPr>
        <w:t>Idem</w:t>
      </w:r>
      <w:r w:rsidRPr="00876BF9">
        <w:rPr>
          <w:rFonts w:ascii="Sylfaen" w:hAnsi="Sylfaen"/>
          <w:sz w:val="18"/>
          <w:lang w:val="de-DE"/>
        </w:rPr>
        <w:t xml:space="preserve">, </w:t>
      </w:r>
      <w:r w:rsidRPr="00876BF9">
        <w:rPr>
          <w:rFonts w:ascii="Sylfaen" w:hAnsi="Sylfaen"/>
          <w:sz w:val="18"/>
          <w:szCs w:val="18"/>
          <w:lang w:val="de-DE"/>
        </w:rPr>
        <w:t>“</w:t>
      </w:r>
      <w:r w:rsidRPr="00876BF9">
        <w:rPr>
          <w:rFonts w:ascii="Sylfaen" w:hAnsi="Sylfaen"/>
          <w:sz w:val="18"/>
          <w:lang w:val="de-DE"/>
        </w:rPr>
        <w:t xml:space="preserve">Aus dem Privatleben der Juden von Siebenbuergen im 18. </w:t>
      </w:r>
      <w:proofErr w:type="spellStart"/>
      <w:r w:rsidRPr="00692901">
        <w:rPr>
          <w:rFonts w:ascii="Sylfaen" w:hAnsi="Sylfaen"/>
          <w:sz w:val="18"/>
          <w:lang w:val="en-GB"/>
        </w:rPr>
        <w:t>Jahrhundert</w:t>
      </w:r>
      <w:proofErr w:type="spellEnd"/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” </w:t>
      </w:r>
      <w:r w:rsidRPr="00223A9B">
        <w:rPr>
          <w:rFonts w:ascii="Sylfaen" w:hAnsi="Sylfaen"/>
          <w:i/>
          <w:sz w:val="18"/>
          <w:lang w:val="en-GB"/>
        </w:rPr>
        <w:t>Sinai</w:t>
      </w:r>
      <w:r w:rsidRPr="00EE7B3F">
        <w:rPr>
          <w:rFonts w:ascii="Sylfaen" w:hAnsi="Sylfaen"/>
          <w:i/>
          <w:sz w:val="18"/>
        </w:rPr>
        <w:t xml:space="preserve"> </w:t>
      </w:r>
      <w:r w:rsidRPr="00692901">
        <w:rPr>
          <w:rFonts w:ascii="Sylfaen" w:hAnsi="Sylfaen"/>
          <w:sz w:val="18"/>
          <w:lang w:val="en-GB"/>
        </w:rPr>
        <w:t>3 (1931)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113-123. Observations and comparative materials </w:t>
      </w:r>
      <w:r>
        <w:rPr>
          <w:rFonts w:ascii="Sylfaen" w:hAnsi="Sylfaen"/>
          <w:sz w:val="18"/>
          <w:lang w:val="en-GB"/>
        </w:rPr>
        <w:t>can be found in</w:t>
      </w:r>
      <w:r w:rsidRPr="00692901">
        <w:rPr>
          <w:rFonts w:ascii="Sylfaen" w:hAnsi="Sylfaen"/>
          <w:sz w:val="18"/>
          <w:lang w:val="en-GB"/>
        </w:rPr>
        <w:t xml:space="preserve"> Ana-Maria </w:t>
      </w:r>
      <w:proofErr w:type="spellStart"/>
      <w:r w:rsidRPr="00692901">
        <w:rPr>
          <w:rFonts w:ascii="Sylfaen" w:hAnsi="Sylfaen"/>
          <w:sz w:val="18"/>
          <w:lang w:val="en-GB"/>
        </w:rPr>
        <w:t>Caloianu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Istoria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comunității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evreiești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din Alba Iulia</w:t>
      </w:r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E74657">
        <w:rPr>
          <w:rFonts w:ascii="Sylfaen" w:hAnsi="Sylfaen"/>
          <w:sz w:val="18"/>
        </w:rPr>
        <w:t xml:space="preserve">The </w:t>
      </w:r>
      <w:r>
        <w:rPr>
          <w:rFonts w:ascii="Sylfaen" w:hAnsi="Sylfaen"/>
          <w:sz w:val="18"/>
        </w:rPr>
        <w:t>H</w:t>
      </w:r>
      <w:r w:rsidRPr="00E74657">
        <w:rPr>
          <w:rFonts w:ascii="Sylfaen" w:hAnsi="Sylfaen"/>
          <w:sz w:val="18"/>
        </w:rPr>
        <w:t xml:space="preserve">istory of the Jewish </w:t>
      </w:r>
      <w:r>
        <w:rPr>
          <w:rFonts w:ascii="Sylfaen" w:hAnsi="Sylfaen"/>
          <w:sz w:val="18"/>
        </w:rPr>
        <w:t>C</w:t>
      </w:r>
      <w:r w:rsidRPr="00E74657">
        <w:rPr>
          <w:rFonts w:ascii="Sylfaen" w:hAnsi="Sylfaen"/>
          <w:sz w:val="18"/>
        </w:rPr>
        <w:t>ommunity in Alba Iulia</w:t>
      </w:r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Buc</w:t>
      </w:r>
      <w:r>
        <w:rPr>
          <w:rFonts w:ascii="Sylfaen" w:hAnsi="Sylfaen"/>
          <w:sz w:val="18"/>
          <w:lang w:val="en-GB"/>
        </w:rPr>
        <w:t>harest: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Hasefer</w:t>
      </w:r>
      <w:proofErr w:type="spellEnd"/>
      <w:r w:rsidRPr="00692901">
        <w:rPr>
          <w:rFonts w:ascii="Sylfaen" w:hAnsi="Sylfaen"/>
          <w:sz w:val="18"/>
          <w:lang w:val="en-GB"/>
        </w:rPr>
        <w:t>, 2006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19">
    <w:p w14:paraId="20C162A6" w14:textId="6DD03D55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Kestenbaum &amp; Company, Auction 58, Thursday, </w:t>
      </w:r>
      <w:r>
        <w:rPr>
          <w:rFonts w:ascii="Sylfaen" w:hAnsi="Sylfaen"/>
          <w:sz w:val="18"/>
          <w:lang w:val="en-GB"/>
        </w:rPr>
        <w:t xml:space="preserve">2 </w:t>
      </w:r>
      <w:r w:rsidRPr="00692901">
        <w:rPr>
          <w:rFonts w:ascii="Sylfaen" w:hAnsi="Sylfaen"/>
          <w:sz w:val="18"/>
          <w:lang w:val="en-GB"/>
        </w:rPr>
        <w:t>May 2013 at 1</w:t>
      </w:r>
      <w:r>
        <w:rPr>
          <w:rFonts w:ascii="Sylfaen" w:hAnsi="Sylfaen"/>
          <w:sz w:val="18"/>
          <w:lang w:val="en-GB"/>
        </w:rPr>
        <w:t xml:space="preserve"> pm,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9F204F">
        <w:rPr>
          <w:rFonts w:ascii="Sylfaen" w:hAnsi="Sylfaen"/>
          <w:sz w:val="18"/>
          <w:lang w:val="en-GB"/>
        </w:rPr>
        <w:t>https://www.kestenbaum.net/auction/lot/auction-58/058-373</w:t>
      </w:r>
      <w:r w:rsidRPr="00692901">
        <w:rPr>
          <w:rFonts w:ascii="Sylfaen" w:hAnsi="Sylfaen"/>
          <w:sz w:val="18"/>
          <w:lang w:val="en-GB"/>
        </w:rPr>
        <w:t xml:space="preserve"> (</w:t>
      </w:r>
      <w:r>
        <w:rPr>
          <w:rFonts w:ascii="Sylfaen" w:hAnsi="Sylfaen"/>
          <w:sz w:val="18"/>
          <w:lang w:val="en-GB"/>
        </w:rPr>
        <w:t>t</w:t>
      </w:r>
      <w:r w:rsidRPr="00692901">
        <w:rPr>
          <w:rFonts w:ascii="Sylfaen" w:hAnsi="Sylfaen"/>
          <w:sz w:val="18"/>
          <w:lang w:val="en-GB"/>
        </w:rPr>
        <w:t xml:space="preserve">he author would like to thank Dr Augusta Costiuc-Radosav, Babeș-Bolyai University, Moshe </w:t>
      </w:r>
      <w:proofErr w:type="spellStart"/>
      <w:r w:rsidRPr="00692901">
        <w:rPr>
          <w:rFonts w:ascii="Sylfaen" w:hAnsi="Sylfaen"/>
          <w:sz w:val="18"/>
          <w:lang w:val="en-GB"/>
        </w:rPr>
        <w:t>Carmilly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Institute of Hebrew </w:t>
      </w:r>
      <w:r>
        <w:rPr>
          <w:rFonts w:ascii="Sylfaen" w:hAnsi="Sylfaen"/>
          <w:sz w:val="18"/>
          <w:lang w:val="en-GB"/>
        </w:rPr>
        <w:t>L</w:t>
      </w:r>
      <w:r w:rsidRPr="00692901">
        <w:rPr>
          <w:rFonts w:ascii="Sylfaen" w:hAnsi="Sylfaen"/>
          <w:sz w:val="18"/>
          <w:lang w:val="en-GB"/>
        </w:rPr>
        <w:t xml:space="preserve">anguage and Jewish </w:t>
      </w:r>
      <w:r>
        <w:rPr>
          <w:rFonts w:ascii="Sylfaen" w:hAnsi="Sylfaen"/>
          <w:sz w:val="18"/>
          <w:lang w:val="en-GB"/>
        </w:rPr>
        <w:t>S</w:t>
      </w:r>
      <w:r w:rsidRPr="00692901">
        <w:rPr>
          <w:rFonts w:ascii="Sylfaen" w:hAnsi="Sylfaen"/>
          <w:sz w:val="18"/>
          <w:lang w:val="en-GB"/>
        </w:rPr>
        <w:t>tudies for this information).</w:t>
      </w:r>
    </w:p>
  </w:footnote>
  <w:footnote w:id="20">
    <w:p w14:paraId="01043FAA" w14:textId="72B2DDAD" w:rsidR="00D1450E" w:rsidRPr="00E6541C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E6541C">
        <w:rPr>
          <w:rFonts w:ascii="Sylfaen" w:hAnsi="Sylfaen"/>
          <w:sz w:val="18"/>
          <w:lang w:val="en-GB"/>
        </w:rPr>
        <w:t xml:space="preserve"> Jakab Singer, </w:t>
      </w:r>
      <w:r w:rsidRPr="00E6541C">
        <w:rPr>
          <w:rFonts w:ascii="Sylfaen" w:hAnsi="Sylfaen"/>
          <w:sz w:val="18"/>
          <w:szCs w:val="18"/>
          <w:lang w:val="en-GB"/>
        </w:rPr>
        <w:t>“</w:t>
      </w:r>
      <w:r w:rsidRPr="00E6541C">
        <w:rPr>
          <w:rFonts w:ascii="Sylfaen" w:hAnsi="Sylfaen"/>
          <w:sz w:val="18"/>
          <w:lang w:val="en-GB"/>
        </w:rPr>
        <w:t xml:space="preserve">Aus der </w:t>
      </w:r>
      <w:proofErr w:type="spellStart"/>
      <w:r w:rsidRPr="00E6541C">
        <w:rPr>
          <w:rFonts w:ascii="Sylfaen" w:hAnsi="Sylfaen"/>
          <w:sz w:val="18"/>
          <w:lang w:val="en-GB"/>
        </w:rPr>
        <w:t>Vergangenheit</w:t>
      </w:r>
      <w:proofErr w:type="spellEnd"/>
      <w:r w:rsidRPr="00E6541C">
        <w:rPr>
          <w:rFonts w:ascii="Sylfaen" w:hAnsi="Sylfaen"/>
          <w:sz w:val="18"/>
          <w:lang w:val="en-GB"/>
        </w:rPr>
        <w:t xml:space="preserve"> der </w:t>
      </w:r>
      <w:proofErr w:type="spellStart"/>
      <w:r w:rsidRPr="00E6541C">
        <w:rPr>
          <w:rFonts w:ascii="Sylfaen" w:hAnsi="Sylfaen"/>
          <w:sz w:val="18"/>
          <w:lang w:val="en-GB"/>
        </w:rPr>
        <w:t>Temesvarer</w:t>
      </w:r>
      <w:proofErr w:type="spellEnd"/>
      <w:r w:rsidRPr="00E6541C">
        <w:rPr>
          <w:rFonts w:ascii="Sylfaen" w:hAnsi="Sylfaen"/>
          <w:sz w:val="18"/>
          <w:lang w:val="en-GB"/>
        </w:rPr>
        <w:t xml:space="preserve"> Juden,” </w:t>
      </w:r>
      <w:r w:rsidRPr="00223A9B">
        <w:rPr>
          <w:rFonts w:ascii="Sylfaen" w:hAnsi="Sylfaen"/>
          <w:i/>
          <w:sz w:val="18"/>
          <w:lang w:val="en-GB"/>
        </w:rPr>
        <w:t>Sinai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E6541C">
        <w:rPr>
          <w:rFonts w:ascii="Sylfaen" w:hAnsi="Sylfaen"/>
          <w:sz w:val="18"/>
          <w:lang w:val="en-GB"/>
        </w:rPr>
        <w:t xml:space="preserve">2 (1929): 96-98; Idem, </w:t>
      </w:r>
      <w:r w:rsidRPr="00E6541C">
        <w:rPr>
          <w:rFonts w:ascii="Sylfaen" w:hAnsi="Sylfaen"/>
          <w:i/>
          <w:sz w:val="18"/>
          <w:lang w:val="en-GB"/>
        </w:rPr>
        <w:t xml:space="preserve">Temesvári </w:t>
      </w:r>
      <w:proofErr w:type="spellStart"/>
      <w:r w:rsidRPr="00E6541C">
        <w:rPr>
          <w:rFonts w:ascii="Sylfaen" w:hAnsi="Sylfaen"/>
          <w:i/>
          <w:sz w:val="18"/>
          <w:lang w:val="en-GB"/>
        </w:rPr>
        <w:t>rabbik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a XVIII </w:t>
      </w:r>
      <w:proofErr w:type="spellStart"/>
      <w:r w:rsidRPr="00E6541C">
        <w:rPr>
          <w:rFonts w:ascii="Sylfaen" w:hAnsi="Sylfaen"/>
          <w:i/>
          <w:sz w:val="18"/>
          <w:lang w:val="en-GB"/>
        </w:rPr>
        <w:t>és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XIX-</w:t>
      </w:r>
      <w:proofErr w:type="spellStart"/>
      <w:r w:rsidRPr="00E6541C">
        <w:rPr>
          <w:rFonts w:ascii="Sylfaen" w:hAnsi="Sylfaen"/>
          <w:i/>
          <w:sz w:val="18"/>
          <w:lang w:val="en-GB"/>
        </w:rPr>
        <w:t>ik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E6541C">
        <w:rPr>
          <w:rFonts w:ascii="Sylfaen" w:hAnsi="Sylfaen"/>
          <w:i/>
          <w:sz w:val="18"/>
          <w:lang w:val="en-GB"/>
        </w:rPr>
        <w:t>században</w:t>
      </w:r>
      <w:proofErr w:type="spellEnd"/>
      <w:r w:rsidRPr="00E6541C">
        <w:rPr>
          <w:rFonts w:ascii="Sylfaen" w:hAnsi="Sylfaen"/>
          <w:i/>
          <w:sz w:val="18"/>
          <w:lang w:val="en-GB"/>
        </w:rPr>
        <w:t xml:space="preserve"> </w:t>
      </w:r>
      <w:r w:rsidRPr="00E6541C">
        <w:rPr>
          <w:rFonts w:ascii="Sylfaen" w:hAnsi="Sylfaen"/>
          <w:sz w:val="18"/>
          <w:lang w:val="en-GB"/>
        </w:rPr>
        <w:t xml:space="preserve">[Rabbis of </w:t>
      </w:r>
      <w:proofErr w:type="spellStart"/>
      <w:r w:rsidRPr="00E6541C">
        <w:rPr>
          <w:rFonts w:ascii="Sylfaen" w:hAnsi="Sylfaen"/>
          <w:sz w:val="18"/>
          <w:lang w:val="en-GB"/>
        </w:rPr>
        <w:t>Timișoara</w:t>
      </w:r>
      <w:proofErr w:type="spellEnd"/>
      <w:r w:rsidRPr="00E6541C">
        <w:rPr>
          <w:rFonts w:ascii="Sylfaen" w:hAnsi="Sylfaen"/>
          <w:sz w:val="18"/>
          <w:lang w:val="en-GB"/>
        </w:rPr>
        <w:t xml:space="preserve"> in the 18</w:t>
      </w:r>
      <w:r w:rsidRPr="00E6541C">
        <w:rPr>
          <w:rFonts w:ascii="Sylfaen" w:hAnsi="Sylfaen"/>
          <w:sz w:val="18"/>
          <w:vertAlign w:val="superscript"/>
          <w:lang w:val="en-GB"/>
        </w:rPr>
        <w:t>th</w:t>
      </w:r>
      <w:r w:rsidRPr="00E6541C">
        <w:rPr>
          <w:rFonts w:ascii="Sylfaen" w:hAnsi="Sylfaen"/>
          <w:sz w:val="18"/>
          <w:lang w:val="en-GB"/>
        </w:rPr>
        <w:t xml:space="preserve"> and 19</w:t>
      </w:r>
      <w:r w:rsidRPr="00E6541C">
        <w:rPr>
          <w:rFonts w:ascii="Sylfaen" w:hAnsi="Sylfaen"/>
          <w:sz w:val="18"/>
          <w:vertAlign w:val="superscript"/>
          <w:lang w:val="en-GB"/>
        </w:rPr>
        <w:t>th</w:t>
      </w:r>
      <w:r w:rsidRPr="00E6541C">
        <w:rPr>
          <w:rFonts w:ascii="Sylfaen" w:hAnsi="Sylfaen"/>
          <w:sz w:val="18"/>
          <w:lang w:val="en-GB"/>
        </w:rPr>
        <w:t xml:space="preserve"> Centuries]</w:t>
      </w:r>
      <w:r w:rsidRPr="00E6541C">
        <w:rPr>
          <w:rFonts w:ascii="Sylfaen" w:hAnsi="Sylfaen"/>
          <w:i/>
          <w:sz w:val="18"/>
          <w:lang w:val="en-GB"/>
        </w:rPr>
        <w:t xml:space="preserve"> </w:t>
      </w:r>
      <w:r w:rsidRPr="00E6541C">
        <w:rPr>
          <w:rFonts w:ascii="Sylfaen" w:hAnsi="Sylfaen"/>
          <w:iCs/>
          <w:sz w:val="18"/>
          <w:lang w:val="en-GB"/>
        </w:rPr>
        <w:t>(</w:t>
      </w:r>
      <w:r w:rsidRPr="00E6541C">
        <w:rPr>
          <w:rFonts w:ascii="Sylfaen" w:hAnsi="Sylfaen"/>
          <w:sz w:val="18"/>
          <w:lang w:val="en-GB"/>
        </w:rPr>
        <w:t xml:space="preserve">Seini: </w:t>
      </w:r>
      <w:r w:rsidRPr="00AA0F30">
        <w:rPr>
          <w:rFonts w:ascii="Sylfaen" w:hAnsi="Sylfaen" w:cs="Arial"/>
          <w:sz w:val="18"/>
          <w:szCs w:val="18"/>
        </w:rPr>
        <w:t xml:space="preserve">Wieder Jakab </w:t>
      </w:r>
      <w:proofErr w:type="spellStart"/>
      <w:r w:rsidRPr="00AA0F30">
        <w:rPr>
          <w:rFonts w:ascii="Sylfaen" w:hAnsi="Sylfaen" w:cs="Arial"/>
          <w:sz w:val="18"/>
          <w:szCs w:val="18"/>
        </w:rPr>
        <w:t>Könyvnyomdája</w:t>
      </w:r>
      <w:proofErr w:type="spellEnd"/>
      <w:r w:rsidRPr="00E6541C">
        <w:rPr>
          <w:rFonts w:ascii="Sylfaen" w:hAnsi="Sylfaen"/>
          <w:sz w:val="18"/>
          <w:lang w:val="en-GB"/>
        </w:rPr>
        <w:t>, 1928).</w:t>
      </w:r>
    </w:p>
  </w:footnote>
  <w:footnote w:id="21">
    <w:p w14:paraId="4E48FDD9" w14:textId="3085BC55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i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E6541C">
        <w:rPr>
          <w:rFonts w:ascii="Sylfaen" w:hAnsi="Sylfaen"/>
          <w:sz w:val="18"/>
        </w:rPr>
        <w:t xml:space="preserve"> I. Kara, </w:t>
      </w:r>
      <w:r w:rsidRPr="00E6541C">
        <w:rPr>
          <w:rFonts w:ascii="Sylfaen" w:hAnsi="Sylfaen"/>
          <w:sz w:val="18"/>
          <w:szCs w:val="18"/>
        </w:rPr>
        <w:t>“</w:t>
      </w:r>
      <w:proofErr w:type="spellStart"/>
      <w:r w:rsidRPr="00E6541C">
        <w:rPr>
          <w:rFonts w:ascii="Sylfaen" w:hAnsi="Sylfaen"/>
          <w:sz w:val="18"/>
        </w:rPr>
        <w:t>Izvoare</w:t>
      </w:r>
      <w:proofErr w:type="spellEnd"/>
      <w:r w:rsidRPr="00E6541C">
        <w:rPr>
          <w:rFonts w:ascii="Sylfaen" w:hAnsi="Sylfaen"/>
          <w:sz w:val="18"/>
        </w:rPr>
        <w:t xml:space="preserve"> </w:t>
      </w:r>
      <w:proofErr w:type="spellStart"/>
      <w:r w:rsidRPr="00E6541C">
        <w:rPr>
          <w:rFonts w:ascii="Sylfaen" w:hAnsi="Sylfaen"/>
          <w:sz w:val="18"/>
        </w:rPr>
        <w:t>ebraice</w:t>
      </w:r>
      <w:proofErr w:type="spellEnd"/>
      <w:r w:rsidRPr="00E6541C">
        <w:rPr>
          <w:rFonts w:ascii="Sylfaen" w:hAnsi="Sylfaen"/>
          <w:sz w:val="18"/>
        </w:rPr>
        <w:t xml:space="preserve"> </w:t>
      </w:r>
      <w:proofErr w:type="spellStart"/>
      <w:r w:rsidRPr="00E6541C">
        <w:rPr>
          <w:rFonts w:ascii="Sylfaen" w:hAnsi="Sylfaen"/>
          <w:sz w:val="18"/>
        </w:rPr>
        <w:t>privind</w:t>
      </w:r>
      <w:proofErr w:type="spellEnd"/>
      <w:r w:rsidRPr="00E6541C">
        <w:rPr>
          <w:rFonts w:ascii="Sylfaen" w:hAnsi="Sylfaen"/>
          <w:sz w:val="18"/>
        </w:rPr>
        <w:t xml:space="preserve"> </w:t>
      </w:r>
      <w:proofErr w:type="spellStart"/>
      <w:r w:rsidRPr="00E6541C">
        <w:rPr>
          <w:rFonts w:ascii="Sylfaen" w:hAnsi="Sylfaen"/>
          <w:sz w:val="18"/>
        </w:rPr>
        <w:t>istoria</w:t>
      </w:r>
      <w:proofErr w:type="spellEnd"/>
      <w:r w:rsidRPr="00E6541C">
        <w:rPr>
          <w:rFonts w:ascii="Sylfaen" w:hAnsi="Sylfaen"/>
          <w:sz w:val="18"/>
        </w:rPr>
        <w:t xml:space="preserve"> </w:t>
      </w:r>
      <w:proofErr w:type="spellStart"/>
      <w:r w:rsidRPr="00E6541C">
        <w:rPr>
          <w:rFonts w:ascii="Sylfaen" w:hAnsi="Sylfaen"/>
          <w:sz w:val="18"/>
        </w:rPr>
        <w:t>evreilor</w:t>
      </w:r>
      <w:proofErr w:type="spellEnd"/>
      <w:r w:rsidRPr="00E6541C">
        <w:rPr>
          <w:rFonts w:ascii="Sylfaen" w:hAnsi="Sylfaen"/>
          <w:sz w:val="18"/>
        </w:rPr>
        <w:t xml:space="preserve"> din </w:t>
      </w:r>
      <w:proofErr w:type="spellStart"/>
      <w:r w:rsidRPr="00E6541C">
        <w:rPr>
          <w:rFonts w:ascii="Sylfaen" w:hAnsi="Sylfaen"/>
          <w:sz w:val="18"/>
        </w:rPr>
        <w:t>România</w:t>
      </w:r>
      <w:proofErr w:type="spellEnd"/>
      <w:r w:rsidRPr="00E6541C">
        <w:rPr>
          <w:rFonts w:ascii="Sylfaen" w:hAnsi="Sylfaen"/>
          <w:sz w:val="18"/>
        </w:rPr>
        <w:t xml:space="preserve">” [Jewish Sources on the History of the Jews in Romania], </w:t>
      </w:r>
      <w:r w:rsidRPr="00E6541C">
        <w:rPr>
          <w:rFonts w:ascii="Sylfaen" w:hAnsi="Sylfaen"/>
          <w:i/>
          <w:sz w:val="18"/>
        </w:rPr>
        <w:t>SAHIR</w:t>
      </w:r>
      <w:r w:rsidRPr="00E6541C">
        <w:rPr>
          <w:rFonts w:ascii="Sylfaen" w:hAnsi="Sylfaen"/>
          <w:sz w:val="18"/>
        </w:rPr>
        <w:t xml:space="preserve"> 2 (1996): 162-165. </w:t>
      </w:r>
      <w:r w:rsidRPr="00692901">
        <w:rPr>
          <w:rFonts w:ascii="Sylfaen" w:hAnsi="Sylfaen"/>
          <w:sz w:val="18"/>
          <w:lang w:val="en-GB"/>
        </w:rPr>
        <w:t xml:space="preserve">Fragments of some registers were published by Itzhak Schwartz-Kara under the pen-name Abraham </w:t>
      </w:r>
      <w:proofErr w:type="spellStart"/>
      <w:r w:rsidRPr="00692901">
        <w:rPr>
          <w:rFonts w:ascii="Sylfaen" w:hAnsi="Sylfaen"/>
          <w:sz w:val="18"/>
          <w:lang w:val="en-GB"/>
        </w:rPr>
        <w:t>Lachower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Jewish </w:t>
      </w:r>
      <w:r>
        <w:rPr>
          <w:rFonts w:ascii="Sylfaen" w:hAnsi="Sylfaen"/>
          <w:sz w:val="18"/>
          <w:lang w:val="en-GB"/>
        </w:rPr>
        <w:t>B</w:t>
      </w:r>
      <w:r w:rsidRPr="00692901">
        <w:rPr>
          <w:rFonts w:ascii="Sylfaen" w:hAnsi="Sylfaen"/>
          <w:sz w:val="18"/>
          <w:lang w:val="en-GB"/>
        </w:rPr>
        <w:t xml:space="preserve">urial </w:t>
      </w:r>
      <w:r>
        <w:rPr>
          <w:rFonts w:ascii="Sylfaen" w:hAnsi="Sylfaen"/>
          <w:sz w:val="18"/>
          <w:lang w:val="en-GB"/>
        </w:rPr>
        <w:t>A</w:t>
      </w:r>
      <w:r w:rsidRPr="00692901">
        <w:rPr>
          <w:rFonts w:ascii="Sylfaen" w:hAnsi="Sylfaen"/>
          <w:sz w:val="18"/>
          <w:lang w:val="en-GB"/>
        </w:rPr>
        <w:t>ssociations in Moldavia in the 18</w:t>
      </w:r>
      <w:r w:rsidRPr="002F3CE1">
        <w:rPr>
          <w:rFonts w:ascii="Sylfaen" w:hAnsi="Sylfaen"/>
          <w:sz w:val="18"/>
          <w:vertAlign w:val="superscript"/>
          <w:lang w:val="en-GB"/>
        </w:rPr>
        <w:t>th</w:t>
      </w:r>
      <w:r w:rsidRPr="00692901">
        <w:rPr>
          <w:rFonts w:ascii="Sylfaen" w:hAnsi="Sylfaen"/>
          <w:sz w:val="18"/>
          <w:lang w:val="en-GB"/>
        </w:rPr>
        <w:t xml:space="preserve"> and the </w:t>
      </w:r>
      <w:r>
        <w:rPr>
          <w:rFonts w:ascii="Sylfaen" w:hAnsi="Sylfaen"/>
          <w:sz w:val="18"/>
          <w:lang w:val="en-GB"/>
        </w:rPr>
        <w:t>B</w:t>
      </w:r>
      <w:r w:rsidRPr="00692901">
        <w:rPr>
          <w:rFonts w:ascii="Sylfaen" w:hAnsi="Sylfaen"/>
          <w:sz w:val="18"/>
          <w:lang w:val="en-GB"/>
        </w:rPr>
        <w:t>eginning of the 19</w:t>
      </w:r>
      <w:r w:rsidRPr="002F3CE1">
        <w:rPr>
          <w:rFonts w:ascii="Sylfaen" w:hAnsi="Sylfaen"/>
          <w:sz w:val="18"/>
          <w:vertAlign w:val="superscript"/>
          <w:lang w:val="en-GB"/>
        </w:rPr>
        <w:t>th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C</w:t>
      </w:r>
      <w:r w:rsidRPr="00692901">
        <w:rPr>
          <w:rFonts w:ascii="Sylfaen" w:hAnsi="Sylfaen"/>
          <w:sz w:val="18"/>
          <w:lang w:val="en-GB"/>
        </w:rPr>
        <w:t>enturies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” </w:t>
      </w:r>
      <w:r w:rsidRPr="00692901">
        <w:rPr>
          <w:rFonts w:ascii="Sylfaen" w:hAnsi="Sylfaen"/>
          <w:i/>
          <w:sz w:val="18"/>
          <w:lang w:val="en-GB"/>
        </w:rPr>
        <w:t xml:space="preserve">YIVO Annual </w:t>
      </w:r>
      <w:r w:rsidRPr="00692901">
        <w:rPr>
          <w:rFonts w:ascii="Sylfaen" w:hAnsi="Sylfaen"/>
          <w:sz w:val="18"/>
          <w:lang w:val="en-GB"/>
        </w:rPr>
        <w:t>(New York) 10 (1955)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300-319. </w:t>
      </w:r>
      <w:r>
        <w:rPr>
          <w:rFonts w:ascii="Sylfaen" w:hAnsi="Sylfaen"/>
          <w:sz w:val="18"/>
          <w:lang w:val="en-GB"/>
        </w:rPr>
        <w:t>On</w:t>
      </w:r>
      <w:r w:rsidRPr="00692901">
        <w:rPr>
          <w:rFonts w:ascii="Sylfaen" w:hAnsi="Sylfaen"/>
          <w:sz w:val="18"/>
          <w:lang w:val="en-GB"/>
        </w:rPr>
        <w:t xml:space="preserve"> the registers of the Jewish burial associations </w:t>
      </w:r>
      <w:r w:rsidRPr="00692901">
        <w:rPr>
          <w:rFonts w:ascii="Sylfaen" w:hAnsi="Sylfaen"/>
          <w:sz w:val="18"/>
          <w:szCs w:val="18"/>
          <w:lang w:val="en-GB"/>
        </w:rPr>
        <w:t>(</w:t>
      </w:r>
      <w:r w:rsidRPr="00876BF9">
        <w:rPr>
          <w:rFonts w:ascii="Sylfaen" w:hAnsi="Sylfaen"/>
          <w:i/>
          <w:iCs/>
          <w:sz w:val="18"/>
          <w:lang w:val="en-GB"/>
        </w:rPr>
        <w:t xml:space="preserve">Chevra </w:t>
      </w:r>
      <w:proofErr w:type="spellStart"/>
      <w:r>
        <w:rPr>
          <w:rFonts w:ascii="Sylfaen" w:hAnsi="Sylfaen"/>
          <w:i/>
          <w:iCs/>
          <w:sz w:val="18"/>
          <w:lang w:val="en-GB"/>
        </w:rPr>
        <w:t>Q</w:t>
      </w:r>
      <w:r w:rsidRPr="00876BF9">
        <w:rPr>
          <w:rFonts w:ascii="Sylfaen" w:hAnsi="Sylfaen"/>
          <w:i/>
          <w:iCs/>
          <w:sz w:val="18"/>
          <w:lang w:val="en-GB"/>
        </w:rPr>
        <w:t>adisha</w:t>
      </w:r>
      <w:proofErr w:type="spellEnd"/>
      <w:r w:rsidRPr="00692901">
        <w:rPr>
          <w:rFonts w:ascii="Sylfaen" w:hAnsi="Sylfaen"/>
          <w:sz w:val="18"/>
          <w:lang w:val="en-GB"/>
        </w:rPr>
        <w:t>) in Romania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see also Ana-Gabriela Vasiliu,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Despre o </w:t>
      </w:r>
      <w:proofErr w:type="spellStart"/>
      <w:r w:rsidRPr="00692901">
        <w:rPr>
          <w:rFonts w:ascii="Sylfaen" w:hAnsi="Sylfaen"/>
          <w:sz w:val="18"/>
          <w:lang w:val="en-GB"/>
        </w:rPr>
        <w:t>structură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comunitară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: </w:t>
      </w:r>
      <w:proofErr w:type="spellStart"/>
      <w:r w:rsidRPr="00692901">
        <w:rPr>
          <w:rFonts w:ascii="Sylfaen" w:hAnsi="Sylfaen"/>
          <w:sz w:val="18"/>
          <w:lang w:val="en-GB"/>
        </w:rPr>
        <w:t>Hevra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Kadișa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2848B8">
        <w:rPr>
          <w:rFonts w:ascii="Sylfaen" w:hAnsi="Sylfaen"/>
          <w:sz w:val="18"/>
        </w:rPr>
        <w:t xml:space="preserve">About a </w:t>
      </w:r>
      <w:r>
        <w:rPr>
          <w:rFonts w:ascii="Sylfaen" w:hAnsi="Sylfaen"/>
          <w:sz w:val="18"/>
        </w:rPr>
        <w:t>C</w:t>
      </w:r>
      <w:r w:rsidRPr="002848B8">
        <w:rPr>
          <w:rFonts w:ascii="Sylfaen" w:hAnsi="Sylfaen"/>
          <w:sz w:val="18"/>
        </w:rPr>
        <w:t xml:space="preserve">ommunity </w:t>
      </w:r>
      <w:r>
        <w:rPr>
          <w:rFonts w:ascii="Sylfaen" w:hAnsi="Sylfaen"/>
          <w:sz w:val="18"/>
        </w:rPr>
        <w:t>S</w:t>
      </w:r>
      <w:r w:rsidRPr="002848B8">
        <w:rPr>
          <w:rFonts w:ascii="Sylfaen" w:hAnsi="Sylfaen"/>
          <w:sz w:val="18"/>
        </w:rPr>
        <w:t xml:space="preserve">tructure: </w:t>
      </w:r>
      <w:proofErr w:type="spellStart"/>
      <w:r w:rsidRPr="002848B8">
        <w:rPr>
          <w:rFonts w:ascii="Sylfaen" w:hAnsi="Sylfaen"/>
          <w:sz w:val="18"/>
        </w:rPr>
        <w:t>Hevra</w:t>
      </w:r>
      <w:proofErr w:type="spellEnd"/>
      <w:r w:rsidRPr="002848B8">
        <w:rPr>
          <w:rFonts w:ascii="Sylfaen" w:hAnsi="Sylfaen"/>
          <w:sz w:val="18"/>
        </w:rPr>
        <w:t xml:space="preserve"> </w:t>
      </w:r>
      <w:proofErr w:type="spellStart"/>
      <w:r w:rsidRPr="002848B8">
        <w:rPr>
          <w:rFonts w:ascii="Sylfaen" w:hAnsi="Sylfaen"/>
          <w:sz w:val="18"/>
        </w:rPr>
        <w:t>Kadișa</w:t>
      </w:r>
      <w:proofErr w:type="spellEnd"/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sz w:val="18"/>
          <w:lang w:val="en-GB"/>
        </w:rPr>
        <w:t>, in Anca Ciuciu-</w:t>
      </w:r>
      <w:proofErr w:type="spellStart"/>
      <w:r w:rsidRPr="00692901">
        <w:rPr>
          <w:rFonts w:ascii="Sylfaen" w:hAnsi="Sylfaen"/>
          <w:sz w:val="18"/>
          <w:lang w:val="en-GB"/>
        </w:rPr>
        <w:t>Tudorancea</w:t>
      </w:r>
      <w:proofErr w:type="spellEnd"/>
      <w:r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Camelia Crăciun</w:t>
      </w:r>
      <w:r>
        <w:rPr>
          <w:rFonts w:ascii="Sylfaen" w:hAnsi="Sylfaen"/>
          <w:sz w:val="18"/>
          <w:lang w:val="en-GB"/>
        </w:rPr>
        <w:t>, eds.,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Istorie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și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memorie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evreiască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: </w:t>
      </w:r>
      <w:proofErr w:type="spellStart"/>
      <w:r w:rsidRPr="00692901">
        <w:rPr>
          <w:rFonts w:ascii="Sylfaen" w:hAnsi="Sylfaen"/>
          <w:i/>
          <w:sz w:val="18"/>
          <w:lang w:val="en-GB"/>
        </w:rPr>
        <w:t>volum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dedicat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doamnei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Dr</w:t>
      </w:r>
      <w:r>
        <w:rPr>
          <w:rFonts w:ascii="Sylfaen" w:hAnsi="Sylfaen"/>
          <w:i/>
          <w:iCs/>
          <w:sz w:val="18"/>
          <w:szCs w:val="18"/>
          <w:lang w:val="en-GB"/>
        </w:rPr>
        <w:t>.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Lya Benjamin</w:t>
      </w:r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2848B8">
        <w:rPr>
          <w:rFonts w:ascii="Sylfaen" w:hAnsi="Sylfaen"/>
          <w:sz w:val="18"/>
        </w:rPr>
        <w:t>Jewish History and Memory: A Volume Dedicated to Dr. Lya Benjamin</w:t>
      </w:r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 xml:space="preserve">(Bucharest: </w:t>
      </w:r>
      <w:proofErr w:type="spellStart"/>
      <w:r w:rsidRPr="00692901">
        <w:rPr>
          <w:rFonts w:ascii="Sylfaen" w:hAnsi="Sylfaen"/>
          <w:sz w:val="18"/>
          <w:lang w:val="en-GB"/>
        </w:rPr>
        <w:t>Hasefer</w:t>
      </w:r>
      <w:proofErr w:type="spellEnd"/>
      <w:r w:rsidRPr="00692901">
        <w:rPr>
          <w:rFonts w:ascii="Sylfaen" w:hAnsi="Sylfaen"/>
          <w:sz w:val="18"/>
          <w:lang w:val="en-GB"/>
        </w:rPr>
        <w:t>, 2011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71-85</w:t>
      </w:r>
      <w:r>
        <w:rPr>
          <w:rFonts w:ascii="Sylfaen" w:hAnsi="Sylfaen"/>
          <w:sz w:val="18"/>
          <w:lang w:val="en-GB"/>
        </w:rPr>
        <w:t>.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</w:p>
  </w:footnote>
  <w:footnote w:id="22">
    <w:p w14:paraId="3A4C055A" w14:textId="6811EA15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Kara, </w:t>
      </w:r>
      <w:r>
        <w:rPr>
          <w:rFonts w:ascii="Sylfaen" w:hAnsi="Sylfaen"/>
          <w:sz w:val="18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Izvoare</w:t>
      </w:r>
      <w:proofErr w:type="spellEnd"/>
      <w:r w:rsidRPr="00692901">
        <w:rPr>
          <w:rFonts w:ascii="Sylfaen" w:hAnsi="Sylfaen"/>
          <w:sz w:val="18"/>
          <w:lang w:val="en-GB"/>
        </w:rPr>
        <w:t>,</w:t>
      </w:r>
      <w:r>
        <w:rPr>
          <w:rFonts w:ascii="Sylfaen" w:hAnsi="Sylfaen"/>
          <w:sz w:val="18"/>
          <w:lang w:val="en-GB"/>
        </w:rPr>
        <w:t>”</w:t>
      </w:r>
      <w:r w:rsidRPr="00692901">
        <w:rPr>
          <w:rFonts w:ascii="Sylfaen" w:hAnsi="Sylfaen"/>
          <w:sz w:val="18"/>
          <w:lang w:val="en-GB"/>
        </w:rPr>
        <w:t xml:space="preserve"> 154-162.</w:t>
      </w:r>
    </w:p>
  </w:footnote>
  <w:footnote w:id="23">
    <w:p w14:paraId="4AF9E874" w14:textId="716BAA3C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Nicolae Iorga,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Istoria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evreilor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în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țerile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noastre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2848B8">
        <w:rPr>
          <w:rFonts w:ascii="Sylfaen" w:hAnsi="Sylfaen"/>
          <w:sz w:val="18"/>
        </w:rPr>
        <w:t xml:space="preserve">The </w:t>
      </w:r>
      <w:r>
        <w:rPr>
          <w:rFonts w:ascii="Sylfaen" w:hAnsi="Sylfaen"/>
          <w:sz w:val="18"/>
        </w:rPr>
        <w:t>H</w:t>
      </w:r>
      <w:r w:rsidRPr="002848B8">
        <w:rPr>
          <w:rFonts w:ascii="Sylfaen" w:hAnsi="Sylfaen"/>
          <w:sz w:val="18"/>
        </w:rPr>
        <w:t xml:space="preserve">istory of the Jews in </w:t>
      </w:r>
      <w:r>
        <w:rPr>
          <w:rFonts w:ascii="Sylfaen" w:hAnsi="Sylfaen"/>
          <w:sz w:val="18"/>
        </w:rPr>
        <w:t>O</w:t>
      </w:r>
      <w:r w:rsidRPr="002848B8">
        <w:rPr>
          <w:rFonts w:ascii="Sylfaen" w:hAnsi="Sylfaen"/>
          <w:sz w:val="18"/>
        </w:rPr>
        <w:t xml:space="preserve">ur </w:t>
      </w:r>
      <w:r>
        <w:rPr>
          <w:rFonts w:ascii="Sylfaen" w:hAnsi="Sylfaen"/>
          <w:sz w:val="18"/>
        </w:rPr>
        <w:t>L</w:t>
      </w:r>
      <w:r w:rsidRPr="002848B8">
        <w:rPr>
          <w:rFonts w:ascii="Sylfaen" w:hAnsi="Sylfaen"/>
          <w:sz w:val="18"/>
        </w:rPr>
        <w:t>ands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AARMSI</w:t>
      </w:r>
      <w:r w:rsidRPr="00692901">
        <w:rPr>
          <w:rFonts w:ascii="Sylfaen" w:hAnsi="Sylfaen"/>
          <w:sz w:val="18"/>
          <w:lang w:val="en-GB"/>
        </w:rPr>
        <w:t>, 2</w:t>
      </w:r>
      <w:r w:rsidRPr="001174CF">
        <w:rPr>
          <w:rFonts w:ascii="Sylfaen" w:hAnsi="Sylfaen"/>
          <w:sz w:val="18"/>
          <w:vertAlign w:val="superscript"/>
          <w:lang w:val="en-GB"/>
        </w:rPr>
        <w:t>nd</w:t>
      </w:r>
      <w:r w:rsidRPr="00692901">
        <w:rPr>
          <w:rFonts w:ascii="Sylfaen" w:hAnsi="Sylfaen"/>
          <w:sz w:val="18"/>
          <w:lang w:val="en-GB"/>
        </w:rPr>
        <w:t xml:space="preserve"> Series, XXXVI (1914)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170.</w:t>
      </w:r>
    </w:p>
  </w:footnote>
  <w:footnote w:id="24">
    <w:p w14:paraId="7CA60EAB" w14:textId="57AE2B41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Alexandru Elian</w:t>
      </w:r>
      <w:r>
        <w:rPr>
          <w:rFonts w:ascii="Sylfaen" w:hAnsi="Sylfaen"/>
          <w:sz w:val="18"/>
          <w:lang w:val="en-GB"/>
        </w:rPr>
        <w:t>, ed.,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Inscripțiile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medievale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ale </w:t>
      </w:r>
      <w:proofErr w:type="spellStart"/>
      <w:r w:rsidRPr="00692901">
        <w:rPr>
          <w:rFonts w:ascii="Sylfaen" w:hAnsi="Sylfaen"/>
          <w:i/>
          <w:sz w:val="18"/>
          <w:lang w:val="en-GB"/>
        </w:rPr>
        <w:t>României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. </w:t>
      </w:r>
      <w:proofErr w:type="spellStart"/>
      <w:r w:rsidRPr="00692901">
        <w:rPr>
          <w:rFonts w:ascii="Sylfaen" w:hAnsi="Sylfaen"/>
          <w:i/>
          <w:sz w:val="18"/>
          <w:lang w:val="en-GB"/>
        </w:rPr>
        <w:t>Orașul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București</w:t>
      </w:r>
      <w:proofErr w:type="spellEnd"/>
      <w:r w:rsidRPr="00692901">
        <w:rPr>
          <w:rFonts w:ascii="Sylfaen" w:hAnsi="Sylfaen"/>
          <w:i/>
          <w:sz w:val="18"/>
          <w:lang w:val="en-GB"/>
        </w:rPr>
        <w:t>, 1395-1800</w:t>
      </w:r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 xml:space="preserve">[The </w:t>
      </w:r>
      <w:r w:rsidRPr="002848B8">
        <w:rPr>
          <w:rFonts w:ascii="Sylfaen" w:hAnsi="Sylfaen"/>
          <w:sz w:val="18"/>
        </w:rPr>
        <w:t xml:space="preserve">Medieval </w:t>
      </w:r>
      <w:r>
        <w:rPr>
          <w:rFonts w:ascii="Sylfaen" w:hAnsi="Sylfaen"/>
          <w:sz w:val="18"/>
        </w:rPr>
        <w:t>I</w:t>
      </w:r>
      <w:r w:rsidRPr="002848B8">
        <w:rPr>
          <w:rFonts w:ascii="Sylfaen" w:hAnsi="Sylfaen"/>
          <w:sz w:val="18"/>
        </w:rPr>
        <w:t xml:space="preserve">nscriptions of Romania. The </w:t>
      </w:r>
      <w:r>
        <w:rPr>
          <w:rFonts w:ascii="Sylfaen" w:hAnsi="Sylfaen"/>
          <w:sz w:val="18"/>
        </w:rPr>
        <w:t>C</w:t>
      </w:r>
      <w:r w:rsidRPr="002848B8">
        <w:rPr>
          <w:rFonts w:ascii="Sylfaen" w:hAnsi="Sylfaen"/>
          <w:sz w:val="18"/>
        </w:rPr>
        <w:t>ity of Bucharest, 1395-1800</w:t>
      </w:r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 xml:space="preserve">(Bucharest: </w:t>
      </w:r>
      <w:proofErr w:type="spellStart"/>
      <w:r w:rsidRPr="00692901">
        <w:rPr>
          <w:rFonts w:ascii="Sylfaen" w:hAnsi="Sylfaen"/>
          <w:sz w:val="18"/>
          <w:lang w:val="en-GB"/>
        </w:rPr>
        <w:t>Editura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Academiei</w:t>
      </w:r>
      <w:proofErr w:type="spellEnd"/>
      <w:r w:rsidRPr="00692901">
        <w:rPr>
          <w:rFonts w:ascii="Sylfaen" w:hAnsi="Sylfaen"/>
          <w:sz w:val="18"/>
          <w:lang w:val="en-GB"/>
        </w:rPr>
        <w:t>, 1965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444-465.</w:t>
      </w:r>
    </w:p>
  </w:footnote>
  <w:footnote w:id="25">
    <w:p w14:paraId="4607593C" w14:textId="3ED10E34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I. Kara,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Inscripții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ebraice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Piatra </w:t>
      </w:r>
      <w:proofErr w:type="spellStart"/>
      <w:r w:rsidRPr="00692901">
        <w:rPr>
          <w:rFonts w:ascii="Sylfaen" w:hAnsi="Sylfaen"/>
          <w:sz w:val="18"/>
          <w:lang w:val="en-GB"/>
        </w:rPr>
        <w:t>Neamț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(1677-1800)”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[Hebrew</w:t>
      </w:r>
      <w:r w:rsidRPr="002848B8">
        <w:rPr>
          <w:rFonts w:ascii="Sylfaen" w:hAnsi="Sylfaen"/>
          <w:sz w:val="18"/>
        </w:rPr>
        <w:t xml:space="preserve"> </w:t>
      </w:r>
      <w:r>
        <w:rPr>
          <w:rFonts w:ascii="Sylfaen" w:hAnsi="Sylfaen"/>
          <w:sz w:val="18"/>
        </w:rPr>
        <w:t>I</w:t>
      </w:r>
      <w:r w:rsidRPr="002848B8">
        <w:rPr>
          <w:rFonts w:ascii="Sylfaen" w:hAnsi="Sylfaen"/>
          <w:sz w:val="18"/>
        </w:rPr>
        <w:t xml:space="preserve">nscriptions from Piatra </w:t>
      </w:r>
      <w:proofErr w:type="spellStart"/>
      <w:r w:rsidRPr="002848B8">
        <w:rPr>
          <w:rFonts w:ascii="Sylfaen" w:hAnsi="Sylfaen"/>
          <w:sz w:val="18"/>
        </w:rPr>
        <w:t>Neamț</w:t>
      </w:r>
      <w:proofErr w:type="spellEnd"/>
      <w:r w:rsidRPr="002848B8">
        <w:rPr>
          <w:rFonts w:ascii="Sylfaen" w:hAnsi="Sylfaen"/>
          <w:sz w:val="18"/>
        </w:rPr>
        <w:t xml:space="preserve"> (1677-1800)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Mem. a.</w:t>
      </w:r>
      <w:r w:rsidRPr="00692901">
        <w:rPr>
          <w:rFonts w:ascii="Sylfaen" w:hAnsi="Sylfaen"/>
          <w:sz w:val="18"/>
          <w:lang w:val="en-GB"/>
        </w:rPr>
        <w:t xml:space="preserve"> 1 (1969)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369-373. Commentaries by Pincu Pascal, </w:t>
      </w:r>
      <w:proofErr w:type="spellStart"/>
      <w:r w:rsidRPr="00692901">
        <w:rPr>
          <w:rFonts w:ascii="Sylfaen" w:hAnsi="Sylfaen"/>
          <w:i/>
          <w:sz w:val="18"/>
          <w:lang w:val="en-GB"/>
        </w:rPr>
        <w:t>Obștea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evreilor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din Piatra </w:t>
      </w:r>
      <w:proofErr w:type="spellStart"/>
      <w:r w:rsidRPr="00692901">
        <w:rPr>
          <w:rFonts w:ascii="Sylfaen" w:hAnsi="Sylfaen"/>
          <w:i/>
          <w:sz w:val="18"/>
          <w:lang w:val="en-GB"/>
        </w:rPr>
        <w:t>Neamț</w:t>
      </w:r>
      <w:proofErr w:type="spellEnd"/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841814">
        <w:rPr>
          <w:rFonts w:ascii="Sylfaen" w:hAnsi="Sylfaen"/>
          <w:sz w:val="18"/>
        </w:rPr>
        <w:t xml:space="preserve">The </w:t>
      </w:r>
      <w:r>
        <w:rPr>
          <w:rFonts w:ascii="Sylfaen" w:hAnsi="Sylfaen"/>
          <w:sz w:val="18"/>
        </w:rPr>
        <w:t>C</w:t>
      </w:r>
      <w:r w:rsidRPr="00841814">
        <w:rPr>
          <w:rFonts w:ascii="Sylfaen" w:hAnsi="Sylfaen"/>
          <w:sz w:val="18"/>
        </w:rPr>
        <w:t xml:space="preserve">ommunity of the Jews from Piatra </w:t>
      </w:r>
      <w:proofErr w:type="spellStart"/>
      <w:r w:rsidRPr="00841814">
        <w:rPr>
          <w:rFonts w:ascii="Sylfaen" w:hAnsi="Sylfaen"/>
          <w:sz w:val="18"/>
        </w:rPr>
        <w:t>Neamț</w:t>
      </w:r>
      <w:proofErr w:type="spellEnd"/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[</w:t>
      </w:r>
      <w:r w:rsidRPr="00692901">
        <w:rPr>
          <w:rFonts w:ascii="Sylfaen" w:hAnsi="Sylfaen"/>
          <w:sz w:val="18"/>
          <w:lang w:val="en-GB"/>
        </w:rPr>
        <w:t xml:space="preserve">Piatra </w:t>
      </w:r>
      <w:proofErr w:type="spellStart"/>
      <w:r w:rsidRPr="00692901">
        <w:rPr>
          <w:rFonts w:ascii="Sylfaen" w:hAnsi="Sylfaen"/>
          <w:sz w:val="18"/>
          <w:lang w:val="en-GB"/>
        </w:rPr>
        <w:t>Neamț</w:t>
      </w:r>
      <w:proofErr w:type="spellEnd"/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Cetatea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Doamnei</w:t>
      </w:r>
      <w:proofErr w:type="spellEnd"/>
      <w:r w:rsidRPr="00692901">
        <w:rPr>
          <w:rFonts w:ascii="Sylfaen" w:hAnsi="Sylfaen"/>
          <w:sz w:val="18"/>
          <w:lang w:val="en-GB"/>
        </w:rPr>
        <w:t>, 2005</w:t>
      </w:r>
      <w:r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sz w:val="18"/>
          <w:lang w:val="en-GB"/>
        </w:rPr>
        <w:t>, 16-30.</w:t>
      </w:r>
    </w:p>
  </w:footnote>
  <w:footnote w:id="26">
    <w:p w14:paraId="753BBE2B" w14:textId="02973D36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I. Kara,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Vechiul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cimitir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sz w:val="18"/>
          <w:lang w:val="en-GB"/>
        </w:rPr>
        <w:t>Dorohoi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841814">
        <w:rPr>
          <w:rFonts w:ascii="Sylfaen" w:hAnsi="Sylfaen"/>
          <w:sz w:val="18"/>
        </w:rPr>
        <w:t xml:space="preserve">The </w:t>
      </w:r>
      <w:r>
        <w:rPr>
          <w:rFonts w:ascii="Sylfaen" w:hAnsi="Sylfaen"/>
          <w:sz w:val="18"/>
        </w:rPr>
        <w:t>O</w:t>
      </w:r>
      <w:r w:rsidRPr="00841814">
        <w:rPr>
          <w:rFonts w:ascii="Sylfaen" w:hAnsi="Sylfaen"/>
          <w:sz w:val="18"/>
        </w:rPr>
        <w:t xml:space="preserve">ld </w:t>
      </w:r>
      <w:r>
        <w:rPr>
          <w:rFonts w:ascii="Sylfaen" w:hAnsi="Sylfaen"/>
          <w:sz w:val="18"/>
        </w:rPr>
        <w:t>C</w:t>
      </w:r>
      <w:r w:rsidRPr="00841814">
        <w:rPr>
          <w:rFonts w:ascii="Sylfaen" w:hAnsi="Sylfaen"/>
          <w:sz w:val="18"/>
        </w:rPr>
        <w:t xml:space="preserve">emetery in </w:t>
      </w:r>
      <w:proofErr w:type="spellStart"/>
      <w:r w:rsidRPr="00841814">
        <w:rPr>
          <w:rFonts w:ascii="Sylfaen" w:hAnsi="Sylfaen"/>
          <w:sz w:val="18"/>
        </w:rPr>
        <w:t>Dorohoi</w:t>
      </w:r>
      <w:proofErr w:type="spellEnd"/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sz w:val="18"/>
          <w:lang w:val="en-GB"/>
        </w:rPr>
        <w:t>, in Shlomo David</w:t>
      </w:r>
      <w:r>
        <w:rPr>
          <w:rFonts w:ascii="Sylfaen" w:hAnsi="Sylfaen"/>
          <w:sz w:val="18"/>
          <w:lang w:val="en-GB"/>
        </w:rPr>
        <w:t>, ed.,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Generații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de </w:t>
      </w:r>
      <w:proofErr w:type="spellStart"/>
      <w:r w:rsidRPr="00692901">
        <w:rPr>
          <w:rFonts w:ascii="Sylfaen" w:hAnsi="Sylfaen"/>
          <w:i/>
          <w:sz w:val="18"/>
          <w:lang w:val="en-GB"/>
        </w:rPr>
        <w:t>iudaism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și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sionism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: </w:t>
      </w:r>
      <w:proofErr w:type="spellStart"/>
      <w:r w:rsidRPr="00692901">
        <w:rPr>
          <w:rFonts w:ascii="Sylfaen" w:hAnsi="Sylfaen"/>
          <w:i/>
          <w:sz w:val="18"/>
          <w:lang w:val="en-GB"/>
        </w:rPr>
        <w:t>Dorohoi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Săveni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Mihăileni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Darabani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Herța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Rădăuți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-Prut </w:t>
      </w:r>
      <w:r>
        <w:rPr>
          <w:rFonts w:ascii="Sylfaen" w:hAnsi="Sylfaen"/>
          <w:sz w:val="18"/>
        </w:rPr>
        <w:t>[</w:t>
      </w:r>
      <w:r w:rsidRPr="00841814">
        <w:rPr>
          <w:rFonts w:ascii="Sylfaen" w:hAnsi="Sylfaen"/>
          <w:sz w:val="18"/>
        </w:rPr>
        <w:t xml:space="preserve">Generations of Judaism and Zionism: </w:t>
      </w:r>
      <w:proofErr w:type="spellStart"/>
      <w:r w:rsidRPr="00841814">
        <w:rPr>
          <w:rFonts w:ascii="Sylfaen" w:hAnsi="Sylfaen"/>
          <w:sz w:val="18"/>
        </w:rPr>
        <w:t>Dorohoi</w:t>
      </w:r>
      <w:proofErr w:type="spellEnd"/>
      <w:r w:rsidRPr="00841814">
        <w:rPr>
          <w:rFonts w:ascii="Sylfaen" w:hAnsi="Sylfaen"/>
          <w:sz w:val="18"/>
        </w:rPr>
        <w:t xml:space="preserve">, </w:t>
      </w:r>
      <w:proofErr w:type="spellStart"/>
      <w:r w:rsidRPr="00841814">
        <w:rPr>
          <w:rFonts w:ascii="Sylfaen" w:hAnsi="Sylfaen"/>
          <w:sz w:val="18"/>
        </w:rPr>
        <w:t>Săveni</w:t>
      </w:r>
      <w:proofErr w:type="spellEnd"/>
      <w:r w:rsidRPr="00841814">
        <w:rPr>
          <w:rFonts w:ascii="Sylfaen" w:hAnsi="Sylfaen"/>
          <w:sz w:val="18"/>
        </w:rPr>
        <w:t xml:space="preserve">, </w:t>
      </w:r>
      <w:proofErr w:type="spellStart"/>
      <w:r w:rsidRPr="00841814">
        <w:rPr>
          <w:rFonts w:ascii="Sylfaen" w:hAnsi="Sylfaen"/>
          <w:sz w:val="18"/>
        </w:rPr>
        <w:t>Mihăileni</w:t>
      </w:r>
      <w:proofErr w:type="spellEnd"/>
      <w:r w:rsidRPr="00841814">
        <w:rPr>
          <w:rFonts w:ascii="Sylfaen" w:hAnsi="Sylfaen"/>
          <w:sz w:val="18"/>
        </w:rPr>
        <w:t xml:space="preserve">, </w:t>
      </w:r>
      <w:proofErr w:type="spellStart"/>
      <w:r w:rsidRPr="00841814">
        <w:rPr>
          <w:rFonts w:ascii="Sylfaen" w:hAnsi="Sylfaen"/>
          <w:sz w:val="18"/>
        </w:rPr>
        <w:t>Darabani</w:t>
      </w:r>
      <w:proofErr w:type="spellEnd"/>
      <w:r w:rsidRPr="00841814">
        <w:rPr>
          <w:rFonts w:ascii="Sylfaen" w:hAnsi="Sylfaen"/>
          <w:sz w:val="18"/>
        </w:rPr>
        <w:t xml:space="preserve">, </w:t>
      </w:r>
      <w:proofErr w:type="spellStart"/>
      <w:r w:rsidRPr="00841814">
        <w:rPr>
          <w:rFonts w:ascii="Sylfaen" w:hAnsi="Sylfaen"/>
          <w:sz w:val="18"/>
        </w:rPr>
        <w:t>Herța</w:t>
      </w:r>
      <w:proofErr w:type="spellEnd"/>
      <w:r w:rsidRPr="00841814">
        <w:rPr>
          <w:rFonts w:ascii="Sylfaen" w:hAnsi="Sylfaen"/>
          <w:sz w:val="18"/>
        </w:rPr>
        <w:t xml:space="preserve">, </w:t>
      </w:r>
      <w:proofErr w:type="spellStart"/>
      <w:r w:rsidRPr="00841814">
        <w:rPr>
          <w:rFonts w:ascii="Sylfaen" w:hAnsi="Sylfaen"/>
          <w:sz w:val="18"/>
        </w:rPr>
        <w:t>Rădăuți</w:t>
      </w:r>
      <w:proofErr w:type="spellEnd"/>
      <w:r w:rsidRPr="00841814">
        <w:rPr>
          <w:rFonts w:ascii="Sylfaen" w:hAnsi="Sylfaen"/>
          <w:sz w:val="18"/>
        </w:rPr>
        <w:t>-Prut</w:t>
      </w:r>
      <w:r>
        <w:rPr>
          <w:rFonts w:ascii="Sylfaen" w:hAnsi="Sylfaen"/>
          <w:sz w:val="18"/>
        </w:rPr>
        <w:t>] (</w:t>
      </w:r>
      <w:proofErr w:type="spellStart"/>
      <w:r w:rsidRPr="00692901">
        <w:rPr>
          <w:rFonts w:ascii="Sylfaen" w:hAnsi="Sylfaen"/>
          <w:sz w:val="18"/>
          <w:lang w:val="en-GB"/>
        </w:rPr>
        <w:t>Kiryat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Bialik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Organizația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I</w:t>
      </w:r>
      <w:r w:rsidRPr="00692901">
        <w:rPr>
          <w:rFonts w:ascii="Sylfaen" w:hAnsi="Sylfaen"/>
          <w:sz w:val="18"/>
          <w:lang w:val="en-GB"/>
        </w:rPr>
        <w:t>sraelienilor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O</w:t>
      </w:r>
      <w:r w:rsidRPr="00692901">
        <w:rPr>
          <w:rFonts w:ascii="Sylfaen" w:hAnsi="Sylfaen"/>
          <w:sz w:val="18"/>
          <w:lang w:val="en-GB"/>
        </w:rPr>
        <w:t>riginari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</w:t>
      </w:r>
      <w:proofErr w:type="spellStart"/>
      <w:r>
        <w:rPr>
          <w:rFonts w:ascii="Sylfaen" w:hAnsi="Sylfaen"/>
          <w:sz w:val="18"/>
          <w:lang w:val="en-GB"/>
        </w:rPr>
        <w:t>O</w:t>
      </w:r>
      <w:r w:rsidRPr="00692901">
        <w:rPr>
          <w:rFonts w:ascii="Sylfaen" w:hAnsi="Sylfaen"/>
          <w:sz w:val="18"/>
          <w:lang w:val="en-GB"/>
        </w:rPr>
        <w:t>rașul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J</w:t>
      </w:r>
      <w:r w:rsidRPr="00692901">
        <w:rPr>
          <w:rFonts w:ascii="Sylfaen" w:hAnsi="Sylfaen"/>
          <w:sz w:val="18"/>
          <w:lang w:val="en-GB"/>
        </w:rPr>
        <w:t>udețul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Dorohoi</w:t>
      </w:r>
      <w:proofErr w:type="spellEnd"/>
      <w:r w:rsidRPr="00692901">
        <w:rPr>
          <w:rFonts w:ascii="Sylfaen" w:hAnsi="Sylfaen"/>
          <w:sz w:val="18"/>
          <w:lang w:val="en-GB"/>
        </w:rPr>
        <w:t>, 1993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vol. 2, 16-30.</w:t>
      </w:r>
    </w:p>
  </w:footnote>
  <w:footnote w:id="27">
    <w:p w14:paraId="5BC9E553" w14:textId="2B8433AA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I. Kara,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Inscripții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ebraice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sz w:val="18"/>
          <w:lang w:val="en-GB"/>
        </w:rPr>
        <w:t>județul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Botoșani”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[Hebrew</w:t>
      </w:r>
      <w:r w:rsidRPr="00841814">
        <w:rPr>
          <w:rFonts w:ascii="Sylfaen" w:hAnsi="Sylfaen"/>
          <w:sz w:val="18"/>
        </w:rPr>
        <w:t xml:space="preserve"> </w:t>
      </w:r>
      <w:r>
        <w:rPr>
          <w:rFonts w:ascii="Sylfaen" w:hAnsi="Sylfaen"/>
          <w:sz w:val="18"/>
        </w:rPr>
        <w:t>I</w:t>
      </w:r>
      <w:r w:rsidRPr="00841814">
        <w:rPr>
          <w:rFonts w:ascii="Sylfaen" w:hAnsi="Sylfaen"/>
          <w:sz w:val="18"/>
        </w:rPr>
        <w:t xml:space="preserve">nscriptions from Botoșani </w:t>
      </w:r>
      <w:r>
        <w:rPr>
          <w:rFonts w:ascii="Sylfaen" w:hAnsi="Sylfaen"/>
          <w:sz w:val="18"/>
        </w:rPr>
        <w:t>C</w:t>
      </w:r>
      <w:r w:rsidRPr="00841814">
        <w:rPr>
          <w:rFonts w:ascii="Sylfaen" w:hAnsi="Sylfaen"/>
          <w:sz w:val="18"/>
        </w:rPr>
        <w:t>ounty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Mem. a.</w:t>
      </w:r>
      <w:r w:rsidRPr="00692901">
        <w:rPr>
          <w:rFonts w:ascii="Sylfaen" w:hAnsi="Sylfaen"/>
          <w:sz w:val="18"/>
          <w:lang w:val="en-GB"/>
        </w:rPr>
        <w:t xml:space="preserve">  2 (1970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523-531.</w:t>
      </w:r>
    </w:p>
  </w:footnote>
  <w:footnote w:id="28">
    <w:p w14:paraId="28D699BF" w14:textId="47147FA4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i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I. Kara,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>
        <w:rPr>
          <w:rFonts w:ascii="Sylfaen" w:hAnsi="Sylfaen"/>
          <w:sz w:val="18"/>
          <w:szCs w:val="18"/>
          <w:lang w:val="en-GB"/>
        </w:rPr>
        <w:t>Avney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zikaron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” </w:t>
      </w:r>
      <w:r>
        <w:rPr>
          <w:rFonts w:ascii="Sylfaen" w:hAnsi="Sylfaen"/>
          <w:sz w:val="18"/>
        </w:rPr>
        <w:t>[Memorial Stones]</w:t>
      </w:r>
      <w:r w:rsidRPr="00692901">
        <w:rPr>
          <w:rFonts w:ascii="Sylfaen" w:hAnsi="Sylfaen"/>
          <w:sz w:val="18"/>
          <w:lang w:val="en-GB"/>
        </w:rPr>
        <w:t>, in</w:t>
      </w:r>
      <w:r w:rsidRPr="00E317AE">
        <w:rPr>
          <w:rFonts w:ascii="Sylfaen" w:hAnsi="Sylfaen"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>I. Voledi-Vardi</w:t>
      </w:r>
      <w:r>
        <w:rPr>
          <w:rFonts w:ascii="Sylfaen" w:hAnsi="Sylfaen"/>
          <w:sz w:val="18"/>
          <w:lang w:val="en-GB"/>
        </w:rPr>
        <w:t>, ed.,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iCs/>
          <w:sz w:val="18"/>
          <w:lang w:val="en-GB"/>
        </w:rPr>
        <w:t xml:space="preserve">Kehilath Bacău, </w:t>
      </w:r>
      <w:proofErr w:type="spellStart"/>
      <w:r>
        <w:rPr>
          <w:rFonts w:ascii="Sylfaen" w:hAnsi="Sylfaen"/>
          <w:i/>
          <w:iCs/>
          <w:sz w:val="18"/>
          <w:lang w:val="en-GB"/>
        </w:rPr>
        <w:t>historyah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yehudith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mefuereth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: </w:t>
      </w:r>
      <w:proofErr w:type="spellStart"/>
      <w:r>
        <w:rPr>
          <w:rFonts w:ascii="Sylfaen" w:hAnsi="Sylfaen"/>
          <w:i/>
          <w:iCs/>
          <w:sz w:val="18"/>
          <w:lang w:val="en-GB"/>
        </w:rPr>
        <w:t>sefer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R(</w:t>
      </w:r>
      <w:proofErr w:type="spellStart"/>
      <w:r>
        <w:rPr>
          <w:rFonts w:ascii="Sylfaen" w:hAnsi="Sylfaen"/>
          <w:i/>
          <w:iCs/>
          <w:sz w:val="18"/>
          <w:lang w:val="en-GB"/>
        </w:rPr>
        <w:t>abi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) Meir </w:t>
      </w:r>
      <w:proofErr w:type="spellStart"/>
      <w:proofErr w:type="gramStart"/>
      <w:r>
        <w:rPr>
          <w:rFonts w:ascii="Sylfaen" w:hAnsi="Sylfaen"/>
          <w:i/>
          <w:iCs/>
          <w:sz w:val="18"/>
          <w:lang w:val="en-GB"/>
        </w:rPr>
        <w:t>Eibschitz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proofErr w:type="gramEnd"/>
      <w:r>
        <w:rPr>
          <w:rFonts w:ascii="Sylfaen" w:hAnsi="Sylfaen"/>
          <w:sz w:val="18"/>
        </w:rPr>
        <w:t>The Jewish Community of Bacău, a Magnificent Jewish History</w:t>
      </w:r>
      <w:r w:rsidR="00A46DC3">
        <w:rPr>
          <w:rFonts w:ascii="Sylfaen" w:hAnsi="Sylfaen"/>
          <w:sz w:val="18"/>
        </w:rPr>
        <w:t>:</w:t>
      </w:r>
      <w:r>
        <w:rPr>
          <w:rFonts w:ascii="Sylfaen" w:hAnsi="Sylfaen"/>
          <w:sz w:val="18"/>
        </w:rPr>
        <w:t xml:space="preserve"> Volume in Memory of R(</w:t>
      </w:r>
      <w:proofErr w:type="spellStart"/>
      <w:r>
        <w:rPr>
          <w:rFonts w:ascii="Sylfaen" w:hAnsi="Sylfaen"/>
          <w:sz w:val="18"/>
        </w:rPr>
        <w:t>abbi</w:t>
      </w:r>
      <w:proofErr w:type="spellEnd"/>
      <w:r>
        <w:rPr>
          <w:rFonts w:ascii="Sylfaen" w:hAnsi="Sylfaen"/>
          <w:sz w:val="18"/>
        </w:rPr>
        <w:t xml:space="preserve">) Meir </w:t>
      </w:r>
      <w:proofErr w:type="spellStart"/>
      <w:r>
        <w:rPr>
          <w:rFonts w:ascii="Sylfaen" w:hAnsi="Sylfaen"/>
          <w:sz w:val="18"/>
        </w:rPr>
        <w:t>Eibschitz</w:t>
      </w:r>
      <w:proofErr w:type="spellEnd"/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sz w:val="18"/>
          <w:lang w:val="en-GB"/>
        </w:rPr>
        <w:t xml:space="preserve"> (Tel Aviv, 1990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234.</w:t>
      </w:r>
    </w:p>
  </w:footnote>
  <w:footnote w:id="29">
    <w:p w14:paraId="6E475234" w14:textId="75675E57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I. Kara</w:t>
      </w:r>
      <w:r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Stela </w:t>
      </w:r>
      <w:proofErr w:type="spellStart"/>
      <w:r w:rsidRPr="00692901">
        <w:rPr>
          <w:rFonts w:ascii="Sylfaen" w:hAnsi="Sylfaen"/>
          <w:sz w:val="18"/>
          <w:lang w:val="en-GB"/>
        </w:rPr>
        <w:t>Cheptea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Inscripții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ebraice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(</w:t>
      </w:r>
      <w:proofErr w:type="spellStart"/>
      <w:r w:rsidRPr="00692901">
        <w:rPr>
          <w:rFonts w:ascii="Sylfaen" w:hAnsi="Sylfaen"/>
          <w:i/>
          <w:sz w:val="18"/>
          <w:lang w:val="en-GB"/>
        </w:rPr>
        <w:t>Inscripțiile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medievale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și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i/>
          <w:sz w:val="18"/>
          <w:lang w:val="en-GB"/>
        </w:rPr>
        <w:t>epoca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modernă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a </w:t>
      </w:r>
      <w:proofErr w:type="spellStart"/>
      <w:r w:rsidRPr="00692901">
        <w:rPr>
          <w:rFonts w:ascii="Sylfaen" w:hAnsi="Sylfaen"/>
          <w:i/>
          <w:sz w:val="18"/>
          <w:lang w:val="en-GB"/>
        </w:rPr>
        <w:t>României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). </w:t>
      </w:r>
      <w:proofErr w:type="spellStart"/>
      <w:r w:rsidRPr="00692901">
        <w:rPr>
          <w:rFonts w:ascii="Sylfaen" w:hAnsi="Sylfaen"/>
          <w:i/>
          <w:sz w:val="18"/>
          <w:lang w:val="en-GB"/>
        </w:rPr>
        <w:t>Orașul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sz w:val="18"/>
          <w:lang w:val="en-GB"/>
        </w:rPr>
        <w:t>I</w:t>
      </w:r>
      <w:r w:rsidRPr="00692901">
        <w:rPr>
          <w:rFonts w:ascii="Sylfaen" w:hAnsi="Sylfaen"/>
          <w:i/>
          <w:sz w:val="18"/>
          <w:lang w:val="en-GB"/>
        </w:rPr>
        <w:t>ași</w:t>
      </w:r>
      <w:proofErr w:type="spellEnd"/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841814">
        <w:rPr>
          <w:rFonts w:ascii="Sylfaen" w:hAnsi="Sylfaen"/>
          <w:sz w:val="18"/>
        </w:rPr>
        <w:t xml:space="preserve">Hebrew </w:t>
      </w:r>
      <w:r>
        <w:rPr>
          <w:rFonts w:ascii="Sylfaen" w:hAnsi="Sylfaen"/>
          <w:sz w:val="18"/>
        </w:rPr>
        <w:t>I</w:t>
      </w:r>
      <w:r w:rsidRPr="00841814">
        <w:rPr>
          <w:rFonts w:ascii="Sylfaen" w:hAnsi="Sylfaen"/>
          <w:sz w:val="18"/>
        </w:rPr>
        <w:t xml:space="preserve">nscriptions (Medieval and </w:t>
      </w:r>
      <w:r>
        <w:rPr>
          <w:rFonts w:ascii="Sylfaen" w:hAnsi="Sylfaen"/>
          <w:sz w:val="18"/>
        </w:rPr>
        <w:t>M</w:t>
      </w:r>
      <w:r w:rsidRPr="00841814">
        <w:rPr>
          <w:rFonts w:ascii="Sylfaen" w:hAnsi="Sylfaen"/>
          <w:sz w:val="18"/>
        </w:rPr>
        <w:t xml:space="preserve">odern </w:t>
      </w:r>
      <w:r>
        <w:rPr>
          <w:rFonts w:ascii="Sylfaen" w:hAnsi="Sylfaen"/>
          <w:sz w:val="18"/>
        </w:rPr>
        <w:t>I</w:t>
      </w:r>
      <w:r w:rsidRPr="00841814">
        <w:rPr>
          <w:rFonts w:ascii="Sylfaen" w:hAnsi="Sylfaen"/>
          <w:sz w:val="18"/>
        </w:rPr>
        <w:t xml:space="preserve">nscriptions of Romania). The </w:t>
      </w:r>
      <w:r>
        <w:rPr>
          <w:rFonts w:ascii="Sylfaen" w:hAnsi="Sylfaen"/>
          <w:sz w:val="18"/>
        </w:rPr>
        <w:t>C</w:t>
      </w:r>
      <w:r w:rsidRPr="00841814">
        <w:rPr>
          <w:rFonts w:ascii="Sylfaen" w:hAnsi="Sylfaen"/>
          <w:sz w:val="18"/>
        </w:rPr>
        <w:t xml:space="preserve">ity of </w:t>
      </w:r>
      <w:r>
        <w:rPr>
          <w:rFonts w:ascii="Sylfaen" w:hAnsi="Sylfaen"/>
          <w:sz w:val="18"/>
        </w:rPr>
        <w:t>Jassy]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 xml:space="preserve">(Jassy: </w:t>
      </w:r>
      <w:r w:rsidRPr="00692901">
        <w:rPr>
          <w:rFonts w:ascii="Sylfaen" w:hAnsi="Sylfaen"/>
          <w:sz w:val="18"/>
          <w:lang w:val="en-GB"/>
        </w:rPr>
        <w:t xml:space="preserve">Academia </w:t>
      </w:r>
      <w:proofErr w:type="spellStart"/>
      <w:r w:rsidRPr="00692901">
        <w:rPr>
          <w:rFonts w:ascii="Sylfaen" w:hAnsi="Sylfaen"/>
          <w:sz w:val="18"/>
          <w:lang w:val="en-GB"/>
        </w:rPr>
        <w:t>Română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. </w:t>
      </w:r>
      <w:proofErr w:type="spellStart"/>
      <w:r w:rsidRPr="00692901">
        <w:rPr>
          <w:rFonts w:ascii="Sylfaen" w:hAnsi="Sylfaen"/>
          <w:sz w:val="18"/>
          <w:lang w:val="en-GB"/>
        </w:rPr>
        <w:t>Filiala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Iași</w:t>
      </w:r>
      <w:proofErr w:type="spellEnd"/>
      <w:r w:rsidRPr="00692901">
        <w:rPr>
          <w:rFonts w:ascii="Sylfaen" w:hAnsi="Sylfaen"/>
          <w:sz w:val="18"/>
          <w:lang w:val="en-GB"/>
        </w:rPr>
        <w:t>, 1994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XXI</w:t>
      </w:r>
      <w:r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sz w:val="18"/>
          <w:lang w:val="en-GB"/>
        </w:rPr>
        <w:t xml:space="preserve">, 136 pp. </w:t>
      </w:r>
      <w:r>
        <w:rPr>
          <w:rFonts w:ascii="Sylfaen" w:hAnsi="Sylfaen"/>
          <w:sz w:val="18"/>
          <w:lang w:val="en-GB"/>
        </w:rPr>
        <w:t>R</w:t>
      </w:r>
      <w:r w:rsidRPr="00692901">
        <w:rPr>
          <w:rFonts w:ascii="Sylfaen" w:hAnsi="Sylfaen"/>
          <w:sz w:val="18"/>
          <w:lang w:val="en-GB"/>
        </w:rPr>
        <w:t xml:space="preserve">eview by Lucian-Zeev </w:t>
      </w:r>
      <w:proofErr w:type="spellStart"/>
      <w:r w:rsidRPr="00692901">
        <w:rPr>
          <w:rFonts w:ascii="Sylfaen" w:hAnsi="Sylfaen"/>
          <w:sz w:val="18"/>
          <w:lang w:val="en-GB"/>
        </w:rPr>
        <w:t>Herșcovici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Hebrew </w:t>
      </w:r>
      <w:r>
        <w:rPr>
          <w:rFonts w:ascii="Sylfaen" w:hAnsi="Sylfaen"/>
          <w:sz w:val="18"/>
          <w:lang w:val="en-GB"/>
        </w:rPr>
        <w:t>I</w:t>
      </w:r>
      <w:r w:rsidRPr="00692901">
        <w:rPr>
          <w:rFonts w:ascii="Sylfaen" w:hAnsi="Sylfaen"/>
          <w:sz w:val="18"/>
          <w:lang w:val="en-GB"/>
        </w:rPr>
        <w:t xml:space="preserve">nscriptions in Romania and the </w:t>
      </w:r>
      <w:r>
        <w:rPr>
          <w:rFonts w:ascii="Sylfaen" w:hAnsi="Sylfaen"/>
          <w:sz w:val="18"/>
          <w:lang w:val="en-GB"/>
        </w:rPr>
        <w:t>H</w:t>
      </w:r>
      <w:r w:rsidRPr="00692901">
        <w:rPr>
          <w:rFonts w:ascii="Sylfaen" w:hAnsi="Sylfaen"/>
          <w:sz w:val="18"/>
          <w:lang w:val="en-GB"/>
        </w:rPr>
        <w:t>istory of the Romanian Jews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” </w:t>
      </w:r>
      <w:proofErr w:type="spellStart"/>
      <w:r w:rsidRPr="00692901">
        <w:rPr>
          <w:rFonts w:ascii="Sylfaen" w:hAnsi="Sylfaen"/>
          <w:i/>
          <w:sz w:val="18"/>
          <w:lang w:val="en-GB"/>
        </w:rPr>
        <w:t>Shvut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 xml:space="preserve">(Tel Aviv and Beer Sheba) 4 (20)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1996</w:t>
      </w:r>
      <w:r>
        <w:rPr>
          <w:rFonts w:ascii="Sylfaen" w:hAnsi="Sylfaen"/>
          <w:sz w:val="18"/>
          <w:lang w:val="en-GB"/>
        </w:rPr>
        <w:t>):</w:t>
      </w:r>
      <w:r w:rsidRPr="00692901">
        <w:rPr>
          <w:rFonts w:ascii="Sylfaen" w:hAnsi="Sylfaen"/>
          <w:sz w:val="18"/>
          <w:lang w:val="en-GB"/>
        </w:rPr>
        <w:t xml:space="preserve"> 247-250.</w:t>
      </w:r>
    </w:p>
  </w:footnote>
  <w:footnote w:id="30">
    <w:p w14:paraId="2CE64B4F" w14:textId="7871821A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I. Kara,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931EEF">
        <w:rPr>
          <w:rFonts w:ascii="Sylfaen" w:hAnsi="Sylfaen"/>
          <w:sz w:val="18"/>
          <w:lang w:val="en-GB"/>
        </w:rPr>
        <w:t>Yiddishe</w:t>
      </w:r>
      <w:proofErr w:type="spellEnd"/>
      <w:r w:rsidRPr="00931EEF">
        <w:rPr>
          <w:rFonts w:ascii="Sylfaen" w:hAnsi="Sylfaen"/>
          <w:sz w:val="18"/>
          <w:lang w:val="en-GB"/>
        </w:rPr>
        <w:t xml:space="preserve"> </w:t>
      </w:r>
      <w:proofErr w:type="spellStart"/>
      <w:r w:rsidRPr="00931EEF">
        <w:rPr>
          <w:rFonts w:ascii="Sylfaen" w:hAnsi="Sylfaen"/>
          <w:sz w:val="18"/>
          <w:lang w:val="en-GB"/>
        </w:rPr>
        <w:t>handels-korespondents</w:t>
      </w:r>
      <w:proofErr w:type="spellEnd"/>
      <w:r w:rsidRPr="00931EEF">
        <w:rPr>
          <w:rFonts w:ascii="Sylfaen" w:hAnsi="Sylfaen"/>
          <w:sz w:val="18"/>
          <w:lang w:val="en-GB"/>
        </w:rPr>
        <w:t xml:space="preserve"> fun </w:t>
      </w:r>
      <w:proofErr w:type="spellStart"/>
      <w:r w:rsidRPr="00931EEF">
        <w:rPr>
          <w:rFonts w:ascii="Sylfaen" w:hAnsi="Sylfaen"/>
          <w:sz w:val="18"/>
          <w:lang w:val="en-GB"/>
        </w:rPr>
        <w:t>Moldavye</w:t>
      </w:r>
      <w:proofErr w:type="spellEnd"/>
      <w:r w:rsidRPr="00931EEF">
        <w:rPr>
          <w:rFonts w:ascii="Sylfaen" w:hAnsi="Sylfaen"/>
          <w:sz w:val="18"/>
          <w:lang w:val="en-GB"/>
        </w:rPr>
        <w:t xml:space="preserve"> fun 1829-1847</w:t>
      </w:r>
      <w:r w:rsidRPr="00692901">
        <w:rPr>
          <w:rFonts w:ascii="Sylfaen" w:hAnsi="Sylfaen"/>
          <w:sz w:val="18"/>
          <w:lang w:val="en-GB"/>
        </w:rPr>
        <w:t xml:space="preserve">” </w:t>
      </w:r>
      <w:r w:rsidR="008D1982">
        <w:rPr>
          <w:rFonts w:ascii="Sylfaen" w:hAnsi="Sylfaen"/>
          <w:sz w:val="18"/>
          <w:lang w:val="en-GB"/>
        </w:rPr>
        <w:t xml:space="preserve">[Yiddish Commercial </w:t>
      </w:r>
      <w:proofErr w:type="spellStart"/>
      <w:r w:rsidR="008D1982">
        <w:rPr>
          <w:rFonts w:ascii="Sylfaen" w:hAnsi="Sylfaen"/>
          <w:sz w:val="18"/>
          <w:lang w:val="en-GB"/>
        </w:rPr>
        <w:t>Correspomdence</w:t>
      </w:r>
      <w:proofErr w:type="spellEnd"/>
      <w:r w:rsidR="008D1982">
        <w:rPr>
          <w:rFonts w:ascii="Sylfaen" w:hAnsi="Sylfaen"/>
          <w:sz w:val="18"/>
          <w:lang w:val="en-GB"/>
        </w:rPr>
        <w:t xml:space="preserve"> of Moldavia of 1829-1847], </w:t>
      </w:r>
      <w:r w:rsidRPr="00692901">
        <w:rPr>
          <w:rFonts w:ascii="Sylfaen" w:hAnsi="Sylfaen"/>
          <w:i/>
          <w:sz w:val="18"/>
          <w:lang w:val="en-GB"/>
        </w:rPr>
        <w:t>YIVO-</w:t>
      </w:r>
      <w:proofErr w:type="spellStart"/>
      <w:r w:rsidRPr="00692901">
        <w:rPr>
          <w:rFonts w:ascii="Sylfaen" w:hAnsi="Sylfaen"/>
          <w:i/>
          <w:sz w:val="18"/>
          <w:lang w:val="en-GB"/>
        </w:rPr>
        <w:t>Bleter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 w:rsidR="00FE0C86">
        <w:rPr>
          <w:rFonts w:ascii="Sylfaen" w:hAnsi="Sylfaen"/>
          <w:sz w:val="18"/>
          <w:lang w:val="en-GB"/>
        </w:rPr>
        <w:t>(New York) 44 (1972</w:t>
      </w:r>
      <w:r w:rsidRPr="00692901">
        <w:rPr>
          <w:rFonts w:ascii="Sylfaen" w:hAnsi="Sylfaen"/>
          <w:sz w:val="18"/>
          <w:lang w:val="en-GB"/>
        </w:rPr>
        <w:t>)</w:t>
      </w:r>
      <w:r>
        <w:rPr>
          <w:rFonts w:ascii="Sylfaen" w:hAnsi="Sylfaen"/>
          <w:sz w:val="18"/>
          <w:lang w:val="en-GB"/>
        </w:rPr>
        <w:t>:</w:t>
      </w:r>
      <w:r w:rsidR="00FE0C86">
        <w:rPr>
          <w:rFonts w:ascii="Sylfaen" w:hAnsi="Sylfaen"/>
          <w:sz w:val="18"/>
          <w:lang w:val="en-GB"/>
        </w:rPr>
        <w:t xml:space="preserve"> 78-107</w:t>
      </w:r>
      <w:r w:rsidRPr="00692901">
        <w:rPr>
          <w:rFonts w:ascii="Sylfaen" w:hAnsi="Sylfaen"/>
          <w:sz w:val="18"/>
          <w:lang w:val="en-GB"/>
        </w:rPr>
        <w:t xml:space="preserve"> (published in Romanian also,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Din </w:t>
      </w:r>
      <w:proofErr w:type="spellStart"/>
      <w:r w:rsidRPr="00692901">
        <w:rPr>
          <w:rFonts w:ascii="Sylfaen" w:hAnsi="Sylfaen"/>
          <w:sz w:val="18"/>
          <w:lang w:val="en-GB"/>
        </w:rPr>
        <w:t>istoria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comerț</w:t>
      </w:r>
      <w:r w:rsidR="00FE0C86">
        <w:rPr>
          <w:rFonts w:ascii="Sylfaen" w:hAnsi="Sylfaen"/>
          <w:sz w:val="18"/>
          <w:lang w:val="en-GB"/>
        </w:rPr>
        <w:t>ului</w:t>
      </w:r>
      <w:proofErr w:type="spellEnd"/>
      <w:r w:rsidR="00FE0C86">
        <w:rPr>
          <w:rFonts w:ascii="Sylfaen" w:hAnsi="Sylfaen"/>
          <w:sz w:val="18"/>
          <w:lang w:val="en-GB"/>
        </w:rPr>
        <w:t xml:space="preserve"> </w:t>
      </w:r>
      <w:proofErr w:type="spellStart"/>
      <w:r w:rsidR="00FE0C86">
        <w:rPr>
          <w:rFonts w:ascii="Sylfaen" w:hAnsi="Sylfaen"/>
          <w:sz w:val="18"/>
          <w:lang w:val="en-GB"/>
        </w:rPr>
        <w:t>moldovenesc</w:t>
      </w:r>
      <w:proofErr w:type="spellEnd"/>
      <w:r w:rsidR="00FE0C86">
        <w:rPr>
          <w:rFonts w:ascii="Sylfaen" w:hAnsi="Sylfaen"/>
          <w:sz w:val="18"/>
          <w:lang w:val="en-GB"/>
        </w:rPr>
        <w:t xml:space="preserve"> </w:t>
      </w:r>
      <w:proofErr w:type="spellStart"/>
      <w:r w:rsidR="00FE0C86">
        <w:rPr>
          <w:rFonts w:ascii="Sylfaen" w:hAnsi="Sylfaen"/>
          <w:sz w:val="18"/>
          <w:lang w:val="en-GB"/>
        </w:rPr>
        <w:t>între</w:t>
      </w:r>
      <w:proofErr w:type="spellEnd"/>
      <w:r w:rsidR="00FE0C86">
        <w:rPr>
          <w:rFonts w:ascii="Sylfaen" w:hAnsi="Sylfaen"/>
          <w:sz w:val="18"/>
          <w:lang w:val="en-GB"/>
        </w:rPr>
        <w:t xml:space="preserve"> 1829-1847</w:t>
      </w:r>
      <w:r w:rsidR="00FE0C86">
        <w:rPr>
          <w:rFonts w:ascii="Sylfaen" w:hAnsi="Sylfaen"/>
          <w:sz w:val="18"/>
        </w:rPr>
        <w:t xml:space="preserve">: o </w:t>
      </w:r>
      <w:proofErr w:type="spellStart"/>
      <w:r w:rsidR="00FE0C86">
        <w:rPr>
          <w:rFonts w:ascii="Sylfaen" w:hAnsi="Sylfaen"/>
          <w:sz w:val="18"/>
        </w:rPr>
        <w:t>corespondență</w:t>
      </w:r>
      <w:proofErr w:type="spellEnd"/>
      <w:r w:rsidR="00FE0C86">
        <w:rPr>
          <w:rFonts w:ascii="Sylfaen" w:hAnsi="Sylfaen"/>
          <w:sz w:val="18"/>
        </w:rPr>
        <w:t xml:space="preserve"> </w:t>
      </w:r>
      <w:proofErr w:type="spellStart"/>
      <w:r w:rsidR="00FE0C86">
        <w:rPr>
          <w:rFonts w:ascii="Sylfaen" w:hAnsi="Sylfaen"/>
          <w:sz w:val="18"/>
        </w:rPr>
        <w:t>comercială</w:t>
      </w:r>
      <w:proofErr w:type="spellEnd"/>
      <w:r w:rsidR="00FE0C86">
        <w:rPr>
          <w:rFonts w:ascii="Sylfaen" w:hAnsi="Sylfaen"/>
          <w:sz w:val="18"/>
        </w:rPr>
        <w:t xml:space="preserve"> </w:t>
      </w:r>
      <w:proofErr w:type="spellStart"/>
      <w:r w:rsidR="00FE0C86">
        <w:rPr>
          <w:rFonts w:ascii="Sylfaen" w:hAnsi="Sylfaen"/>
          <w:sz w:val="18"/>
        </w:rPr>
        <w:t>inedită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931EEF">
        <w:rPr>
          <w:rFonts w:ascii="Sylfaen" w:hAnsi="Sylfaen"/>
          <w:sz w:val="18"/>
        </w:rPr>
        <w:t xml:space="preserve">From the </w:t>
      </w:r>
      <w:r>
        <w:rPr>
          <w:rFonts w:ascii="Sylfaen" w:hAnsi="Sylfaen"/>
          <w:sz w:val="18"/>
        </w:rPr>
        <w:t>H</w:t>
      </w:r>
      <w:r w:rsidRPr="00931EEF">
        <w:rPr>
          <w:rFonts w:ascii="Sylfaen" w:hAnsi="Sylfaen"/>
          <w:sz w:val="18"/>
        </w:rPr>
        <w:t xml:space="preserve">istory of Moldovan </w:t>
      </w:r>
      <w:r>
        <w:rPr>
          <w:rFonts w:ascii="Sylfaen" w:hAnsi="Sylfaen"/>
          <w:sz w:val="18"/>
        </w:rPr>
        <w:t>T</w:t>
      </w:r>
      <w:r w:rsidRPr="00931EEF">
        <w:rPr>
          <w:rFonts w:ascii="Sylfaen" w:hAnsi="Sylfaen"/>
          <w:sz w:val="18"/>
        </w:rPr>
        <w:t xml:space="preserve">rade between </w:t>
      </w:r>
      <w:r w:rsidR="00FE0C86">
        <w:rPr>
          <w:rFonts w:ascii="Sylfaen" w:hAnsi="Sylfaen"/>
          <w:sz w:val="18"/>
        </w:rPr>
        <w:t>1829-1847:</w:t>
      </w:r>
      <w:r w:rsidR="008D1982">
        <w:rPr>
          <w:rFonts w:ascii="Sylfaen" w:hAnsi="Sylfaen"/>
          <w:sz w:val="18"/>
        </w:rPr>
        <w:t xml:space="preserve">  Unpublished Commercial C</w:t>
      </w:r>
      <w:r w:rsidR="00FE0C86">
        <w:rPr>
          <w:rFonts w:ascii="Sylfaen" w:hAnsi="Sylfaen"/>
          <w:sz w:val="18"/>
        </w:rPr>
        <w:t>orrespondence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 xml:space="preserve">AIIA </w:t>
      </w:r>
      <w:r w:rsidRPr="00692901">
        <w:rPr>
          <w:rFonts w:ascii="Sylfaen" w:hAnsi="Sylfaen"/>
          <w:sz w:val="18"/>
          <w:lang w:val="en-GB"/>
        </w:rPr>
        <w:t xml:space="preserve">9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1972)</w:t>
      </w:r>
      <w:r>
        <w:rPr>
          <w:rFonts w:ascii="Sylfaen" w:hAnsi="Sylfaen"/>
          <w:sz w:val="18"/>
          <w:lang w:val="en-GB"/>
        </w:rPr>
        <w:t xml:space="preserve">: </w:t>
      </w:r>
      <w:r w:rsidR="00FE0C86">
        <w:rPr>
          <w:rFonts w:ascii="Sylfaen" w:hAnsi="Sylfaen"/>
          <w:sz w:val="18"/>
          <w:lang w:val="en-GB"/>
        </w:rPr>
        <w:t>475-494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31">
    <w:p w14:paraId="6EE003A7" w14:textId="4A36B34C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I. Kara,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Consultațiile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rabinice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ca </w:t>
      </w:r>
      <w:proofErr w:type="spellStart"/>
      <w:r w:rsidRPr="00692901">
        <w:rPr>
          <w:rFonts w:ascii="Sylfaen" w:hAnsi="Sylfaen"/>
          <w:sz w:val="18"/>
          <w:lang w:val="en-GB"/>
        </w:rPr>
        <w:t>izvor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istoric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931EEF">
        <w:rPr>
          <w:rFonts w:ascii="Sylfaen" w:hAnsi="Sylfaen"/>
          <w:sz w:val="18"/>
        </w:rPr>
        <w:t xml:space="preserve">Rabbinic </w:t>
      </w:r>
      <w:r>
        <w:rPr>
          <w:rFonts w:ascii="Sylfaen" w:hAnsi="Sylfaen"/>
          <w:sz w:val="18"/>
        </w:rPr>
        <w:t>C</w:t>
      </w:r>
      <w:r w:rsidRPr="00931EEF">
        <w:rPr>
          <w:rFonts w:ascii="Sylfaen" w:hAnsi="Sylfaen"/>
          <w:sz w:val="18"/>
        </w:rPr>
        <w:t xml:space="preserve">onsultations as a </w:t>
      </w:r>
      <w:r>
        <w:rPr>
          <w:rFonts w:ascii="Sylfaen" w:hAnsi="Sylfaen"/>
          <w:sz w:val="18"/>
        </w:rPr>
        <w:t>H</w:t>
      </w:r>
      <w:r w:rsidRPr="00931EEF">
        <w:rPr>
          <w:rFonts w:ascii="Sylfaen" w:hAnsi="Sylfaen"/>
          <w:sz w:val="18"/>
        </w:rPr>
        <w:t xml:space="preserve">istorical </w:t>
      </w:r>
      <w:r>
        <w:rPr>
          <w:rFonts w:ascii="Sylfaen" w:hAnsi="Sylfaen"/>
          <w:sz w:val="18"/>
        </w:rPr>
        <w:t>S</w:t>
      </w:r>
      <w:r w:rsidRPr="00931EEF">
        <w:rPr>
          <w:rFonts w:ascii="Sylfaen" w:hAnsi="Sylfaen"/>
          <w:sz w:val="18"/>
        </w:rPr>
        <w:t>ource</w:t>
      </w:r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F6404B">
        <w:rPr>
          <w:rFonts w:ascii="Sylfaen" w:hAnsi="Sylfaen"/>
          <w:i/>
          <w:sz w:val="18"/>
          <w:lang w:val="en-GB"/>
        </w:rPr>
        <w:t xml:space="preserve">Europa XXI </w:t>
      </w:r>
      <w:r w:rsidRPr="00F6404B">
        <w:rPr>
          <w:rFonts w:ascii="Sylfaen" w:hAnsi="Sylfaen"/>
          <w:sz w:val="18"/>
          <w:lang w:val="en-GB"/>
        </w:rPr>
        <w:t>(</w:t>
      </w:r>
      <w:proofErr w:type="spellStart"/>
      <w:r w:rsidRPr="00F6404B">
        <w:rPr>
          <w:rFonts w:ascii="Sylfaen" w:hAnsi="Sylfaen"/>
          <w:sz w:val="18"/>
          <w:lang w:val="en-GB"/>
        </w:rPr>
        <w:t>Iași</w:t>
      </w:r>
      <w:proofErr w:type="spellEnd"/>
      <w:r w:rsidRPr="00F6404B"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 1-2 (1992-1993)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166-169.</w:t>
      </w:r>
    </w:p>
  </w:footnote>
  <w:footnote w:id="32">
    <w:p w14:paraId="5D989895" w14:textId="09372B38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Shlomo Leibovici-</w:t>
      </w:r>
      <w:proofErr w:type="spellStart"/>
      <w:r w:rsidRPr="00692901">
        <w:rPr>
          <w:rFonts w:ascii="Sylfaen" w:hAnsi="Sylfaen"/>
          <w:sz w:val="18"/>
          <w:lang w:val="en-GB"/>
        </w:rPr>
        <w:t>Laiș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Pagini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de </w:t>
      </w:r>
      <w:proofErr w:type="spellStart"/>
      <w:r w:rsidRPr="00692901">
        <w:rPr>
          <w:rFonts w:ascii="Sylfaen" w:hAnsi="Sylfaen"/>
          <w:sz w:val="18"/>
          <w:lang w:val="en-GB"/>
        </w:rPr>
        <w:t>istorie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a </w:t>
      </w:r>
      <w:proofErr w:type="spellStart"/>
      <w:r w:rsidRPr="00692901">
        <w:rPr>
          <w:rFonts w:ascii="Sylfaen" w:hAnsi="Sylfaen"/>
          <w:sz w:val="18"/>
          <w:lang w:val="en-GB"/>
        </w:rPr>
        <w:t>evreilor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în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Responsae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rabinice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931EEF">
        <w:rPr>
          <w:rFonts w:ascii="Sylfaen" w:hAnsi="Sylfaen"/>
          <w:sz w:val="18"/>
        </w:rPr>
        <w:t xml:space="preserve">Pages of Jewish History in Rabbinic </w:t>
      </w:r>
      <w:proofErr w:type="spellStart"/>
      <w:r w:rsidRPr="00931EEF">
        <w:rPr>
          <w:rFonts w:ascii="Sylfaen" w:hAnsi="Sylfaen"/>
          <w:sz w:val="18"/>
        </w:rPr>
        <w:t>Responsae</w:t>
      </w:r>
      <w:proofErr w:type="spellEnd"/>
      <w:r>
        <w:rPr>
          <w:rFonts w:ascii="Sylfaen" w:hAnsi="Sylfaen"/>
          <w:sz w:val="18"/>
        </w:rPr>
        <w:t>],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SAHIR</w:t>
      </w:r>
      <w:r w:rsidRPr="00692901">
        <w:rPr>
          <w:rFonts w:ascii="Sylfaen" w:hAnsi="Sylfaen"/>
          <w:sz w:val="18"/>
          <w:lang w:val="en-GB"/>
        </w:rPr>
        <w:t xml:space="preserve"> 2 (1997)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48-58; Lucian-Zeev </w:t>
      </w:r>
      <w:proofErr w:type="spellStart"/>
      <w:r w:rsidRPr="00692901">
        <w:rPr>
          <w:rFonts w:ascii="Sylfaen" w:hAnsi="Sylfaen"/>
          <w:sz w:val="18"/>
          <w:lang w:val="en-GB"/>
        </w:rPr>
        <w:t>Herșcovici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>
        <w:rPr>
          <w:rFonts w:ascii="Sylfaen" w:hAnsi="Sylfaen"/>
          <w:sz w:val="18"/>
          <w:szCs w:val="18"/>
          <w:lang w:val="en-GB"/>
        </w:rPr>
        <w:t xml:space="preserve">Yedioth al </w:t>
      </w:r>
      <w:proofErr w:type="spellStart"/>
      <w:r>
        <w:rPr>
          <w:rFonts w:ascii="Sylfaen" w:hAnsi="Sylfaen"/>
          <w:sz w:val="18"/>
          <w:szCs w:val="18"/>
          <w:lang w:val="en-GB"/>
        </w:rPr>
        <w:t>hayehudim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hasefaradim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beWalakhyah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bemeoth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16-17 </w:t>
      </w:r>
      <w:proofErr w:type="spellStart"/>
      <w:r>
        <w:rPr>
          <w:rFonts w:ascii="Sylfaen" w:hAnsi="Sylfaen"/>
          <w:sz w:val="18"/>
          <w:szCs w:val="18"/>
          <w:lang w:val="en-GB"/>
        </w:rPr>
        <w:t>besifruth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hash-</w:t>
      </w:r>
      <w:proofErr w:type="spellStart"/>
      <w:r>
        <w:rPr>
          <w:rFonts w:ascii="Sylfaen" w:hAnsi="Sylfaen"/>
          <w:sz w:val="18"/>
          <w:szCs w:val="18"/>
          <w:lang w:val="en-GB"/>
        </w:rPr>
        <w:t>uth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shel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hathekufah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” </w:t>
      </w:r>
      <w:r>
        <w:rPr>
          <w:rFonts w:ascii="Sylfaen" w:hAnsi="Sylfaen"/>
          <w:sz w:val="18"/>
        </w:rPr>
        <w:t>[Information about Sephardic Jews in Wallachia in the 16</w:t>
      </w:r>
      <w:r w:rsidRPr="00F4435B">
        <w:rPr>
          <w:rFonts w:ascii="Sylfaen" w:hAnsi="Sylfaen"/>
          <w:sz w:val="18"/>
          <w:vertAlign w:val="superscript"/>
        </w:rPr>
        <w:t>th</w:t>
      </w:r>
      <w:r>
        <w:rPr>
          <w:rFonts w:ascii="Sylfaen" w:hAnsi="Sylfaen"/>
          <w:sz w:val="18"/>
        </w:rPr>
        <w:t xml:space="preserve"> and 17</w:t>
      </w:r>
      <w:r w:rsidRPr="00F4435B">
        <w:rPr>
          <w:rFonts w:ascii="Sylfaen" w:hAnsi="Sylfaen"/>
          <w:sz w:val="18"/>
          <w:vertAlign w:val="superscript"/>
        </w:rPr>
        <w:t>th</w:t>
      </w:r>
      <w:r>
        <w:rPr>
          <w:rFonts w:ascii="Sylfaen" w:hAnsi="Sylfaen"/>
          <w:sz w:val="18"/>
        </w:rPr>
        <w:t xml:space="preserve"> Centuries in the Rabbinic Responsa of That Period]</w:t>
      </w:r>
      <w:r w:rsidRPr="00692901">
        <w:rPr>
          <w:rFonts w:ascii="Sylfaen" w:hAnsi="Sylfaen"/>
          <w:sz w:val="18"/>
          <w:lang w:val="en-GB"/>
        </w:rPr>
        <w:t xml:space="preserve">, in: </w:t>
      </w:r>
      <w:proofErr w:type="spellStart"/>
      <w:r>
        <w:rPr>
          <w:rFonts w:ascii="Sylfaen" w:hAnsi="Sylfaen"/>
          <w:i/>
          <w:iCs/>
          <w:sz w:val="18"/>
          <w:lang w:val="en-GB"/>
        </w:rPr>
        <w:t>Divrey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haKongres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haolamy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hasheminy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lemadaey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hayahaduth</w:t>
      </w:r>
      <w:proofErr w:type="spellEnd"/>
      <w:r>
        <w:rPr>
          <w:rFonts w:ascii="Sylfaen" w:hAnsi="Sylfaen"/>
          <w:sz w:val="18"/>
          <w:lang w:val="en-GB"/>
        </w:rPr>
        <w:t xml:space="preserve"> Vol. 2: </w:t>
      </w:r>
      <w:proofErr w:type="spellStart"/>
      <w:r>
        <w:rPr>
          <w:rFonts w:ascii="Sylfaen" w:hAnsi="Sylfaen"/>
          <w:i/>
          <w:iCs/>
          <w:sz w:val="18"/>
          <w:lang w:val="en-GB"/>
        </w:rPr>
        <w:t>Tholdoth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am Yisrael</w:t>
      </w:r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[Proceedings of the Eighth World Congress of Jewish Studies. Vol. 2: The History of the Jewish People]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>[</w:t>
      </w:r>
      <w:r w:rsidRPr="00692901">
        <w:rPr>
          <w:rFonts w:ascii="Sylfaen" w:hAnsi="Sylfaen"/>
          <w:sz w:val="18"/>
          <w:lang w:val="en-GB"/>
        </w:rPr>
        <w:t>Jerusalem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World Union of Jewish Studies</w:t>
      </w:r>
      <w:r w:rsidRPr="00692901">
        <w:rPr>
          <w:rFonts w:ascii="Sylfaen" w:hAnsi="Sylfaen"/>
          <w:sz w:val="18"/>
          <w:lang w:val="en-GB"/>
        </w:rPr>
        <w:t>, 1982</w:t>
      </w:r>
      <w:r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sz w:val="18"/>
          <w:lang w:val="en-GB"/>
        </w:rPr>
        <w:t xml:space="preserve">, 71-76. </w:t>
      </w:r>
    </w:p>
  </w:footnote>
  <w:footnote w:id="33">
    <w:p w14:paraId="221F9643" w14:textId="715A4D09" w:rsidR="00D1450E" w:rsidRPr="00692901" w:rsidRDefault="00D1450E" w:rsidP="009272AC">
      <w:pPr>
        <w:pStyle w:val="FootnoteText"/>
        <w:widowControl w:val="0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Lajos Erd</w:t>
      </w:r>
      <w:r>
        <w:rPr>
          <w:rFonts w:ascii="Sylfaen" w:hAnsi="Sylfaen"/>
          <w:sz w:val="18"/>
          <w:lang w:val="en-GB"/>
        </w:rPr>
        <w:t>é</w:t>
      </w:r>
      <w:r w:rsidRPr="00692901">
        <w:rPr>
          <w:rFonts w:ascii="Sylfaen" w:hAnsi="Sylfaen"/>
          <w:sz w:val="18"/>
          <w:lang w:val="en-GB"/>
        </w:rPr>
        <w:t xml:space="preserve">ly, </w:t>
      </w:r>
      <w:r w:rsidRPr="00692901">
        <w:rPr>
          <w:rFonts w:ascii="Sylfaen" w:hAnsi="Sylfaen"/>
          <w:i/>
          <w:sz w:val="18"/>
          <w:lang w:val="en-GB"/>
        </w:rPr>
        <w:t>R</w:t>
      </w:r>
      <w:r>
        <w:rPr>
          <w:rFonts w:ascii="Sylfaen" w:hAnsi="Sylfaen"/>
          <w:i/>
          <w:sz w:val="18"/>
          <w:lang w:val="en-GB"/>
        </w:rPr>
        <w:t>é</w:t>
      </w:r>
      <w:r w:rsidRPr="00692901">
        <w:rPr>
          <w:rFonts w:ascii="Sylfaen" w:hAnsi="Sylfaen"/>
          <w:i/>
          <w:sz w:val="18"/>
          <w:lang w:val="en-GB"/>
        </w:rPr>
        <w:t>gi Zsid</w:t>
      </w:r>
      <w:r>
        <w:rPr>
          <w:rFonts w:ascii="Sylfaen" w:hAnsi="Sylfaen"/>
          <w:i/>
          <w:sz w:val="18"/>
          <w:lang w:val="en-GB"/>
        </w:rPr>
        <w:t>ó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temet</w:t>
      </w:r>
      <w:r>
        <w:rPr>
          <w:rFonts w:ascii="Sylfaen" w:hAnsi="Sylfaen"/>
          <w:i/>
          <w:sz w:val="18"/>
          <w:lang w:val="en-GB"/>
        </w:rPr>
        <w:t>ő</w:t>
      </w:r>
      <w:r w:rsidRPr="00692901">
        <w:rPr>
          <w:rFonts w:ascii="Sylfaen" w:hAnsi="Sylfaen"/>
          <w:i/>
          <w:sz w:val="18"/>
          <w:lang w:val="en-GB"/>
        </w:rPr>
        <w:t>k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m</w:t>
      </w:r>
      <w:r>
        <w:rPr>
          <w:rFonts w:ascii="Sylfaen" w:hAnsi="Sylfaen"/>
          <w:i/>
          <w:sz w:val="18"/>
          <w:lang w:val="en-GB"/>
        </w:rPr>
        <w:t>ű</w:t>
      </w:r>
      <w:r w:rsidRPr="00692901">
        <w:rPr>
          <w:rFonts w:ascii="Sylfaen" w:hAnsi="Sylfaen"/>
          <w:i/>
          <w:sz w:val="18"/>
          <w:lang w:val="en-GB"/>
        </w:rPr>
        <w:t>v</w:t>
      </w:r>
      <w:r>
        <w:rPr>
          <w:rFonts w:ascii="Sylfaen" w:hAnsi="Sylfaen"/>
          <w:i/>
          <w:sz w:val="18"/>
          <w:lang w:val="en-GB"/>
        </w:rPr>
        <w:t>é</w:t>
      </w:r>
      <w:r w:rsidRPr="00692901">
        <w:rPr>
          <w:rFonts w:ascii="Sylfaen" w:hAnsi="Sylfaen"/>
          <w:i/>
          <w:sz w:val="18"/>
          <w:lang w:val="en-GB"/>
        </w:rPr>
        <w:t>sz</w:t>
      </w:r>
      <w:r>
        <w:rPr>
          <w:rFonts w:ascii="Sylfaen" w:hAnsi="Sylfaen"/>
          <w:i/>
          <w:sz w:val="18"/>
          <w:lang w:val="en-GB"/>
        </w:rPr>
        <w:t>e</w:t>
      </w:r>
      <w:r w:rsidRPr="00692901">
        <w:rPr>
          <w:rFonts w:ascii="Sylfaen" w:hAnsi="Sylfaen"/>
          <w:i/>
          <w:sz w:val="18"/>
          <w:lang w:val="en-GB"/>
        </w:rPr>
        <w:t>te</w:t>
      </w:r>
      <w:proofErr w:type="spellEnd"/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r w:rsidRPr="00B24077">
        <w:rPr>
          <w:rFonts w:ascii="Sylfaen" w:hAnsi="Sylfaen"/>
          <w:sz w:val="18"/>
        </w:rPr>
        <w:t xml:space="preserve">Art of </w:t>
      </w:r>
      <w:r>
        <w:rPr>
          <w:rFonts w:ascii="Sylfaen" w:hAnsi="Sylfaen"/>
          <w:sz w:val="18"/>
        </w:rPr>
        <w:t>the O</w:t>
      </w:r>
      <w:r w:rsidRPr="00B24077">
        <w:rPr>
          <w:rFonts w:ascii="Sylfaen" w:hAnsi="Sylfaen"/>
          <w:sz w:val="18"/>
        </w:rPr>
        <w:t xml:space="preserve">ld Jewish </w:t>
      </w:r>
      <w:r>
        <w:rPr>
          <w:rFonts w:ascii="Sylfaen" w:hAnsi="Sylfaen"/>
          <w:sz w:val="18"/>
        </w:rPr>
        <w:t>C</w:t>
      </w:r>
      <w:r w:rsidRPr="00B24077">
        <w:rPr>
          <w:rFonts w:ascii="Sylfaen" w:hAnsi="Sylfaen"/>
          <w:sz w:val="18"/>
        </w:rPr>
        <w:t>emeteries</w:t>
      </w:r>
      <w:r>
        <w:rPr>
          <w:rFonts w:ascii="Sylfaen" w:hAnsi="Sylfaen"/>
          <w:sz w:val="18"/>
        </w:rPr>
        <w:t>]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 xml:space="preserve">(Bucharest: </w:t>
      </w:r>
      <w:r w:rsidRPr="00692901">
        <w:rPr>
          <w:rFonts w:ascii="Sylfaen" w:hAnsi="Sylfaen"/>
          <w:sz w:val="18"/>
          <w:lang w:val="en-GB"/>
        </w:rPr>
        <w:t>Kriterion, 1980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34">
    <w:p w14:paraId="5976049C" w14:textId="1A6AE1C1" w:rsidR="00D1450E" w:rsidRPr="00692901" w:rsidRDefault="00D1450E" w:rsidP="009E3582">
      <w:pPr>
        <w:pStyle w:val="FootnoteText"/>
        <w:widowControl w:val="0"/>
        <w:spacing w:line="216" w:lineRule="auto"/>
        <w:jc w:val="both"/>
        <w:rPr>
          <w:rFonts w:ascii="Sylfaen" w:hAnsi="Sylfaen"/>
          <w:i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Gy</w:t>
      </w:r>
      <w:r>
        <w:rPr>
          <w:rFonts w:ascii="Sylfaen" w:hAnsi="Sylfaen"/>
          <w:sz w:val="18"/>
          <w:lang w:val="en-GB"/>
        </w:rPr>
        <w:t>ö</w:t>
      </w:r>
      <w:r w:rsidRPr="00692901">
        <w:rPr>
          <w:rFonts w:ascii="Sylfaen" w:hAnsi="Sylfaen"/>
          <w:sz w:val="18"/>
          <w:lang w:val="en-GB"/>
        </w:rPr>
        <w:t xml:space="preserve">rgy Gaal, </w:t>
      </w:r>
      <w:r w:rsidRPr="00692901">
        <w:rPr>
          <w:rFonts w:ascii="Sylfaen" w:hAnsi="Sylfaen"/>
          <w:i/>
          <w:sz w:val="18"/>
          <w:lang w:val="en-GB"/>
        </w:rPr>
        <w:t xml:space="preserve">A </w:t>
      </w:r>
      <w:proofErr w:type="spellStart"/>
      <w:r w:rsidRPr="00692901">
        <w:rPr>
          <w:rFonts w:ascii="Sylfaen" w:hAnsi="Sylfaen"/>
          <w:i/>
          <w:sz w:val="18"/>
          <w:lang w:val="en-GB"/>
        </w:rPr>
        <w:t>H</w:t>
      </w:r>
      <w:r>
        <w:rPr>
          <w:rFonts w:ascii="Sylfaen" w:hAnsi="Sylfaen"/>
          <w:i/>
          <w:sz w:val="18"/>
          <w:lang w:val="en-GB"/>
        </w:rPr>
        <w:t>á</w:t>
      </w:r>
      <w:r w:rsidRPr="00692901">
        <w:rPr>
          <w:rFonts w:ascii="Sylfaen" w:hAnsi="Sylfaen"/>
          <w:i/>
          <w:sz w:val="18"/>
          <w:lang w:val="en-GB"/>
        </w:rPr>
        <w:t>zsong</w:t>
      </w:r>
      <w:r>
        <w:rPr>
          <w:rFonts w:ascii="Sylfaen" w:hAnsi="Sylfaen"/>
          <w:i/>
          <w:sz w:val="18"/>
          <w:lang w:val="en-GB"/>
        </w:rPr>
        <w:t>á</w:t>
      </w:r>
      <w:r w:rsidRPr="00692901">
        <w:rPr>
          <w:rFonts w:ascii="Sylfaen" w:hAnsi="Sylfaen"/>
          <w:i/>
          <w:sz w:val="18"/>
          <w:lang w:val="en-GB"/>
        </w:rPr>
        <w:t>rdt</w:t>
      </w:r>
      <w:r>
        <w:rPr>
          <w:rFonts w:ascii="Sylfaen" w:hAnsi="Sylfaen"/>
          <w:i/>
          <w:sz w:val="18"/>
          <w:lang w:val="en-GB"/>
        </w:rPr>
        <w:t>ó</w:t>
      </w:r>
      <w:r w:rsidRPr="00692901">
        <w:rPr>
          <w:rFonts w:ascii="Sylfaen" w:hAnsi="Sylfaen"/>
          <w:i/>
          <w:sz w:val="18"/>
          <w:lang w:val="en-GB"/>
        </w:rPr>
        <w:t>l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a </w:t>
      </w:r>
      <w:proofErr w:type="spellStart"/>
      <w:r w:rsidRPr="00692901">
        <w:rPr>
          <w:rFonts w:ascii="Sylfaen" w:hAnsi="Sylfaen"/>
          <w:i/>
          <w:sz w:val="18"/>
          <w:lang w:val="en-GB"/>
        </w:rPr>
        <w:t>Kismez</w:t>
      </w:r>
      <w:r>
        <w:rPr>
          <w:rFonts w:ascii="Sylfaen" w:hAnsi="Sylfaen"/>
          <w:i/>
          <w:sz w:val="18"/>
          <w:lang w:val="en-GB"/>
        </w:rPr>
        <w:t>ő</w:t>
      </w:r>
      <w:r w:rsidRPr="00692901">
        <w:rPr>
          <w:rFonts w:ascii="Sylfaen" w:hAnsi="Sylfaen"/>
          <w:i/>
          <w:sz w:val="18"/>
          <w:lang w:val="en-GB"/>
        </w:rPr>
        <w:t>ig</w:t>
      </w:r>
      <w:proofErr w:type="spellEnd"/>
      <w:r w:rsidRPr="00692901">
        <w:rPr>
          <w:rFonts w:ascii="Sylfaen" w:hAnsi="Sylfaen"/>
          <w:i/>
          <w:sz w:val="18"/>
          <w:lang w:val="en-GB"/>
        </w:rPr>
        <w:t>.</w:t>
      </w:r>
      <w:r>
        <w:rPr>
          <w:rFonts w:ascii="Sylfaen" w:hAnsi="Sylfaen"/>
          <w:i/>
          <w:sz w:val="18"/>
          <w:lang w:val="en-GB"/>
        </w:rPr>
        <w:t xml:space="preserve"> Kolozsvári </w:t>
      </w:r>
      <w:proofErr w:type="spellStart"/>
      <w:r>
        <w:rPr>
          <w:rFonts w:ascii="Sylfaen" w:hAnsi="Sylfaen"/>
          <w:i/>
          <w:sz w:val="18"/>
          <w:lang w:val="en-GB"/>
        </w:rPr>
        <w:t>sírkertek</w:t>
      </w:r>
      <w:proofErr w:type="spellEnd"/>
      <w:r>
        <w:rPr>
          <w:rFonts w:ascii="Sylfaen" w:hAnsi="Sylfaen"/>
          <w:i/>
          <w:sz w:val="18"/>
          <w:lang w:val="en-GB"/>
        </w:rPr>
        <w:t xml:space="preserve"> a XIX-XX. </w:t>
      </w:r>
      <w:proofErr w:type="spellStart"/>
      <w:proofErr w:type="gramStart"/>
      <w:r>
        <w:rPr>
          <w:rFonts w:ascii="Sylfaen" w:hAnsi="Sylfaen"/>
          <w:i/>
          <w:sz w:val="18"/>
          <w:lang w:val="en-GB"/>
        </w:rPr>
        <w:t>századból</w:t>
      </w:r>
      <w:proofErr w:type="spellEnd"/>
      <w:r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sz w:val="18"/>
        </w:rPr>
        <w:t>[</w:t>
      </w:r>
      <w:proofErr w:type="gramEnd"/>
      <w:r w:rsidRPr="00B24077">
        <w:rPr>
          <w:rFonts w:ascii="Sylfaen" w:hAnsi="Sylfaen"/>
          <w:sz w:val="18"/>
        </w:rPr>
        <w:t xml:space="preserve">From </w:t>
      </w:r>
      <w:proofErr w:type="spellStart"/>
      <w:r w:rsidRPr="00B24077">
        <w:rPr>
          <w:rFonts w:ascii="Sylfaen" w:hAnsi="Sylfaen"/>
          <w:sz w:val="18"/>
        </w:rPr>
        <w:t>Házsongárd</w:t>
      </w:r>
      <w:proofErr w:type="spellEnd"/>
      <w:r w:rsidRPr="00B24077">
        <w:rPr>
          <w:rFonts w:ascii="Sylfaen" w:hAnsi="Sylfaen"/>
          <w:sz w:val="18"/>
        </w:rPr>
        <w:t xml:space="preserve"> to </w:t>
      </w:r>
      <w:proofErr w:type="spellStart"/>
      <w:r w:rsidRPr="00B24077">
        <w:rPr>
          <w:rFonts w:ascii="Sylfaen" w:hAnsi="Sylfaen"/>
          <w:sz w:val="18"/>
        </w:rPr>
        <w:t>Kismező</w:t>
      </w:r>
      <w:proofErr w:type="spellEnd"/>
      <w:r w:rsidRPr="00B24077">
        <w:rPr>
          <w:rFonts w:ascii="Sylfaen" w:hAnsi="Sylfaen"/>
          <w:sz w:val="18"/>
        </w:rPr>
        <w:t xml:space="preserve">. Tomb </w:t>
      </w:r>
      <w:r>
        <w:rPr>
          <w:rFonts w:ascii="Sylfaen" w:hAnsi="Sylfaen"/>
          <w:sz w:val="18"/>
        </w:rPr>
        <w:t>G</w:t>
      </w:r>
      <w:r w:rsidRPr="00B24077">
        <w:rPr>
          <w:rFonts w:ascii="Sylfaen" w:hAnsi="Sylfaen"/>
          <w:sz w:val="18"/>
        </w:rPr>
        <w:t>ardens in Cluj-Napoca from the 19</w:t>
      </w:r>
      <w:r w:rsidRPr="00B24077">
        <w:rPr>
          <w:rFonts w:ascii="Sylfaen" w:hAnsi="Sylfaen"/>
          <w:sz w:val="18"/>
          <w:vertAlign w:val="superscript"/>
        </w:rPr>
        <w:t>th</w:t>
      </w:r>
      <w:r w:rsidRPr="00B24077">
        <w:rPr>
          <w:rFonts w:ascii="Sylfaen" w:hAnsi="Sylfaen"/>
          <w:sz w:val="18"/>
        </w:rPr>
        <w:t xml:space="preserve"> to the 20</w:t>
      </w:r>
      <w:r w:rsidRPr="00B24077">
        <w:rPr>
          <w:rFonts w:ascii="Sylfaen" w:hAnsi="Sylfaen"/>
          <w:sz w:val="18"/>
          <w:vertAlign w:val="superscript"/>
        </w:rPr>
        <w:t>th</w:t>
      </w:r>
      <w:r w:rsidRPr="00B24077">
        <w:rPr>
          <w:rFonts w:ascii="Sylfaen" w:hAnsi="Sylfaen"/>
          <w:sz w:val="18"/>
        </w:rPr>
        <w:t xml:space="preserve"> </w:t>
      </w:r>
      <w:r>
        <w:rPr>
          <w:rFonts w:ascii="Sylfaen" w:hAnsi="Sylfaen"/>
          <w:sz w:val="18"/>
        </w:rPr>
        <w:t>C</w:t>
      </w:r>
      <w:r w:rsidRPr="00B24077">
        <w:rPr>
          <w:rFonts w:ascii="Sylfaen" w:hAnsi="Sylfaen"/>
          <w:sz w:val="18"/>
        </w:rPr>
        <w:t>entury</w:t>
      </w:r>
      <w:r>
        <w:rPr>
          <w:rFonts w:ascii="Sylfaen" w:hAnsi="Sylfaen"/>
          <w:sz w:val="18"/>
        </w:rPr>
        <w:t>] (</w:t>
      </w:r>
      <w:r w:rsidRPr="00692901">
        <w:rPr>
          <w:rFonts w:ascii="Sylfaen" w:hAnsi="Sylfaen"/>
          <w:sz w:val="18"/>
          <w:lang w:val="en-GB"/>
        </w:rPr>
        <w:t>Cluj-Napoca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Exit, 2016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</w:p>
  </w:footnote>
  <w:footnote w:id="35">
    <w:p w14:paraId="40418705" w14:textId="670357C0" w:rsidR="00D1450E" w:rsidRPr="00157A12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Simon </w:t>
      </w:r>
      <w:proofErr w:type="spellStart"/>
      <w:r w:rsidRPr="00692901">
        <w:rPr>
          <w:rFonts w:ascii="Sylfaen" w:hAnsi="Sylfaen"/>
          <w:sz w:val="18"/>
          <w:lang w:val="en-GB"/>
        </w:rPr>
        <w:t>Geissb</w:t>
      </w:r>
      <w:r>
        <w:rPr>
          <w:rFonts w:ascii="Sylfaen" w:hAnsi="Sylfaen"/>
          <w:sz w:val="18"/>
          <w:lang w:val="en-GB"/>
        </w:rPr>
        <w:t>ü</w:t>
      </w:r>
      <w:r w:rsidRPr="00692901">
        <w:rPr>
          <w:rFonts w:ascii="Sylfaen" w:hAnsi="Sylfaen"/>
          <w:sz w:val="18"/>
          <w:lang w:val="en-GB"/>
        </w:rPr>
        <w:t>hler</w:t>
      </w:r>
      <w:proofErr w:type="spellEnd"/>
      <w:r w:rsidR="00A46DC3"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Ovidiu Morar, </w:t>
      </w:r>
      <w:r w:rsidRPr="00692901">
        <w:rPr>
          <w:rFonts w:ascii="Sylfaen" w:hAnsi="Sylfaen"/>
          <w:i/>
          <w:sz w:val="18"/>
          <w:lang w:val="en-GB"/>
        </w:rPr>
        <w:t xml:space="preserve">Jewish </w:t>
      </w:r>
      <w:r>
        <w:rPr>
          <w:rFonts w:ascii="Sylfaen" w:hAnsi="Sylfaen"/>
          <w:i/>
          <w:sz w:val="18"/>
          <w:lang w:val="en-GB"/>
        </w:rPr>
        <w:t>C</w:t>
      </w:r>
      <w:r w:rsidRPr="00692901">
        <w:rPr>
          <w:rFonts w:ascii="Sylfaen" w:hAnsi="Sylfaen"/>
          <w:i/>
          <w:sz w:val="18"/>
          <w:lang w:val="en-GB"/>
        </w:rPr>
        <w:t xml:space="preserve">emeteries of Bucovina: </w:t>
      </w:r>
      <w:r>
        <w:rPr>
          <w:rFonts w:ascii="Sylfaen" w:hAnsi="Sylfaen"/>
          <w:i/>
          <w:sz w:val="18"/>
          <w:lang w:val="en-GB"/>
        </w:rPr>
        <w:t>A</w:t>
      </w:r>
      <w:r w:rsidRPr="00692901">
        <w:rPr>
          <w:rFonts w:ascii="Sylfaen" w:hAnsi="Sylfaen"/>
          <w:i/>
          <w:sz w:val="18"/>
          <w:lang w:val="en-GB"/>
        </w:rPr>
        <w:t xml:space="preserve">n </w:t>
      </w:r>
      <w:proofErr w:type="spellStart"/>
      <w:r>
        <w:rPr>
          <w:rFonts w:ascii="Sylfaen" w:hAnsi="Sylfaen"/>
          <w:i/>
          <w:sz w:val="18"/>
          <w:lang w:val="en-GB"/>
        </w:rPr>
        <w:t>I</w:t>
      </w:r>
      <w:r w:rsidRPr="00692901">
        <w:rPr>
          <w:rFonts w:ascii="Sylfaen" w:hAnsi="Sylfaen"/>
          <w:i/>
          <w:sz w:val="18"/>
          <w:lang w:val="en-GB"/>
        </w:rPr>
        <w:t>lustrated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B</w:t>
      </w:r>
      <w:r w:rsidRPr="00692901">
        <w:rPr>
          <w:rFonts w:ascii="Sylfaen" w:hAnsi="Sylfaen"/>
          <w:i/>
          <w:sz w:val="18"/>
          <w:lang w:val="en-GB"/>
        </w:rPr>
        <w:t xml:space="preserve">ook for </w:t>
      </w:r>
      <w:r>
        <w:rPr>
          <w:rFonts w:ascii="Sylfaen" w:hAnsi="Sylfaen"/>
          <w:i/>
          <w:sz w:val="18"/>
          <w:lang w:val="en-GB"/>
        </w:rPr>
        <w:t>T</w:t>
      </w:r>
      <w:r w:rsidRPr="00692901">
        <w:rPr>
          <w:rFonts w:ascii="Sylfaen" w:hAnsi="Sylfaen"/>
          <w:i/>
          <w:sz w:val="18"/>
          <w:lang w:val="en-GB"/>
        </w:rPr>
        <w:t xml:space="preserve">ourists and </w:t>
      </w:r>
      <w:r>
        <w:rPr>
          <w:rFonts w:ascii="Sylfaen" w:hAnsi="Sylfaen"/>
          <w:i/>
          <w:sz w:val="18"/>
          <w:lang w:val="en-GB"/>
        </w:rPr>
        <w:t>A</w:t>
      </w:r>
      <w:r w:rsidRPr="00692901">
        <w:rPr>
          <w:rFonts w:ascii="Sylfaen" w:hAnsi="Sylfaen"/>
          <w:i/>
          <w:sz w:val="18"/>
          <w:lang w:val="en-GB"/>
        </w:rPr>
        <w:t xml:space="preserve">gainst </w:t>
      </w:r>
      <w:r>
        <w:rPr>
          <w:rFonts w:ascii="Sylfaen" w:hAnsi="Sylfaen"/>
          <w:i/>
          <w:sz w:val="18"/>
          <w:lang w:val="en-GB"/>
        </w:rPr>
        <w:t>F</w:t>
      </w:r>
      <w:r w:rsidRPr="00692901">
        <w:rPr>
          <w:rFonts w:ascii="Sylfaen" w:hAnsi="Sylfaen"/>
          <w:i/>
          <w:sz w:val="18"/>
          <w:lang w:val="en-GB"/>
        </w:rPr>
        <w:t xml:space="preserve">orgetting </w:t>
      </w:r>
      <w:r>
        <w:rPr>
          <w:rFonts w:ascii="Sylfaen" w:hAnsi="Sylfaen"/>
          <w:iCs/>
          <w:sz w:val="18"/>
          <w:lang w:val="en-GB"/>
        </w:rPr>
        <w:t xml:space="preserve">(Bucharest: </w:t>
      </w:r>
      <w:r w:rsidRPr="00692901">
        <w:rPr>
          <w:rFonts w:ascii="Sylfaen" w:hAnsi="Sylfaen"/>
          <w:sz w:val="18"/>
          <w:lang w:val="en-GB"/>
        </w:rPr>
        <w:t xml:space="preserve">NOI Media Print, </w:t>
      </w:r>
      <w:r w:rsidR="00A46DC3">
        <w:rPr>
          <w:rFonts w:ascii="Sylfaen" w:hAnsi="Sylfaen"/>
          <w:sz w:val="18"/>
          <w:lang w:val="en-GB"/>
        </w:rPr>
        <w:t>s</w:t>
      </w:r>
      <w:r>
        <w:rPr>
          <w:rFonts w:ascii="Sylfaen" w:hAnsi="Sylfaen"/>
          <w:sz w:val="18"/>
          <w:lang w:val="en-GB"/>
        </w:rPr>
        <w:t xml:space="preserve">. </w:t>
      </w:r>
      <w:r w:rsidR="00A46DC3">
        <w:rPr>
          <w:rFonts w:ascii="Sylfaen" w:hAnsi="Sylfaen"/>
          <w:sz w:val="18"/>
          <w:lang w:val="en-GB"/>
        </w:rPr>
        <w:t>a</w:t>
      </w:r>
      <w:r>
        <w:rPr>
          <w:rFonts w:ascii="Sylfaen" w:hAnsi="Sylfaen"/>
          <w:sz w:val="18"/>
          <w:lang w:val="en-GB"/>
        </w:rPr>
        <w:t>.)</w:t>
      </w:r>
      <w:r w:rsidRPr="00692901">
        <w:rPr>
          <w:rFonts w:ascii="Sylfaen" w:hAnsi="Sylfaen"/>
          <w:sz w:val="18"/>
          <w:lang w:val="en-GB"/>
        </w:rPr>
        <w:t xml:space="preserve">; Simon </w:t>
      </w:r>
      <w:proofErr w:type="spellStart"/>
      <w:r w:rsidRPr="00692901">
        <w:rPr>
          <w:rFonts w:ascii="Sylfaen" w:hAnsi="Sylfaen"/>
          <w:sz w:val="18"/>
          <w:lang w:val="en-GB"/>
        </w:rPr>
        <w:t>Geissb</w:t>
      </w:r>
      <w:r>
        <w:rPr>
          <w:rFonts w:ascii="Sylfaen" w:hAnsi="Sylfaen"/>
          <w:sz w:val="18"/>
          <w:lang w:val="en-GB"/>
        </w:rPr>
        <w:t>ü</w:t>
      </w:r>
      <w:r w:rsidRPr="00692901">
        <w:rPr>
          <w:rFonts w:ascii="Sylfaen" w:hAnsi="Sylfaen"/>
          <w:sz w:val="18"/>
          <w:lang w:val="en-GB"/>
        </w:rPr>
        <w:t>hler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i/>
          <w:sz w:val="18"/>
          <w:lang w:val="en-GB"/>
        </w:rPr>
        <w:t xml:space="preserve">Like </w:t>
      </w:r>
      <w:r>
        <w:rPr>
          <w:rFonts w:ascii="Sylfaen" w:hAnsi="Sylfaen"/>
          <w:i/>
          <w:sz w:val="18"/>
          <w:lang w:val="en-GB"/>
        </w:rPr>
        <w:t>S</w:t>
      </w:r>
      <w:r w:rsidRPr="00692901">
        <w:rPr>
          <w:rFonts w:ascii="Sylfaen" w:hAnsi="Sylfaen"/>
          <w:i/>
          <w:sz w:val="18"/>
          <w:lang w:val="en-GB"/>
        </w:rPr>
        <w:t xml:space="preserve">hells in a </w:t>
      </w:r>
      <w:r>
        <w:rPr>
          <w:rFonts w:ascii="Sylfaen" w:hAnsi="Sylfaen"/>
          <w:i/>
          <w:sz w:val="18"/>
          <w:lang w:val="en-GB"/>
        </w:rPr>
        <w:t>S</w:t>
      </w:r>
      <w:r w:rsidRPr="00692901">
        <w:rPr>
          <w:rFonts w:ascii="Sylfaen" w:hAnsi="Sylfaen"/>
          <w:i/>
          <w:sz w:val="18"/>
          <w:lang w:val="en-GB"/>
        </w:rPr>
        <w:t xml:space="preserve">hore: </w:t>
      </w:r>
      <w:r>
        <w:rPr>
          <w:rFonts w:ascii="Sylfaen" w:hAnsi="Sylfaen"/>
          <w:i/>
          <w:sz w:val="18"/>
          <w:lang w:val="en-GB"/>
        </w:rPr>
        <w:t>S</w:t>
      </w:r>
      <w:r w:rsidRPr="00692901">
        <w:rPr>
          <w:rFonts w:ascii="Sylfaen" w:hAnsi="Sylfaen"/>
          <w:i/>
          <w:sz w:val="18"/>
          <w:lang w:val="en-GB"/>
        </w:rPr>
        <w:t xml:space="preserve">ynagogues and Jewish </w:t>
      </w:r>
      <w:r>
        <w:rPr>
          <w:rFonts w:ascii="Sylfaen" w:hAnsi="Sylfaen"/>
          <w:i/>
          <w:sz w:val="18"/>
          <w:lang w:val="en-GB"/>
        </w:rPr>
        <w:t>C</w:t>
      </w:r>
      <w:r w:rsidRPr="00692901">
        <w:rPr>
          <w:rFonts w:ascii="Sylfaen" w:hAnsi="Sylfaen"/>
          <w:i/>
          <w:sz w:val="18"/>
          <w:lang w:val="en-GB"/>
        </w:rPr>
        <w:t xml:space="preserve">emeteries of Northern Moldavia </w:t>
      </w:r>
      <w:r>
        <w:rPr>
          <w:rFonts w:ascii="Sylfaen" w:hAnsi="Sylfaen"/>
          <w:iCs/>
          <w:sz w:val="18"/>
          <w:lang w:val="en-GB"/>
        </w:rPr>
        <w:t>(</w:t>
      </w:r>
      <w:r w:rsidRPr="00157A12">
        <w:rPr>
          <w:rFonts w:ascii="Sylfaen" w:hAnsi="Sylfaen"/>
          <w:sz w:val="18"/>
        </w:rPr>
        <w:t>Bern</w:t>
      </w:r>
      <w:r>
        <w:rPr>
          <w:rFonts w:ascii="Sylfaen" w:hAnsi="Sylfaen"/>
          <w:sz w:val="18"/>
        </w:rPr>
        <w:t>:</w:t>
      </w:r>
      <w:r w:rsidRPr="00157A12">
        <w:rPr>
          <w:rFonts w:ascii="Sylfaen" w:hAnsi="Sylfaen"/>
          <w:sz w:val="18"/>
        </w:rPr>
        <w:t xml:space="preserve"> </w:t>
      </w:r>
      <w:proofErr w:type="spellStart"/>
      <w:r w:rsidRPr="00157A12">
        <w:rPr>
          <w:rFonts w:ascii="Sylfaen" w:hAnsi="Sylfaen"/>
          <w:sz w:val="18"/>
        </w:rPr>
        <w:t>Projekt</w:t>
      </w:r>
      <w:proofErr w:type="spellEnd"/>
      <w:r w:rsidRPr="00157A12">
        <w:rPr>
          <w:rFonts w:ascii="Sylfaen" w:hAnsi="Sylfaen"/>
          <w:sz w:val="18"/>
        </w:rPr>
        <w:t xml:space="preserve"> 36, 2010</w:t>
      </w:r>
      <w:r>
        <w:rPr>
          <w:rFonts w:ascii="Sylfaen" w:hAnsi="Sylfaen"/>
          <w:sz w:val="18"/>
        </w:rPr>
        <w:t>)</w:t>
      </w:r>
      <w:r w:rsidRPr="00157A12">
        <w:rPr>
          <w:rFonts w:ascii="Sylfaen" w:hAnsi="Sylfaen"/>
          <w:sz w:val="18"/>
        </w:rPr>
        <w:t>.</w:t>
      </w:r>
    </w:p>
  </w:footnote>
  <w:footnote w:id="36">
    <w:p w14:paraId="7C938BEA" w14:textId="1C150597" w:rsidR="00D1450E" w:rsidRPr="00E6541C" w:rsidRDefault="00D1450E" w:rsidP="007E77CB">
      <w:pPr>
        <w:pStyle w:val="FootnoteText"/>
        <w:widowControl w:val="0"/>
        <w:spacing w:line="216" w:lineRule="auto"/>
        <w:jc w:val="both"/>
        <w:rPr>
          <w:rFonts w:ascii="Sylfaen" w:hAnsi="Sylfaen"/>
          <w:sz w:val="18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E6541C">
        <w:rPr>
          <w:rFonts w:ascii="Sylfaen" w:hAnsi="Sylfaen"/>
          <w:sz w:val="18"/>
        </w:rPr>
        <w:t xml:space="preserve"> Meir Wunder, </w:t>
      </w:r>
      <w:r w:rsidRPr="00E6541C">
        <w:rPr>
          <w:rFonts w:ascii="Sylfaen" w:hAnsi="Sylfaen"/>
          <w:i/>
          <w:iCs/>
          <w:sz w:val="18"/>
        </w:rPr>
        <w:t>H</w:t>
      </w:r>
      <w:r>
        <w:rPr>
          <w:rFonts w:ascii="Sylfaen" w:hAnsi="Sylfaen"/>
          <w:i/>
          <w:iCs/>
          <w:sz w:val="18"/>
          <w:lang w:val="ro-RO"/>
        </w:rPr>
        <w:t xml:space="preserve">od veadar: sridey omanuth yehudith beGalitzyah. </w:t>
      </w:r>
      <w:r>
        <w:rPr>
          <w:rFonts w:ascii="Sylfaen" w:hAnsi="Sylfaen"/>
          <w:sz w:val="18"/>
          <w:lang w:val="ro-RO"/>
        </w:rPr>
        <w:t xml:space="preserve">Vol. 1: </w:t>
      </w:r>
      <w:r w:rsidRPr="005E610B">
        <w:rPr>
          <w:rFonts w:ascii="Sylfaen" w:hAnsi="Sylfaen"/>
          <w:i/>
          <w:iCs/>
          <w:sz w:val="18"/>
          <w:lang w:val="ro-RO"/>
        </w:rPr>
        <w:t>G</w:t>
      </w:r>
      <w:r>
        <w:rPr>
          <w:rFonts w:ascii="Sylfaen" w:hAnsi="Sylfaen"/>
          <w:i/>
          <w:iCs/>
          <w:sz w:val="18"/>
          <w:lang w:val="ro-RO"/>
        </w:rPr>
        <w:t>alitz</w:t>
      </w:r>
      <w:r w:rsidRPr="005E610B">
        <w:rPr>
          <w:rFonts w:ascii="Sylfaen" w:hAnsi="Sylfaen"/>
          <w:i/>
          <w:iCs/>
          <w:sz w:val="18"/>
          <w:lang w:val="ro-RO"/>
        </w:rPr>
        <w:t>yah</w:t>
      </w:r>
      <w:r>
        <w:rPr>
          <w:rFonts w:ascii="Sylfaen" w:hAnsi="Sylfaen"/>
          <w:sz w:val="18"/>
          <w:lang w:val="ro-RO"/>
        </w:rPr>
        <w:t xml:space="preserve"> </w:t>
      </w:r>
      <w:r w:rsidRPr="005E610B">
        <w:rPr>
          <w:rFonts w:ascii="Sylfaen" w:hAnsi="Sylfaen"/>
          <w:i/>
          <w:iCs/>
          <w:sz w:val="18"/>
          <w:lang w:val="ro-RO"/>
        </w:rPr>
        <w:t>hamizrachith</w:t>
      </w:r>
      <w:r w:rsidRPr="00E6541C">
        <w:rPr>
          <w:rFonts w:ascii="Sylfaen" w:hAnsi="Sylfaen"/>
          <w:i/>
          <w:sz w:val="18"/>
        </w:rPr>
        <w:t xml:space="preserve"> </w:t>
      </w:r>
      <w:r w:rsidRPr="00E6541C">
        <w:rPr>
          <w:rFonts w:ascii="Sylfaen" w:hAnsi="Sylfaen"/>
          <w:sz w:val="18"/>
        </w:rPr>
        <w:t xml:space="preserve">[Grandeur and Glory: </w:t>
      </w:r>
      <w:proofErr w:type="spellStart"/>
      <w:r w:rsidRPr="00E6541C">
        <w:rPr>
          <w:rFonts w:ascii="Sylfaen" w:hAnsi="Sylfaen"/>
          <w:sz w:val="18"/>
        </w:rPr>
        <w:t>Remanants</w:t>
      </w:r>
      <w:proofErr w:type="spellEnd"/>
      <w:r w:rsidRPr="00E6541C">
        <w:rPr>
          <w:rFonts w:ascii="Sylfaen" w:hAnsi="Sylfaen"/>
          <w:sz w:val="18"/>
        </w:rPr>
        <w:t xml:space="preserve"> of Jewish Art in Galicia. Vol. 1: Eastern Galicia] (Jerusalem: Institute for Commemoration of Galician Jewry, Jerusalem Center for Documentation of Diaspora Heritage, 2005).</w:t>
      </w:r>
    </w:p>
  </w:footnote>
  <w:footnote w:id="37">
    <w:p w14:paraId="30FB1719" w14:textId="6482A1A0" w:rsidR="00D1450E" w:rsidRPr="00692901" w:rsidRDefault="00D1450E" w:rsidP="007E77CB">
      <w:pPr>
        <w:pStyle w:val="FootnoteText"/>
        <w:widowControl w:val="0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Felicia Waldman,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History </w:t>
      </w:r>
      <w:r>
        <w:rPr>
          <w:rFonts w:ascii="Sylfaen" w:hAnsi="Sylfaen"/>
          <w:sz w:val="18"/>
          <w:lang w:val="en-GB"/>
        </w:rPr>
        <w:t>C</w:t>
      </w:r>
      <w:r w:rsidRPr="00692901">
        <w:rPr>
          <w:rFonts w:ascii="Sylfaen" w:hAnsi="Sylfaen"/>
          <w:sz w:val="18"/>
          <w:lang w:val="en-GB"/>
        </w:rPr>
        <w:t xml:space="preserve">arved in </w:t>
      </w:r>
      <w:r>
        <w:rPr>
          <w:rFonts w:ascii="Sylfaen" w:hAnsi="Sylfaen"/>
          <w:sz w:val="18"/>
          <w:lang w:val="en-GB"/>
        </w:rPr>
        <w:t>S</w:t>
      </w:r>
      <w:r w:rsidRPr="00692901">
        <w:rPr>
          <w:rFonts w:ascii="Sylfaen" w:hAnsi="Sylfaen"/>
          <w:sz w:val="18"/>
          <w:lang w:val="en-GB"/>
        </w:rPr>
        <w:t xml:space="preserve">tone: </w:t>
      </w:r>
      <w:r>
        <w:rPr>
          <w:rFonts w:ascii="Sylfaen" w:hAnsi="Sylfaen"/>
          <w:sz w:val="18"/>
          <w:lang w:val="en-GB"/>
        </w:rPr>
        <w:t>T</w:t>
      </w:r>
      <w:r w:rsidRPr="00692901">
        <w:rPr>
          <w:rFonts w:ascii="Sylfaen" w:hAnsi="Sylfaen"/>
          <w:sz w:val="18"/>
          <w:lang w:val="en-GB"/>
        </w:rPr>
        <w:t xml:space="preserve">he Jewish </w:t>
      </w:r>
      <w:r>
        <w:rPr>
          <w:rFonts w:ascii="Sylfaen" w:hAnsi="Sylfaen"/>
          <w:sz w:val="18"/>
          <w:lang w:val="en-GB"/>
        </w:rPr>
        <w:t>C</w:t>
      </w:r>
      <w:r w:rsidRPr="00692901">
        <w:rPr>
          <w:rFonts w:ascii="Sylfaen" w:hAnsi="Sylfaen"/>
          <w:sz w:val="18"/>
          <w:lang w:val="en-GB"/>
        </w:rPr>
        <w:t>emeteries of Southern Bukovina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>” in Francisca Solomon</w:t>
      </w:r>
      <w:r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Ion </w:t>
      </w:r>
      <w:proofErr w:type="spellStart"/>
      <w:r w:rsidRPr="00692901">
        <w:rPr>
          <w:rFonts w:ascii="Sylfaen" w:hAnsi="Sylfaen"/>
          <w:sz w:val="18"/>
          <w:lang w:val="en-GB"/>
        </w:rPr>
        <w:t>Lihaciu</w:t>
      </w:r>
      <w:proofErr w:type="spellEnd"/>
      <w:r>
        <w:rPr>
          <w:rFonts w:ascii="Sylfaen" w:hAnsi="Sylfaen"/>
          <w:sz w:val="18"/>
          <w:lang w:val="en-GB"/>
        </w:rPr>
        <w:t>, eds.,</w:t>
      </w:r>
      <w:r w:rsidRPr="00692901">
        <w:rPr>
          <w:rFonts w:ascii="Sylfaen" w:hAnsi="Sylfaen"/>
          <w:i/>
          <w:sz w:val="18"/>
          <w:lang w:val="en-GB"/>
        </w:rPr>
        <w:t xml:space="preserve"> Terra Judaica: </w:t>
      </w:r>
      <w:proofErr w:type="spellStart"/>
      <w:r w:rsidRPr="00692901">
        <w:rPr>
          <w:rFonts w:ascii="Sylfaen" w:hAnsi="Sylfaen"/>
          <w:i/>
          <w:sz w:val="18"/>
          <w:lang w:val="en-GB"/>
        </w:rPr>
        <w:t>literarische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kulturelle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und </w:t>
      </w:r>
      <w:proofErr w:type="spellStart"/>
      <w:r w:rsidRPr="00692901">
        <w:rPr>
          <w:rFonts w:ascii="Sylfaen" w:hAnsi="Sylfaen"/>
          <w:i/>
          <w:sz w:val="18"/>
          <w:lang w:val="en-GB"/>
        </w:rPr>
        <w:t>historische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Perspektiven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auf das </w:t>
      </w:r>
      <w:proofErr w:type="spellStart"/>
      <w:r w:rsidRPr="00692901">
        <w:rPr>
          <w:rFonts w:ascii="Sylfaen" w:hAnsi="Sylfaen"/>
          <w:i/>
          <w:sz w:val="18"/>
          <w:lang w:val="en-GB"/>
        </w:rPr>
        <w:t>Judentum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in der </w:t>
      </w:r>
      <w:proofErr w:type="spellStart"/>
      <w:r w:rsidRPr="00692901">
        <w:rPr>
          <w:rFonts w:ascii="Sylfaen" w:hAnsi="Sylfaen"/>
          <w:i/>
          <w:sz w:val="18"/>
          <w:lang w:val="en-GB"/>
        </w:rPr>
        <w:t>Bukowina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und in </w:t>
      </w:r>
      <w:proofErr w:type="spellStart"/>
      <w:r w:rsidRPr="00692901">
        <w:rPr>
          <w:rFonts w:ascii="Sylfaen" w:hAnsi="Sylfaen"/>
          <w:i/>
          <w:sz w:val="18"/>
          <w:lang w:val="en-GB"/>
        </w:rPr>
        <w:t>Galizien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/ Literary, </w:t>
      </w:r>
      <w:r>
        <w:rPr>
          <w:rFonts w:ascii="Sylfaen" w:hAnsi="Sylfaen"/>
          <w:i/>
          <w:sz w:val="18"/>
          <w:lang w:val="en-GB"/>
        </w:rPr>
        <w:t>C</w:t>
      </w:r>
      <w:r w:rsidRPr="00692901">
        <w:rPr>
          <w:rFonts w:ascii="Sylfaen" w:hAnsi="Sylfaen"/>
          <w:i/>
          <w:sz w:val="18"/>
          <w:lang w:val="en-GB"/>
        </w:rPr>
        <w:t xml:space="preserve">ultural and </w:t>
      </w:r>
      <w:r>
        <w:rPr>
          <w:rFonts w:ascii="Sylfaen" w:hAnsi="Sylfaen"/>
          <w:i/>
          <w:sz w:val="18"/>
          <w:lang w:val="en-GB"/>
        </w:rPr>
        <w:t>H</w:t>
      </w:r>
      <w:r w:rsidRPr="00692901">
        <w:rPr>
          <w:rFonts w:ascii="Sylfaen" w:hAnsi="Sylfaen"/>
          <w:i/>
          <w:sz w:val="18"/>
          <w:lang w:val="en-GB"/>
        </w:rPr>
        <w:t xml:space="preserve">istorical </w:t>
      </w:r>
      <w:r>
        <w:rPr>
          <w:rFonts w:ascii="Sylfaen" w:hAnsi="Sylfaen"/>
          <w:i/>
          <w:sz w:val="18"/>
          <w:lang w:val="en-GB"/>
        </w:rPr>
        <w:t>P</w:t>
      </w:r>
      <w:r w:rsidRPr="00692901">
        <w:rPr>
          <w:rFonts w:ascii="Sylfaen" w:hAnsi="Sylfaen"/>
          <w:i/>
          <w:sz w:val="18"/>
          <w:lang w:val="en-GB"/>
        </w:rPr>
        <w:t xml:space="preserve">erspectives on </w:t>
      </w:r>
      <w:proofErr w:type="spellStart"/>
      <w:r w:rsidRPr="00692901">
        <w:rPr>
          <w:rFonts w:ascii="Sylfaen" w:hAnsi="Sylfaen"/>
          <w:i/>
          <w:sz w:val="18"/>
          <w:lang w:val="en-GB"/>
        </w:rPr>
        <w:t>Bukovinian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and Galician Jewry </w:t>
      </w:r>
      <w:r>
        <w:rPr>
          <w:rFonts w:ascii="Sylfaen" w:hAnsi="Sylfaen"/>
          <w:iCs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Konstanz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Hartung</w:t>
      </w:r>
      <w:r>
        <w:rPr>
          <w:rFonts w:ascii="Sylfaen" w:hAnsi="Sylfaen"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>Go</w:t>
      </w:r>
      <w:r>
        <w:rPr>
          <w:rFonts w:ascii="Sylfaen" w:hAnsi="Sylfaen"/>
          <w:sz w:val="18"/>
          <w:lang w:val="en-GB"/>
        </w:rPr>
        <w:t>r</w:t>
      </w:r>
      <w:r w:rsidRPr="00692901">
        <w:rPr>
          <w:rFonts w:ascii="Sylfaen" w:hAnsi="Sylfaen"/>
          <w:sz w:val="18"/>
          <w:lang w:val="en-GB"/>
        </w:rPr>
        <w:t>re Verlag, 2020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365-380.</w:t>
      </w:r>
    </w:p>
  </w:footnote>
  <w:footnote w:id="38">
    <w:p w14:paraId="32E89F59" w14:textId="13D8786C" w:rsidR="00D1450E" w:rsidRPr="00692901" w:rsidRDefault="00D1450E" w:rsidP="008368A7">
      <w:pPr>
        <w:pStyle w:val="FootnoteText"/>
        <w:widowControl w:val="0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Marina Nicolaev, in Carol Iancu</w:t>
      </w:r>
      <w:r>
        <w:rPr>
          <w:rFonts w:ascii="Sylfaen" w:hAnsi="Sylfaen"/>
          <w:sz w:val="18"/>
          <w:lang w:val="en-GB"/>
        </w:rPr>
        <w:t>, ed.,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i/>
          <w:sz w:val="18"/>
          <w:lang w:val="en-GB"/>
        </w:rPr>
        <w:t>Hârlău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și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împrejurimi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: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istorie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și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memorie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CA0EE0">
        <w:rPr>
          <w:rFonts w:ascii="Sylfaen" w:hAnsi="Sylfaen"/>
          <w:sz w:val="18"/>
        </w:rPr>
        <w:t>[</w:t>
      </w:r>
      <w:r w:rsidRPr="00484D89">
        <w:rPr>
          <w:rFonts w:ascii="Sylfaen" w:hAnsi="Sylfaen"/>
          <w:sz w:val="18"/>
        </w:rPr>
        <w:t xml:space="preserve">The Jews of </w:t>
      </w:r>
      <w:proofErr w:type="spellStart"/>
      <w:r w:rsidRPr="00484D89">
        <w:rPr>
          <w:rFonts w:ascii="Sylfaen" w:hAnsi="Sylfaen"/>
          <w:sz w:val="18"/>
        </w:rPr>
        <w:t>Hârlău</w:t>
      </w:r>
      <w:proofErr w:type="spellEnd"/>
      <w:r w:rsidRPr="00484D89">
        <w:rPr>
          <w:rFonts w:ascii="Sylfaen" w:hAnsi="Sylfaen"/>
          <w:sz w:val="18"/>
        </w:rPr>
        <w:t xml:space="preserve"> and </w:t>
      </w:r>
      <w:r>
        <w:rPr>
          <w:rFonts w:ascii="Sylfaen" w:hAnsi="Sylfaen"/>
          <w:sz w:val="18"/>
        </w:rPr>
        <w:t>S</w:t>
      </w:r>
      <w:r w:rsidRPr="00484D89">
        <w:rPr>
          <w:rFonts w:ascii="Sylfaen" w:hAnsi="Sylfaen"/>
          <w:sz w:val="18"/>
        </w:rPr>
        <w:t xml:space="preserve">urroundings: </w:t>
      </w:r>
      <w:r>
        <w:rPr>
          <w:rFonts w:ascii="Sylfaen" w:hAnsi="Sylfaen"/>
          <w:sz w:val="18"/>
        </w:rPr>
        <w:t>H</w:t>
      </w:r>
      <w:r w:rsidRPr="00484D89">
        <w:rPr>
          <w:rFonts w:ascii="Sylfaen" w:hAnsi="Sylfaen"/>
          <w:sz w:val="18"/>
        </w:rPr>
        <w:t xml:space="preserve">istory and </w:t>
      </w:r>
      <w:r>
        <w:rPr>
          <w:rFonts w:ascii="Sylfaen" w:hAnsi="Sylfaen"/>
          <w:sz w:val="18"/>
        </w:rPr>
        <w:t>M</w:t>
      </w:r>
      <w:r w:rsidRPr="00484D89">
        <w:rPr>
          <w:rFonts w:ascii="Sylfaen" w:hAnsi="Sylfaen"/>
          <w:sz w:val="18"/>
        </w:rPr>
        <w:t>emory</w:t>
      </w:r>
      <w:r w:rsidRPr="00CA0EE0">
        <w:rPr>
          <w:rFonts w:ascii="Sylfaen" w:hAnsi="Sylfaen"/>
          <w:sz w:val="18"/>
        </w:rPr>
        <w:t>]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 xml:space="preserve">(Jassy: </w:t>
      </w:r>
      <w:proofErr w:type="spellStart"/>
      <w:r w:rsidRPr="00692901">
        <w:rPr>
          <w:rFonts w:ascii="Sylfaen" w:hAnsi="Sylfaen"/>
          <w:sz w:val="18"/>
          <w:lang w:val="en-GB"/>
        </w:rPr>
        <w:t>Editura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Universității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Alexandru Ioan Cuza, 2021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39">
    <w:p w14:paraId="660CEF63" w14:textId="0EC5177D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Silviu Sanie, </w:t>
      </w:r>
      <w:proofErr w:type="spellStart"/>
      <w:r w:rsidRPr="00692901">
        <w:rPr>
          <w:rFonts w:ascii="Sylfaen" w:hAnsi="Sylfaen"/>
          <w:i/>
          <w:sz w:val="18"/>
          <w:lang w:val="en-GB"/>
        </w:rPr>
        <w:t>Dăinuire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sz w:val="18"/>
          <w:lang w:val="en-GB"/>
        </w:rPr>
        <w:t>p</w:t>
      </w:r>
      <w:r w:rsidRPr="00692901">
        <w:rPr>
          <w:rFonts w:ascii="Sylfaen" w:hAnsi="Sylfaen"/>
          <w:i/>
          <w:sz w:val="18"/>
          <w:lang w:val="en-GB"/>
        </w:rPr>
        <w:t>rin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piatră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: </w:t>
      </w:r>
      <w:proofErr w:type="spellStart"/>
      <w:r w:rsidRPr="00692901">
        <w:rPr>
          <w:rFonts w:ascii="Sylfaen" w:hAnsi="Sylfaen"/>
          <w:i/>
          <w:sz w:val="18"/>
          <w:lang w:val="en-GB"/>
        </w:rPr>
        <w:t>monumentele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cimitirului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medieval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evreiesc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de la Siret</w:t>
      </w:r>
      <w:r>
        <w:rPr>
          <w:rFonts w:ascii="Sylfaen" w:hAnsi="Sylfaen"/>
          <w:i/>
          <w:sz w:val="18"/>
          <w:lang w:val="en-GB"/>
        </w:rPr>
        <w:t xml:space="preserve"> </w:t>
      </w:r>
      <w:r w:rsidRPr="00CA0EE0">
        <w:rPr>
          <w:rFonts w:ascii="Sylfaen" w:hAnsi="Sylfaen"/>
          <w:sz w:val="18"/>
          <w:lang w:val="en-GB"/>
        </w:rPr>
        <w:t>[</w:t>
      </w:r>
      <w:r>
        <w:rPr>
          <w:rFonts w:ascii="Sylfaen" w:hAnsi="Sylfaen"/>
          <w:sz w:val="18"/>
          <w:lang w:val="en-GB"/>
        </w:rPr>
        <w:t>Everlasting in</w:t>
      </w:r>
      <w:r w:rsidRPr="00484D89">
        <w:rPr>
          <w:rFonts w:ascii="Sylfaen" w:hAnsi="Sylfaen"/>
          <w:sz w:val="18"/>
          <w:lang w:val="en-GB"/>
        </w:rPr>
        <w:t xml:space="preserve"> Stone: </w:t>
      </w:r>
      <w:r>
        <w:rPr>
          <w:rFonts w:ascii="Sylfaen" w:hAnsi="Sylfaen"/>
          <w:sz w:val="18"/>
          <w:lang w:val="en-GB"/>
        </w:rPr>
        <w:t>T</w:t>
      </w:r>
      <w:r w:rsidRPr="00484D89">
        <w:rPr>
          <w:rFonts w:ascii="Sylfaen" w:hAnsi="Sylfaen"/>
          <w:sz w:val="18"/>
          <w:lang w:val="en-GB"/>
        </w:rPr>
        <w:t xml:space="preserve">he </w:t>
      </w:r>
      <w:r>
        <w:rPr>
          <w:rFonts w:ascii="Sylfaen" w:hAnsi="Sylfaen"/>
          <w:sz w:val="18"/>
          <w:lang w:val="en-GB"/>
        </w:rPr>
        <w:t>Monuments in</w:t>
      </w:r>
      <w:r w:rsidRPr="00484D89">
        <w:rPr>
          <w:rFonts w:ascii="Sylfaen" w:hAnsi="Sylfaen"/>
          <w:sz w:val="18"/>
          <w:lang w:val="en-GB"/>
        </w:rPr>
        <w:t xml:space="preserve"> the </w:t>
      </w:r>
      <w:r>
        <w:rPr>
          <w:rFonts w:ascii="Sylfaen" w:hAnsi="Sylfaen"/>
          <w:sz w:val="18"/>
          <w:lang w:val="en-GB"/>
        </w:rPr>
        <w:t>Jewish Medieval Cemetery in</w:t>
      </w:r>
      <w:r w:rsidRPr="00484D89">
        <w:rPr>
          <w:rFonts w:ascii="Sylfaen" w:hAnsi="Sylfaen"/>
          <w:sz w:val="18"/>
          <w:lang w:val="en-GB"/>
        </w:rPr>
        <w:t xml:space="preserve"> Siret</w:t>
      </w:r>
      <w:r w:rsidRPr="00CA0EE0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 xml:space="preserve">(Bucharest: </w:t>
      </w:r>
      <w:proofErr w:type="spellStart"/>
      <w:r w:rsidRPr="00692901">
        <w:rPr>
          <w:rFonts w:ascii="Sylfaen" w:hAnsi="Sylfaen"/>
          <w:sz w:val="18"/>
          <w:lang w:val="en-GB"/>
        </w:rPr>
        <w:t>Hasefer</w:t>
      </w:r>
      <w:proofErr w:type="spellEnd"/>
      <w:r w:rsidRPr="00692901">
        <w:rPr>
          <w:rFonts w:ascii="Sylfaen" w:hAnsi="Sylfaen"/>
          <w:sz w:val="18"/>
          <w:lang w:val="en-GB"/>
        </w:rPr>
        <w:t>, 2000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40">
    <w:p w14:paraId="6EFE8E0F" w14:textId="494BAD9B" w:rsidR="00D1450E" w:rsidRPr="00BD258C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fr-FR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Silviu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Sanie, </w:t>
      </w:r>
      <w:r w:rsidRPr="00BD258C">
        <w:rPr>
          <w:rFonts w:ascii="Sylfaen" w:hAnsi="Sylfaen"/>
          <w:sz w:val="18"/>
          <w:szCs w:val="18"/>
          <w:lang w:val="fr-FR"/>
        </w:rPr>
        <w:t>“</w:t>
      </w:r>
      <w:proofErr w:type="spellStart"/>
      <w:r w:rsidRPr="00BD258C">
        <w:rPr>
          <w:rFonts w:ascii="Sylfaen" w:hAnsi="Sylfaen"/>
          <w:sz w:val="18"/>
          <w:lang w:val="fr-FR"/>
        </w:rPr>
        <w:t>Elemente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iudaice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sau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iudaizante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în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interferența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etno-culturală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din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Dacia </w:t>
      </w:r>
      <w:proofErr w:type="spellStart"/>
      <w:r w:rsidRPr="00BD258C">
        <w:rPr>
          <w:rFonts w:ascii="Sylfaen" w:hAnsi="Sylfaen"/>
          <w:sz w:val="18"/>
          <w:lang w:val="fr-FR"/>
        </w:rPr>
        <w:t>și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Moesia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Inferior</w:t>
      </w:r>
      <w:proofErr w:type="spellEnd"/>
      <w:r w:rsidRPr="00BD258C">
        <w:rPr>
          <w:rFonts w:ascii="Sylfaen" w:hAnsi="Sylfaen"/>
          <w:sz w:val="18"/>
          <w:lang w:val="fr-FR"/>
        </w:rPr>
        <w:t>” [</w:t>
      </w:r>
      <w:proofErr w:type="spellStart"/>
      <w:r w:rsidRPr="00BD258C">
        <w:rPr>
          <w:rFonts w:ascii="Sylfaen" w:hAnsi="Sylfaen"/>
          <w:sz w:val="18"/>
          <w:lang w:val="fr-FR"/>
        </w:rPr>
        <w:t>Jewish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or </w:t>
      </w:r>
      <w:proofErr w:type="spellStart"/>
      <w:r w:rsidRPr="00BD258C">
        <w:rPr>
          <w:rFonts w:ascii="Sylfaen" w:hAnsi="Sylfaen"/>
          <w:sz w:val="18"/>
          <w:lang w:val="fr-FR"/>
        </w:rPr>
        <w:t>Judaizing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Elements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in the Ethno-Cultural </w:t>
      </w:r>
      <w:proofErr w:type="spellStart"/>
      <w:r w:rsidRPr="00BD258C">
        <w:rPr>
          <w:rFonts w:ascii="Sylfaen" w:hAnsi="Sylfaen"/>
          <w:sz w:val="18"/>
          <w:lang w:val="fr-FR"/>
        </w:rPr>
        <w:t>Interference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of Dacia and </w:t>
      </w:r>
      <w:proofErr w:type="spellStart"/>
      <w:r w:rsidRPr="00BD258C">
        <w:rPr>
          <w:rFonts w:ascii="Sylfaen" w:hAnsi="Sylfaen"/>
          <w:sz w:val="18"/>
          <w:lang w:val="fr-FR"/>
        </w:rPr>
        <w:t>Lower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</w:t>
      </w:r>
      <w:proofErr w:type="spellStart"/>
      <w:r w:rsidRPr="00BD258C">
        <w:rPr>
          <w:rFonts w:ascii="Sylfaen" w:hAnsi="Sylfaen"/>
          <w:sz w:val="18"/>
          <w:lang w:val="fr-FR"/>
        </w:rPr>
        <w:t>Moesia</w:t>
      </w:r>
      <w:proofErr w:type="spellEnd"/>
      <w:r w:rsidRPr="00BD258C">
        <w:rPr>
          <w:rFonts w:ascii="Sylfaen" w:hAnsi="Sylfaen"/>
          <w:sz w:val="18"/>
          <w:lang w:val="fr-FR"/>
        </w:rPr>
        <w:t xml:space="preserve">], </w:t>
      </w:r>
      <w:r w:rsidRPr="00BD258C">
        <w:rPr>
          <w:rFonts w:ascii="Sylfaen" w:hAnsi="Sylfaen"/>
          <w:i/>
          <w:sz w:val="18"/>
          <w:lang w:val="fr-FR"/>
        </w:rPr>
        <w:t>SAHIR</w:t>
      </w:r>
      <w:r w:rsidRPr="00BD258C">
        <w:rPr>
          <w:rFonts w:ascii="Sylfaen" w:hAnsi="Sylfaen"/>
          <w:sz w:val="18"/>
          <w:lang w:val="fr-FR"/>
        </w:rPr>
        <w:t xml:space="preserve"> 1 (1996): 1-27; Idem, “Inscriptions and Images on </w:t>
      </w:r>
      <w:proofErr w:type="spellStart"/>
      <w:r w:rsidRPr="00BD258C">
        <w:rPr>
          <w:rFonts w:ascii="Sylfaen" w:hAnsi="Sylfaen"/>
          <w:sz w:val="18"/>
          <w:lang w:val="fr-FR"/>
        </w:rPr>
        <w:t>Tombstones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as </w:t>
      </w:r>
      <w:proofErr w:type="spellStart"/>
      <w:r w:rsidRPr="00BD258C">
        <w:rPr>
          <w:rFonts w:ascii="Sylfaen" w:hAnsi="Sylfaen"/>
          <w:sz w:val="18"/>
          <w:lang w:val="fr-FR"/>
        </w:rPr>
        <w:t>Historiographic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Sources,” </w:t>
      </w:r>
      <w:r w:rsidRPr="00BD258C">
        <w:rPr>
          <w:rFonts w:ascii="Sylfaen" w:hAnsi="Sylfaen"/>
          <w:i/>
          <w:sz w:val="18"/>
          <w:lang w:val="fr-FR"/>
        </w:rPr>
        <w:t>SJ</w:t>
      </w:r>
      <w:r w:rsidRPr="00BD258C">
        <w:rPr>
          <w:rFonts w:ascii="Sylfaen" w:hAnsi="Sylfaen"/>
          <w:sz w:val="18"/>
          <w:lang w:val="fr-FR"/>
        </w:rPr>
        <w:t xml:space="preserve"> 7 (1998): 117-122; Idem, </w:t>
      </w:r>
      <w:r w:rsidRPr="00BD258C">
        <w:rPr>
          <w:rFonts w:ascii="Sylfaen" w:hAnsi="Sylfaen"/>
          <w:sz w:val="18"/>
          <w:szCs w:val="18"/>
          <w:lang w:val="fr-FR"/>
        </w:rPr>
        <w:t>“</w:t>
      </w:r>
      <w:r w:rsidRPr="00BD258C">
        <w:rPr>
          <w:rFonts w:ascii="Sylfaen" w:hAnsi="Sylfaen"/>
          <w:sz w:val="18"/>
          <w:lang w:val="fr-FR"/>
        </w:rPr>
        <w:t xml:space="preserve">Quelques considérations sur le symbolisme funéraire </w:t>
      </w:r>
      <w:proofErr w:type="spellStart"/>
      <w:r w:rsidRPr="00BD258C">
        <w:rPr>
          <w:rFonts w:ascii="Sylfaen" w:hAnsi="Sylfaen"/>
          <w:sz w:val="18"/>
          <w:lang w:val="fr-FR"/>
        </w:rPr>
        <w:t>judaique</w:t>
      </w:r>
      <w:proofErr w:type="spellEnd"/>
      <w:r w:rsidRPr="00BD258C">
        <w:rPr>
          <w:rFonts w:ascii="Sylfaen" w:hAnsi="Sylfaen"/>
          <w:sz w:val="18"/>
          <w:lang w:val="fr-FR"/>
        </w:rPr>
        <w:t xml:space="preserve"> dans l’est de la Roumanie, jusqu’à la moitié du XIX</w:t>
      </w:r>
      <w:r w:rsidRPr="00BD258C">
        <w:rPr>
          <w:rFonts w:ascii="Sylfaen" w:hAnsi="Sylfaen"/>
          <w:sz w:val="18"/>
          <w:vertAlign w:val="superscript"/>
          <w:lang w:val="fr-FR"/>
        </w:rPr>
        <w:t>e</w:t>
      </w:r>
      <w:r w:rsidRPr="00BD258C">
        <w:rPr>
          <w:rFonts w:ascii="Sylfaen" w:hAnsi="Sylfaen"/>
          <w:sz w:val="18"/>
          <w:lang w:val="fr-FR"/>
        </w:rPr>
        <w:t xml:space="preserve"> siècle,” in Carol </w:t>
      </w:r>
      <w:proofErr w:type="spellStart"/>
      <w:r w:rsidRPr="00BD258C">
        <w:rPr>
          <w:rFonts w:ascii="Sylfaen" w:hAnsi="Sylfaen"/>
          <w:sz w:val="18"/>
          <w:lang w:val="fr-FR"/>
        </w:rPr>
        <w:t>Iancu</w:t>
      </w:r>
      <w:proofErr w:type="spellEnd"/>
      <w:r w:rsidRPr="00BD258C">
        <w:rPr>
          <w:rFonts w:ascii="Sylfaen" w:hAnsi="Sylfaen"/>
          <w:sz w:val="18"/>
          <w:lang w:val="fr-FR"/>
        </w:rPr>
        <w:t xml:space="preserve">, </w:t>
      </w:r>
      <w:proofErr w:type="spellStart"/>
      <w:r w:rsidRPr="00BD258C">
        <w:rPr>
          <w:rFonts w:ascii="Sylfaen" w:hAnsi="Sylfaen"/>
          <w:sz w:val="18"/>
          <w:lang w:val="fr-FR"/>
        </w:rPr>
        <w:t>ed</w:t>
      </w:r>
      <w:proofErr w:type="spellEnd"/>
      <w:r w:rsidRPr="00BD258C">
        <w:rPr>
          <w:rFonts w:ascii="Sylfaen" w:hAnsi="Sylfaen"/>
          <w:sz w:val="18"/>
          <w:lang w:val="fr-FR"/>
        </w:rPr>
        <w:t>.,</w:t>
      </w:r>
      <w:r w:rsidRPr="00BD258C">
        <w:rPr>
          <w:rFonts w:ascii="Sylfaen" w:hAnsi="Sylfaen"/>
          <w:i/>
          <w:sz w:val="18"/>
          <w:lang w:val="fr-FR"/>
        </w:rPr>
        <w:t xml:space="preserve"> Permanences et ruptures dans l’histoire des Juifs de Roumanie, XIX</w:t>
      </w:r>
      <w:r w:rsidRPr="00BD258C">
        <w:rPr>
          <w:rFonts w:ascii="Sylfaen" w:hAnsi="Sylfaen"/>
          <w:i/>
          <w:sz w:val="18"/>
          <w:vertAlign w:val="superscript"/>
          <w:lang w:val="fr-FR"/>
        </w:rPr>
        <w:t>e</w:t>
      </w:r>
      <w:r w:rsidRPr="00BD258C">
        <w:rPr>
          <w:rFonts w:ascii="Sylfaen" w:hAnsi="Sylfaen"/>
          <w:i/>
          <w:sz w:val="18"/>
          <w:lang w:val="fr-FR"/>
        </w:rPr>
        <w:t>-XX</w:t>
      </w:r>
      <w:r w:rsidRPr="00BD258C">
        <w:rPr>
          <w:rFonts w:ascii="Sylfaen" w:hAnsi="Sylfaen"/>
          <w:i/>
          <w:sz w:val="18"/>
          <w:vertAlign w:val="superscript"/>
          <w:lang w:val="fr-FR"/>
        </w:rPr>
        <w:t>e</w:t>
      </w:r>
      <w:r w:rsidRPr="00BD258C">
        <w:rPr>
          <w:rFonts w:ascii="Sylfaen" w:hAnsi="Sylfaen"/>
          <w:i/>
          <w:sz w:val="18"/>
          <w:lang w:val="fr-FR"/>
        </w:rPr>
        <w:t xml:space="preserve"> siècles</w:t>
      </w:r>
      <w:r w:rsidRPr="00BD258C">
        <w:rPr>
          <w:rFonts w:ascii="Sylfaen" w:hAnsi="Sylfaen"/>
          <w:sz w:val="18"/>
          <w:lang w:val="fr-FR"/>
        </w:rPr>
        <w:t xml:space="preserve"> (Montpellier: Université Paul Valéry, 2004), 81-90.</w:t>
      </w:r>
    </w:p>
  </w:footnote>
  <w:footnote w:id="41">
    <w:p w14:paraId="2C41F923" w14:textId="053768FE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Nicolae Gudea,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>The Jews in the Roman Dacia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” </w:t>
      </w:r>
      <w:r>
        <w:rPr>
          <w:rFonts w:ascii="Sylfaen" w:hAnsi="Sylfaen"/>
          <w:i/>
          <w:sz w:val="18"/>
          <w:lang w:val="en-GB"/>
        </w:rPr>
        <w:t>SJ</w:t>
      </w:r>
      <w:r w:rsidRPr="00692901">
        <w:rPr>
          <w:rFonts w:ascii="Sylfaen" w:hAnsi="Sylfaen"/>
          <w:sz w:val="18"/>
          <w:lang w:val="en-GB"/>
        </w:rPr>
        <w:t xml:space="preserve"> 2 (1993)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162-166; 7 (1998)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199-202; 8 (1999)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278-284; 14 (2006)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407-411.</w:t>
      </w:r>
    </w:p>
  </w:footnote>
  <w:footnote w:id="42">
    <w:p w14:paraId="4CA33279" w14:textId="0CC560DF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Daniel </w:t>
      </w:r>
      <w:proofErr w:type="spellStart"/>
      <w:r w:rsidRPr="00692901">
        <w:rPr>
          <w:rFonts w:ascii="Sylfaen" w:hAnsi="Sylfaen"/>
          <w:sz w:val="18"/>
          <w:lang w:val="en-GB"/>
        </w:rPr>
        <w:t>Dumitran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Călin </w:t>
      </w:r>
      <w:proofErr w:type="spellStart"/>
      <w:r w:rsidRPr="00692901">
        <w:rPr>
          <w:rFonts w:ascii="Sylfaen" w:hAnsi="Sylfaen"/>
          <w:sz w:val="18"/>
          <w:lang w:val="en-GB"/>
        </w:rPr>
        <w:t>Șuteu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>
        <w:rPr>
          <w:rFonts w:ascii="Sylfaen" w:hAnsi="Sylfaen"/>
          <w:sz w:val="18"/>
          <w:lang w:val="en-GB"/>
        </w:rPr>
        <w:t xml:space="preserve">and </w:t>
      </w:r>
      <w:r w:rsidRPr="00692901">
        <w:rPr>
          <w:rFonts w:ascii="Sylfaen" w:hAnsi="Sylfaen"/>
          <w:sz w:val="18"/>
          <w:lang w:val="en-GB"/>
        </w:rPr>
        <w:t xml:space="preserve">Tudor </w:t>
      </w:r>
      <w:proofErr w:type="spellStart"/>
      <w:r w:rsidRPr="00692901">
        <w:rPr>
          <w:rFonts w:ascii="Sylfaen" w:hAnsi="Sylfaen"/>
          <w:sz w:val="18"/>
          <w:lang w:val="en-GB"/>
        </w:rPr>
        <w:t>Borșan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Istorii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în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piatră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: </w:t>
      </w:r>
      <w:proofErr w:type="spellStart"/>
      <w:r w:rsidRPr="00692901">
        <w:rPr>
          <w:rFonts w:ascii="Sylfaen" w:hAnsi="Sylfaen"/>
          <w:i/>
          <w:sz w:val="18"/>
          <w:lang w:val="en-GB"/>
        </w:rPr>
        <w:t>cimitirul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evreiesc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din Alba Iulia</w:t>
      </w:r>
      <w:r>
        <w:rPr>
          <w:rFonts w:ascii="Sylfaen" w:hAnsi="Sylfaen"/>
          <w:i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Pr="003001D6">
        <w:rPr>
          <w:rFonts w:ascii="Sylfaen" w:hAnsi="Sylfaen"/>
          <w:sz w:val="18"/>
          <w:lang w:val="en-GB"/>
        </w:rPr>
        <w:t xml:space="preserve">Stories in </w:t>
      </w:r>
      <w:r>
        <w:rPr>
          <w:rFonts w:ascii="Sylfaen" w:hAnsi="Sylfaen"/>
          <w:sz w:val="18"/>
          <w:lang w:val="en-GB"/>
        </w:rPr>
        <w:t>S</w:t>
      </w:r>
      <w:r w:rsidRPr="003001D6">
        <w:rPr>
          <w:rFonts w:ascii="Sylfaen" w:hAnsi="Sylfaen"/>
          <w:sz w:val="18"/>
          <w:lang w:val="en-GB"/>
        </w:rPr>
        <w:t xml:space="preserve">tone: </w:t>
      </w:r>
      <w:r>
        <w:rPr>
          <w:rFonts w:ascii="Sylfaen" w:hAnsi="Sylfaen"/>
          <w:sz w:val="18"/>
          <w:lang w:val="en-GB"/>
        </w:rPr>
        <w:t>T</w:t>
      </w:r>
      <w:r w:rsidRPr="003001D6">
        <w:rPr>
          <w:rFonts w:ascii="Sylfaen" w:hAnsi="Sylfaen"/>
          <w:sz w:val="18"/>
          <w:lang w:val="en-GB"/>
        </w:rPr>
        <w:t xml:space="preserve">he Jewish </w:t>
      </w:r>
      <w:r>
        <w:rPr>
          <w:rFonts w:ascii="Sylfaen" w:hAnsi="Sylfaen"/>
          <w:sz w:val="18"/>
          <w:lang w:val="en-GB"/>
        </w:rPr>
        <w:t>C</w:t>
      </w:r>
      <w:r w:rsidRPr="003001D6">
        <w:rPr>
          <w:rFonts w:ascii="Sylfaen" w:hAnsi="Sylfaen"/>
          <w:sz w:val="18"/>
          <w:lang w:val="en-GB"/>
        </w:rPr>
        <w:t>emetery in Alba Iulia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iCs/>
          <w:sz w:val="18"/>
          <w:lang w:val="en-GB"/>
        </w:rPr>
        <w:t>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 xml:space="preserve">Pt. 1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Cluj-Napoca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Mega, 2014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43">
    <w:p w14:paraId="06246B9C" w14:textId="1AC9C084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Izvoare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și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mărturii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referitoare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la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i/>
          <w:sz w:val="18"/>
          <w:lang w:val="en-GB"/>
        </w:rPr>
        <w:t>România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Pr="003001D6">
        <w:rPr>
          <w:rFonts w:ascii="Sylfaen" w:hAnsi="Sylfaen"/>
          <w:sz w:val="18"/>
          <w:lang w:val="en-GB"/>
        </w:rPr>
        <w:t xml:space="preserve">Sources and </w:t>
      </w:r>
      <w:r>
        <w:rPr>
          <w:rFonts w:ascii="Sylfaen" w:hAnsi="Sylfaen"/>
          <w:sz w:val="18"/>
          <w:lang w:val="en-GB"/>
        </w:rPr>
        <w:t>T</w:t>
      </w:r>
      <w:r w:rsidRPr="003001D6">
        <w:rPr>
          <w:rFonts w:ascii="Sylfaen" w:hAnsi="Sylfaen"/>
          <w:sz w:val="18"/>
          <w:lang w:val="en-GB"/>
        </w:rPr>
        <w:t xml:space="preserve">estimonies </w:t>
      </w:r>
      <w:r>
        <w:rPr>
          <w:rFonts w:ascii="Sylfaen" w:hAnsi="Sylfaen"/>
          <w:sz w:val="18"/>
          <w:lang w:val="en-GB"/>
        </w:rPr>
        <w:t>R</w:t>
      </w:r>
      <w:r w:rsidRPr="003001D6">
        <w:rPr>
          <w:rFonts w:ascii="Sylfaen" w:hAnsi="Sylfaen"/>
          <w:sz w:val="18"/>
          <w:lang w:val="en-GB"/>
        </w:rPr>
        <w:t>egarding the Jews in Romania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iCs/>
          <w:sz w:val="18"/>
          <w:lang w:val="en-GB"/>
        </w:rPr>
        <w:t xml:space="preserve"> (</w:t>
      </w:r>
      <w:proofErr w:type="spellStart"/>
      <w:r w:rsidRPr="00692901">
        <w:rPr>
          <w:rFonts w:ascii="Sylfaen" w:hAnsi="Sylfaen"/>
          <w:sz w:val="18"/>
          <w:lang w:val="en-GB"/>
        </w:rPr>
        <w:t>F</w:t>
      </w:r>
      <w:r>
        <w:rPr>
          <w:rFonts w:ascii="Sylfaen" w:hAnsi="Sylfaen"/>
          <w:sz w:val="18"/>
          <w:lang w:val="en-GB"/>
        </w:rPr>
        <w:t>edera</w:t>
      </w:r>
      <w:proofErr w:type="spellEnd"/>
      <w:r>
        <w:rPr>
          <w:rFonts w:ascii="Sylfaen" w:hAnsi="Sylfaen"/>
          <w:sz w:val="18"/>
          <w:lang w:val="ro-RO"/>
        </w:rPr>
        <w:t xml:space="preserve">ția </w:t>
      </w:r>
      <w:proofErr w:type="spellStart"/>
      <w:r w:rsidRPr="00692901">
        <w:rPr>
          <w:rFonts w:ascii="Sylfaen" w:hAnsi="Sylfaen"/>
          <w:sz w:val="18"/>
          <w:lang w:val="en-GB"/>
        </w:rPr>
        <w:t>C</w:t>
      </w:r>
      <w:r>
        <w:rPr>
          <w:rFonts w:ascii="Sylfaen" w:hAnsi="Sylfaen"/>
          <w:sz w:val="18"/>
          <w:lang w:val="en-GB"/>
        </w:rPr>
        <w:t>omunităților</w:t>
      </w:r>
      <w:proofErr w:type="spellEnd"/>
      <w:r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</w:t>
      </w:r>
      <w:r>
        <w:rPr>
          <w:rFonts w:ascii="Sylfaen" w:hAnsi="Sylfaen"/>
          <w:sz w:val="18"/>
          <w:lang w:val="en-GB"/>
        </w:rPr>
        <w:t>vreiești</w:t>
      </w:r>
      <w:proofErr w:type="spellEnd"/>
      <w:r>
        <w:rPr>
          <w:rFonts w:ascii="Sylfaen" w:hAnsi="Sylfaen"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sz w:val="18"/>
          <w:lang w:val="en-GB"/>
        </w:rPr>
        <w:t>R</w:t>
      </w:r>
      <w:r>
        <w:rPr>
          <w:rFonts w:ascii="Sylfaen" w:hAnsi="Sylfaen"/>
          <w:sz w:val="18"/>
          <w:lang w:val="en-GB"/>
        </w:rPr>
        <w:t>omânia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sz w:val="18"/>
          <w:lang w:val="en-GB"/>
        </w:rPr>
        <w:t>Centrul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de </w:t>
      </w:r>
      <w:proofErr w:type="spellStart"/>
      <w:r>
        <w:rPr>
          <w:rFonts w:ascii="Sylfaen" w:hAnsi="Sylfaen"/>
          <w:sz w:val="18"/>
          <w:lang w:val="en-GB"/>
        </w:rPr>
        <w:t>Istorie</w:t>
      </w:r>
      <w:proofErr w:type="spellEnd"/>
      <w:r w:rsidRPr="00692901">
        <w:rPr>
          <w:rFonts w:ascii="Sylfaen" w:hAnsi="Sylfaen"/>
          <w:sz w:val="18"/>
          <w:lang w:val="en-GB"/>
        </w:rPr>
        <w:t>, 1986-1999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. Vol. 1: </w:t>
      </w:r>
      <w:r w:rsidRPr="00692901">
        <w:rPr>
          <w:rFonts w:ascii="Sylfaen" w:hAnsi="Sylfaen"/>
          <w:i/>
          <w:sz w:val="18"/>
          <w:lang w:val="en-GB"/>
        </w:rPr>
        <w:t>Antichitate-1700</w:t>
      </w:r>
      <w:r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>[</w:t>
      </w:r>
      <w:r w:rsidRPr="003001D6">
        <w:rPr>
          <w:rFonts w:ascii="Sylfaen" w:hAnsi="Sylfaen"/>
          <w:iCs/>
          <w:sz w:val="18"/>
          <w:lang w:val="en-GB"/>
        </w:rPr>
        <w:t>Antiquity-1700</w:t>
      </w:r>
      <w:r>
        <w:rPr>
          <w:rFonts w:ascii="Sylfaen" w:hAnsi="Sylfaen"/>
          <w:iCs/>
          <w:sz w:val="18"/>
          <w:lang w:val="en-GB"/>
        </w:rPr>
        <w:t>],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 xml:space="preserve">ed. Victor </w:t>
      </w:r>
      <w:proofErr w:type="spellStart"/>
      <w:r w:rsidRPr="00692901">
        <w:rPr>
          <w:rFonts w:ascii="Sylfaen" w:hAnsi="Sylfaen"/>
          <w:sz w:val="18"/>
          <w:lang w:val="en-GB"/>
        </w:rPr>
        <w:t>Eskenasy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 xml:space="preserve">(Bucharest, </w:t>
      </w:r>
      <w:r w:rsidRPr="00692901">
        <w:rPr>
          <w:rFonts w:ascii="Sylfaen" w:hAnsi="Sylfaen"/>
          <w:sz w:val="18"/>
          <w:lang w:val="en-GB"/>
        </w:rPr>
        <w:t>1986</w:t>
      </w:r>
      <w:r>
        <w:rPr>
          <w:rFonts w:ascii="Sylfaen" w:hAnsi="Sylfaen"/>
          <w:sz w:val="18"/>
          <w:lang w:val="en-GB"/>
        </w:rPr>
        <w:t>;</w:t>
      </w:r>
      <w:r w:rsidRPr="00692901">
        <w:rPr>
          <w:rFonts w:ascii="Sylfaen" w:hAnsi="Sylfaen"/>
          <w:sz w:val="18"/>
          <w:lang w:val="en-GB"/>
        </w:rPr>
        <w:t xml:space="preserve"> 2</w:t>
      </w:r>
      <w:r w:rsidRPr="00BE4940">
        <w:rPr>
          <w:rFonts w:ascii="Sylfaen" w:hAnsi="Sylfaen"/>
          <w:sz w:val="18"/>
          <w:vertAlign w:val="superscript"/>
          <w:lang w:val="en-GB"/>
        </w:rPr>
        <w:t>nd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r</w:t>
      </w:r>
      <w:r w:rsidRPr="00692901">
        <w:rPr>
          <w:rFonts w:ascii="Sylfaen" w:hAnsi="Sylfaen"/>
          <w:sz w:val="18"/>
          <w:lang w:val="en-GB"/>
        </w:rPr>
        <w:t>ev. ed.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Hasefer</w:t>
      </w:r>
      <w:proofErr w:type="spellEnd"/>
      <w:r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lang w:val="en-GB"/>
        </w:rPr>
        <w:t xml:space="preserve">1995); Vol. 2, pt. 1: </w:t>
      </w:r>
      <w:r w:rsidRPr="00692901">
        <w:rPr>
          <w:rFonts w:ascii="Sylfaen" w:hAnsi="Sylfaen"/>
          <w:i/>
          <w:sz w:val="18"/>
          <w:lang w:val="en-GB"/>
        </w:rPr>
        <w:t>1700-1750</w:t>
      </w:r>
      <w:r>
        <w:rPr>
          <w:rFonts w:ascii="Sylfaen" w:hAnsi="Sylfaen"/>
          <w:iCs/>
          <w:sz w:val="18"/>
          <w:lang w:val="en-GB"/>
        </w:rPr>
        <w:t>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 xml:space="preserve">ed. </w:t>
      </w:r>
      <w:r w:rsidRPr="00E6541C">
        <w:rPr>
          <w:rFonts w:ascii="Sylfaen" w:hAnsi="Sylfaen"/>
          <w:sz w:val="18"/>
          <w:lang w:val="en-GB"/>
        </w:rPr>
        <w:t xml:space="preserve">Mihai Spielmann (Bucharest, 1988); Vol. 2, pt. 2: </w:t>
      </w:r>
      <w:r w:rsidRPr="00E6541C">
        <w:rPr>
          <w:rFonts w:ascii="Sylfaen" w:hAnsi="Sylfaen"/>
          <w:i/>
          <w:sz w:val="18"/>
          <w:lang w:val="en-GB"/>
        </w:rPr>
        <w:t>1750-1800</w:t>
      </w:r>
      <w:r w:rsidRPr="00E6541C">
        <w:rPr>
          <w:rFonts w:ascii="Sylfaen" w:hAnsi="Sylfaen"/>
          <w:iCs/>
          <w:sz w:val="18"/>
          <w:lang w:val="en-GB"/>
        </w:rPr>
        <w:t>,</w:t>
      </w:r>
      <w:r w:rsidRPr="00E6541C">
        <w:rPr>
          <w:rFonts w:ascii="Sylfaen" w:hAnsi="Sylfaen"/>
          <w:i/>
          <w:sz w:val="18"/>
          <w:lang w:val="en-GB"/>
        </w:rPr>
        <w:t xml:space="preserve"> </w:t>
      </w:r>
      <w:r w:rsidRPr="00E6541C">
        <w:rPr>
          <w:rFonts w:ascii="Sylfaen" w:hAnsi="Sylfaen"/>
          <w:sz w:val="18"/>
          <w:lang w:val="en-GB"/>
        </w:rPr>
        <w:t xml:space="preserve">eds. Lya Benjamin, Mihai Spielman, and Sergiu Stanciu (Bucharest: </w:t>
      </w:r>
      <w:proofErr w:type="spellStart"/>
      <w:r w:rsidRPr="00E6541C">
        <w:rPr>
          <w:rFonts w:ascii="Sylfaen" w:hAnsi="Sylfaen"/>
          <w:sz w:val="18"/>
          <w:lang w:val="en-GB"/>
        </w:rPr>
        <w:t>Hasefer</w:t>
      </w:r>
      <w:proofErr w:type="spellEnd"/>
      <w:r w:rsidRPr="00E6541C">
        <w:rPr>
          <w:rFonts w:ascii="Sylfaen" w:hAnsi="Sylfaen"/>
          <w:sz w:val="18"/>
          <w:lang w:val="en-GB"/>
        </w:rPr>
        <w:t xml:space="preserve">, 1990); Vol. 3, pt. 1: </w:t>
      </w:r>
      <w:r w:rsidRPr="00E6541C">
        <w:rPr>
          <w:rFonts w:ascii="Sylfaen" w:hAnsi="Sylfaen"/>
          <w:i/>
          <w:sz w:val="18"/>
          <w:lang w:val="en-GB"/>
        </w:rPr>
        <w:t>1801-1829</w:t>
      </w:r>
      <w:r w:rsidRPr="00E6541C">
        <w:rPr>
          <w:rFonts w:ascii="Sylfaen" w:hAnsi="Sylfaen"/>
          <w:iCs/>
          <w:sz w:val="18"/>
          <w:lang w:val="en-GB"/>
        </w:rPr>
        <w:t>,</w:t>
      </w:r>
      <w:r w:rsidRPr="00E6541C">
        <w:rPr>
          <w:rFonts w:ascii="Sylfaen" w:hAnsi="Sylfaen"/>
          <w:i/>
          <w:sz w:val="18"/>
          <w:lang w:val="en-GB"/>
        </w:rPr>
        <w:t xml:space="preserve"> </w:t>
      </w:r>
      <w:r w:rsidRPr="00E6541C">
        <w:rPr>
          <w:rFonts w:ascii="Sylfaen" w:hAnsi="Sylfaen"/>
          <w:sz w:val="18"/>
          <w:lang w:val="en-GB"/>
        </w:rPr>
        <w:t xml:space="preserve">eds. </w:t>
      </w:r>
      <w:r w:rsidRPr="007107F5">
        <w:rPr>
          <w:rFonts w:ascii="Sylfaen" w:hAnsi="Sylfaen"/>
          <w:sz w:val="18"/>
        </w:rPr>
        <w:t xml:space="preserve">Ladislau Gyémánt and Lya Benjamin (Bucharest: </w:t>
      </w:r>
      <w:proofErr w:type="spellStart"/>
      <w:r w:rsidRPr="007107F5">
        <w:rPr>
          <w:rFonts w:ascii="Sylfaen" w:hAnsi="Sylfaen"/>
          <w:sz w:val="18"/>
        </w:rPr>
        <w:t>Hasefer</w:t>
      </w:r>
      <w:proofErr w:type="spellEnd"/>
      <w:r w:rsidRPr="007107F5">
        <w:rPr>
          <w:rFonts w:ascii="Sylfaen" w:hAnsi="Sylfaen"/>
          <w:sz w:val="18"/>
        </w:rPr>
        <w:t>, 1999</w:t>
      </w:r>
      <w:r>
        <w:rPr>
          <w:rFonts w:ascii="Sylfaen" w:hAnsi="Sylfaen"/>
          <w:sz w:val="18"/>
        </w:rPr>
        <w:t>)</w:t>
      </w:r>
      <w:r w:rsidRPr="007107F5">
        <w:rPr>
          <w:rFonts w:ascii="Sylfaen" w:hAnsi="Sylfaen"/>
          <w:sz w:val="18"/>
        </w:rPr>
        <w:t xml:space="preserve">; Vol. 3, pt. 2: </w:t>
      </w:r>
      <w:r w:rsidRPr="007107F5">
        <w:rPr>
          <w:rFonts w:ascii="Sylfaen" w:hAnsi="Sylfaen"/>
          <w:i/>
          <w:sz w:val="18"/>
        </w:rPr>
        <w:t>1830-1849</w:t>
      </w:r>
      <w:r>
        <w:rPr>
          <w:rFonts w:ascii="Sylfaen" w:hAnsi="Sylfaen"/>
          <w:iCs/>
          <w:sz w:val="18"/>
        </w:rPr>
        <w:t>,</w:t>
      </w:r>
      <w:r w:rsidRPr="007107F5">
        <w:rPr>
          <w:rFonts w:ascii="Sylfaen" w:hAnsi="Sylfaen"/>
          <w:i/>
          <w:sz w:val="18"/>
        </w:rPr>
        <w:t xml:space="preserve"> </w:t>
      </w:r>
      <w:r w:rsidRPr="007107F5">
        <w:rPr>
          <w:rFonts w:ascii="Sylfaen" w:hAnsi="Sylfaen"/>
          <w:sz w:val="18"/>
        </w:rPr>
        <w:t xml:space="preserve">eds. Ladislau Gyémánt and Lya Benjamin (Bucharest: </w:t>
      </w:r>
      <w:proofErr w:type="spellStart"/>
      <w:r w:rsidRPr="007107F5">
        <w:rPr>
          <w:rFonts w:ascii="Sylfaen" w:hAnsi="Sylfaen"/>
          <w:sz w:val="18"/>
        </w:rPr>
        <w:t>Hasefer</w:t>
      </w:r>
      <w:proofErr w:type="spellEnd"/>
      <w:r w:rsidRPr="007107F5">
        <w:rPr>
          <w:rFonts w:ascii="Sylfaen" w:hAnsi="Sylfaen"/>
          <w:sz w:val="18"/>
        </w:rPr>
        <w:t>, 1999</w:t>
      </w:r>
      <w:r>
        <w:rPr>
          <w:rFonts w:ascii="Sylfaen" w:hAnsi="Sylfaen"/>
          <w:sz w:val="18"/>
        </w:rPr>
        <w:t>).</w:t>
      </w:r>
    </w:p>
  </w:footnote>
  <w:footnote w:id="44">
    <w:p w14:paraId="1A2DF995" w14:textId="74499134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Lucian-Zeev </w:t>
      </w:r>
      <w:proofErr w:type="spellStart"/>
      <w:r w:rsidRPr="00692901">
        <w:rPr>
          <w:rFonts w:ascii="Sylfaen" w:hAnsi="Sylfaen"/>
          <w:sz w:val="18"/>
          <w:lang w:val="en-GB"/>
        </w:rPr>
        <w:t>Herșcovici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Legături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ale </w:t>
      </w:r>
      <w:proofErr w:type="spellStart"/>
      <w:r w:rsidRPr="00692901">
        <w:rPr>
          <w:rFonts w:ascii="Sylfaen" w:hAnsi="Sylfaen"/>
          <w:sz w:val="18"/>
          <w:lang w:val="en-GB"/>
        </w:rPr>
        <w:t>evreilor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Moldova </w:t>
      </w:r>
      <w:proofErr w:type="spellStart"/>
      <w:r w:rsidRPr="00692901">
        <w:rPr>
          <w:rFonts w:ascii="Sylfaen" w:hAnsi="Sylfaen"/>
          <w:sz w:val="18"/>
          <w:lang w:val="en-GB"/>
        </w:rPr>
        <w:t>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Țara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Românească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cu Palestina (Eretz Yisrael) </w:t>
      </w:r>
      <w:proofErr w:type="spellStart"/>
      <w:r w:rsidRPr="00692901">
        <w:rPr>
          <w:rFonts w:ascii="Sylfaen" w:hAnsi="Sylfaen"/>
          <w:sz w:val="18"/>
          <w:lang w:val="en-GB"/>
        </w:rPr>
        <w:t>în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secolele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XVI-XVIII”</w:t>
      </w:r>
      <w:r>
        <w:rPr>
          <w:rFonts w:ascii="Sylfaen" w:hAnsi="Sylfaen"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Pr="003001D6">
        <w:rPr>
          <w:rFonts w:ascii="Sylfaen" w:hAnsi="Sylfaen"/>
          <w:sz w:val="18"/>
          <w:lang w:val="en-GB"/>
        </w:rPr>
        <w:t xml:space="preserve">Connections of the Jews of Moldova and Wallachia with Palestine (Eretz Yisrael) in the </w:t>
      </w:r>
      <w:r>
        <w:rPr>
          <w:rFonts w:ascii="Sylfaen" w:hAnsi="Sylfaen"/>
          <w:sz w:val="18"/>
          <w:lang w:val="en-GB"/>
        </w:rPr>
        <w:t>16</w:t>
      </w:r>
      <w:r w:rsidRPr="00A55565">
        <w:rPr>
          <w:rFonts w:ascii="Sylfaen" w:hAnsi="Sylfaen"/>
          <w:sz w:val="18"/>
          <w:vertAlign w:val="superscript"/>
          <w:lang w:val="en-GB"/>
        </w:rPr>
        <w:t>th</w:t>
      </w:r>
      <w:r w:rsidRPr="003001D6">
        <w:rPr>
          <w:rFonts w:ascii="Sylfaen" w:hAnsi="Sylfaen"/>
          <w:sz w:val="18"/>
          <w:lang w:val="en-GB"/>
        </w:rPr>
        <w:t>-</w:t>
      </w:r>
      <w:r>
        <w:rPr>
          <w:rFonts w:ascii="Sylfaen" w:hAnsi="Sylfaen"/>
          <w:sz w:val="18"/>
          <w:lang w:val="en-GB"/>
        </w:rPr>
        <w:t>18</w:t>
      </w:r>
      <w:r w:rsidRPr="00A55565">
        <w:rPr>
          <w:rFonts w:ascii="Sylfaen" w:hAnsi="Sylfaen"/>
          <w:sz w:val="18"/>
          <w:vertAlign w:val="superscript"/>
          <w:lang w:val="en-GB"/>
        </w:rPr>
        <w:t>th</w:t>
      </w:r>
      <w:r w:rsidRPr="003001D6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Ce</w:t>
      </w:r>
      <w:r w:rsidRPr="003001D6">
        <w:rPr>
          <w:rFonts w:ascii="Sylfaen" w:hAnsi="Sylfaen"/>
          <w:sz w:val="18"/>
          <w:lang w:val="en-GB"/>
        </w:rPr>
        <w:t>nturies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SAHIR</w:t>
      </w:r>
      <w:r w:rsidRPr="00692901">
        <w:rPr>
          <w:rFonts w:ascii="Sylfaen" w:hAnsi="Sylfaen"/>
          <w:sz w:val="18"/>
          <w:lang w:val="en-GB"/>
        </w:rPr>
        <w:t xml:space="preserve"> 13 (2016)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17-63; </w:t>
      </w:r>
      <w:r>
        <w:rPr>
          <w:rFonts w:ascii="Sylfaen" w:hAnsi="Sylfaen"/>
          <w:sz w:val="18"/>
          <w:lang w:val="en-GB"/>
        </w:rPr>
        <w:t>Idem</w:t>
      </w:r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Portul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Galați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în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literatura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ebraică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idiș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de </w:t>
      </w:r>
      <w:proofErr w:type="spellStart"/>
      <w:r w:rsidRPr="00692901">
        <w:rPr>
          <w:rFonts w:ascii="Sylfaen" w:hAnsi="Sylfaen"/>
          <w:sz w:val="18"/>
          <w:lang w:val="en-GB"/>
        </w:rPr>
        <w:t>călătorie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sz w:val="18"/>
          <w:lang w:val="en-GB"/>
        </w:rPr>
        <w:t>secolele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XVII </w:t>
      </w:r>
      <w:proofErr w:type="spellStart"/>
      <w:r w:rsidRPr="00692901">
        <w:rPr>
          <w:rFonts w:ascii="Sylfaen" w:hAnsi="Sylfaen"/>
          <w:sz w:val="18"/>
          <w:lang w:val="en-GB"/>
        </w:rPr>
        <w:t>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XVIII”</w:t>
      </w:r>
      <w:r>
        <w:rPr>
          <w:rFonts w:ascii="Sylfaen" w:hAnsi="Sylfaen"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Pr="00A55565">
        <w:rPr>
          <w:rFonts w:ascii="Sylfaen" w:hAnsi="Sylfaen"/>
          <w:sz w:val="18"/>
          <w:lang w:val="en-GB"/>
        </w:rPr>
        <w:t xml:space="preserve">The </w:t>
      </w:r>
      <w:r>
        <w:rPr>
          <w:rFonts w:ascii="Sylfaen" w:hAnsi="Sylfaen"/>
          <w:sz w:val="18"/>
          <w:lang w:val="en-GB"/>
        </w:rPr>
        <w:t>P</w:t>
      </w:r>
      <w:r w:rsidRPr="00A55565">
        <w:rPr>
          <w:rFonts w:ascii="Sylfaen" w:hAnsi="Sylfaen"/>
          <w:sz w:val="18"/>
          <w:lang w:val="en-GB"/>
        </w:rPr>
        <w:t xml:space="preserve">ort of </w:t>
      </w:r>
      <w:proofErr w:type="spellStart"/>
      <w:r w:rsidRPr="00A55565">
        <w:rPr>
          <w:rFonts w:ascii="Sylfaen" w:hAnsi="Sylfaen"/>
          <w:sz w:val="18"/>
          <w:lang w:val="en-GB"/>
        </w:rPr>
        <w:t>Galați</w:t>
      </w:r>
      <w:proofErr w:type="spellEnd"/>
      <w:r w:rsidRPr="00A55565">
        <w:rPr>
          <w:rFonts w:ascii="Sylfaen" w:hAnsi="Sylfaen"/>
          <w:sz w:val="18"/>
          <w:lang w:val="en-GB"/>
        </w:rPr>
        <w:t xml:space="preserve"> in Hebrew and Yiddish </w:t>
      </w:r>
      <w:r>
        <w:rPr>
          <w:rFonts w:ascii="Sylfaen" w:hAnsi="Sylfaen"/>
          <w:sz w:val="18"/>
          <w:lang w:val="en-GB"/>
        </w:rPr>
        <w:t>T</w:t>
      </w:r>
      <w:r w:rsidRPr="00A55565">
        <w:rPr>
          <w:rFonts w:ascii="Sylfaen" w:hAnsi="Sylfaen"/>
          <w:sz w:val="18"/>
          <w:lang w:val="en-GB"/>
        </w:rPr>
        <w:t xml:space="preserve">ravel </w:t>
      </w:r>
      <w:r>
        <w:rPr>
          <w:rFonts w:ascii="Sylfaen" w:hAnsi="Sylfaen"/>
          <w:sz w:val="18"/>
          <w:lang w:val="en-GB"/>
        </w:rPr>
        <w:t>L</w:t>
      </w:r>
      <w:r w:rsidRPr="00A55565">
        <w:rPr>
          <w:rFonts w:ascii="Sylfaen" w:hAnsi="Sylfaen"/>
          <w:sz w:val="18"/>
          <w:lang w:val="en-GB"/>
        </w:rPr>
        <w:t>iterature from the 17</w:t>
      </w:r>
      <w:r w:rsidRPr="00A55565">
        <w:rPr>
          <w:rFonts w:ascii="Sylfaen" w:hAnsi="Sylfaen"/>
          <w:sz w:val="18"/>
          <w:vertAlign w:val="superscript"/>
          <w:lang w:val="en-GB"/>
        </w:rPr>
        <w:t>th</w:t>
      </w:r>
      <w:r w:rsidRPr="00A55565">
        <w:rPr>
          <w:rFonts w:ascii="Sylfaen" w:hAnsi="Sylfaen"/>
          <w:sz w:val="18"/>
          <w:lang w:val="en-GB"/>
        </w:rPr>
        <w:t xml:space="preserve"> and 18</w:t>
      </w:r>
      <w:r w:rsidRPr="00A55565">
        <w:rPr>
          <w:rFonts w:ascii="Sylfaen" w:hAnsi="Sylfaen"/>
          <w:sz w:val="18"/>
          <w:vertAlign w:val="superscript"/>
          <w:lang w:val="en-GB"/>
        </w:rPr>
        <w:t>th</w:t>
      </w:r>
      <w:r w:rsidRPr="00A55565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C</w:t>
      </w:r>
      <w:r w:rsidRPr="00A55565">
        <w:rPr>
          <w:rFonts w:ascii="Sylfaen" w:hAnsi="Sylfaen"/>
          <w:sz w:val="18"/>
          <w:lang w:val="en-GB"/>
        </w:rPr>
        <w:t>enturies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sz w:val="18"/>
          <w:lang w:val="en-GB"/>
        </w:rPr>
        <w:t>Danubius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35</w:t>
      </w:r>
      <w:r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lang w:val="en-GB"/>
        </w:rPr>
        <w:t>2 (2017)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21-39.</w:t>
      </w:r>
    </w:p>
  </w:footnote>
  <w:footnote w:id="45">
    <w:p w14:paraId="0825A036" w14:textId="35DFFEAA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Lucian-Zeev </w:t>
      </w:r>
      <w:proofErr w:type="spellStart"/>
      <w:r w:rsidRPr="00692901">
        <w:rPr>
          <w:rFonts w:ascii="Sylfaen" w:hAnsi="Sylfaen"/>
          <w:sz w:val="18"/>
          <w:lang w:val="en-GB"/>
        </w:rPr>
        <w:t>Herșcovici</w:t>
      </w:r>
      <w:proofErr w:type="spellEnd"/>
      <w:r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Eugen </w:t>
      </w:r>
      <w:proofErr w:type="spellStart"/>
      <w:r w:rsidRPr="00692901">
        <w:rPr>
          <w:rFonts w:ascii="Sylfaen" w:hAnsi="Sylfaen"/>
          <w:sz w:val="18"/>
          <w:lang w:val="en-GB"/>
        </w:rPr>
        <w:t>Pentiuc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References to the </w:t>
      </w:r>
      <w:proofErr w:type="spellStart"/>
      <w:r w:rsidRPr="00692901">
        <w:rPr>
          <w:rFonts w:ascii="Sylfaen" w:hAnsi="Sylfaen"/>
          <w:sz w:val="18"/>
          <w:lang w:val="en-GB"/>
        </w:rPr>
        <w:t>Carpatho-Danubian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R</w:t>
      </w:r>
      <w:r w:rsidRPr="00692901">
        <w:rPr>
          <w:rFonts w:ascii="Sylfaen" w:hAnsi="Sylfaen"/>
          <w:sz w:val="18"/>
          <w:lang w:val="en-GB"/>
        </w:rPr>
        <w:t xml:space="preserve">egion in Hebrew </w:t>
      </w:r>
      <w:r>
        <w:rPr>
          <w:rFonts w:ascii="Sylfaen" w:hAnsi="Sylfaen"/>
          <w:sz w:val="18"/>
          <w:lang w:val="en-GB"/>
        </w:rPr>
        <w:t>S</w:t>
      </w:r>
      <w:r w:rsidRPr="00692901">
        <w:rPr>
          <w:rFonts w:ascii="Sylfaen" w:hAnsi="Sylfaen"/>
          <w:sz w:val="18"/>
          <w:lang w:val="en-GB"/>
        </w:rPr>
        <w:t>ources of the 10</w:t>
      </w:r>
      <w:r w:rsidRPr="00692901">
        <w:rPr>
          <w:rFonts w:ascii="Sylfaen" w:hAnsi="Sylfaen"/>
          <w:sz w:val="18"/>
          <w:vertAlign w:val="superscript"/>
          <w:lang w:val="en-GB"/>
        </w:rPr>
        <w:t>th</w:t>
      </w:r>
      <w:r w:rsidRPr="00692901">
        <w:rPr>
          <w:rFonts w:ascii="Sylfaen" w:hAnsi="Sylfaen"/>
          <w:sz w:val="18"/>
          <w:lang w:val="en-GB"/>
        </w:rPr>
        <w:t>-12</w:t>
      </w:r>
      <w:r w:rsidRPr="00692901">
        <w:rPr>
          <w:rFonts w:ascii="Sylfaen" w:hAnsi="Sylfaen"/>
          <w:sz w:val="18"/>
          <w:vertAlign w:val="superscript"/>
          <w:lang w:val="en-GB"/>
        </w:rPr>
        <w:t>th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C</w:t>
      </w:r>
      <w:r w:rsidRPr="00692901">
        <w:rPr>
          <w:rFonts w:ascii="Sylfaen" w:hAnsi="Sylfaen"/>
          <w:sz w:val="18"/>
          <w:lang w:val="en-GB"/>
        </w:rPr>
        <w:t>enturies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” </w:t>
      </w:r>
      <w:r w:rsidRPr="00245BDA">
        <w:rPr>
          <w:rFonts w:ascii="Sylfaen" w:hAnsi="Sylfaen"/>
          <w:i/>
          <w:sz w:val="18"/>
          <w:lang w:val="en-GB"/>
        </w:rPr>
        <w:t xml:space="preserve">Romanian Jewish Studies </w:t>
      </w:r>
      <w:r w:rsidRPr="00245BDA">
        <w:rPr>
          <w:rFonts w:ascii="Sylfaen" w:hAnsi="Sylfaen"/>
          <w:sz w:val="18"/>
          <w:lang w:val="en-GB"/>
        </w:rPr>
        <w:t>(Jerusalem)</w:t>
      </w:r>
      <w:r w:rsidRPr="00692901">
        <w:rPr>
          <w:rFonts w:ascii="Sylfaen" w:hAnsi="Sylfaen"/>
          <w:sz w:val="18"/>
          <w:lang w:val="en-GB"/>
        </w:rPr>
        <w:t xml:space="preserve"> I</w:t>
      </w:r>
      <w:r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lang w:val="en-GB"/>
        </w:rPr>
        <w:t>2 (1987)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5-17.</w:t>
      </w:r>
    </w:p>
  </w:footnote>
  <w:footnote w:id="46">
    <w:p w14:paraId="754A3304" w14:textId="7139F484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i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Eugen Gl</w:t>
      </w:r>
      <w:r>
        <w:rPr>
          <w:rFonts w:ascii="Sylfaen" w:hAnsi="Sylfaen"/>
          <w:sz w:val="18"/>
          <w:lang w:val="en-GB"/>
        </w:rPr>
        <w:t>ü</w:t>
      </w:r>
      <w:r w:rsidRPr="00692901">
        <w:rPr>
          <w:rFonts w:ascii="Sylfaen" w:hAnsi="Sylfaen"/>
          <w:sz w:val="18"/>
          <w:lang w:val="en-GB"/>
        </w:rPr>
        <w:t xml:space="preserve">ck,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Izvoare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ebraice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despre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români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 w:rsidR="00472A42">
        <w:rPr>
          <w:rFonts w:ascii="Sylfaen" w:hAnsi="Sylfaen"/>
          <w:sz w:val="18"/>
          <w:lang w:val="en-GB"/>
        </w:rPr>
        <w:t>[</w:t>
      </w:r>
      <w:r w:rsidRPr="00A55565">
        <w:rPr>
          <w:rFonts w:ascii="Sylfaen" w:hAnsi="Sylfaen"/>
          <w:sz w:val="18"/>
          <w:lang w:val="en-GB"/>
        </w:rPr>
        <w:t xml:space="preserve">Jewish </w:t>
      </w:r>
      <w:r>
        <w:rPr>
          <w:rFonts w:ascii="Sylfaen" w:hAnsi="Sylfaen"/>
          <w:sz w:val="18"/>
          <w:lang w:val="en-GB"/>
        </w:rPr>
        <w:t>S</w:t>
      </w:r>
      <w:r w:rsidRPr="00A55565">
        <w:rPr>
          <w:rFonts w:ascii="Sylfaen" w:hAnsi="Sylfaen"/>
          <w:sz w:val="18"/>
          <w:lang w:val="en-GB"/>
        </w:rPr>
        <w:t>ources about Romanians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MI</w:t>
      </w:r>
      <w:r w:rsidRPr="00692901">
        <w:rPr>
          <w:rFonts w:ascii="Sylfaen" w:hAnsi="Sylfaen"/>
          <w:sz w:val="18"/>
          <w:lang w:val="en-GB"/>
        </w:rPr>
        <w:t xml:space="preserve"> XVII</w:t>
      </w:r>
      <w:r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lang w:val="en-GB"/>
        </w:rPr>
        <w:t>9 (1983)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24-25; </w:t>
      </w:r>
      <w:r>
        <w:rPr>
          <w:rFonts w:ascii="Sylfaen" w:hAnsi="Sylfaen"/>
          <w:sz w:val="18"/>
          <w:lang w:val="en-GB"/>
        </w:rPr>
        <w:t>Idem</w:t>
      </w:r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Unele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informații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privind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istoria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României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cuprinse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în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izvoarele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ebraice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medievale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Pr="00A55565">
        <w:rPr>
          <w:rFonts w:ascii="Sylfaen" w:hAnsi="Sylfaen"/>
          <w:sz w:val="18"/>
          <w:lang w:val="en-GB"/>
        </w:rPr>
        <w:t xml:space="preserve">Some </w:t>
      </w:r>
      <w:r>
        <w:rPr>
          <w:rFonts w:ascii="Sylfaen" w:hAnsi="Sylfaen"/>
          <w:sz w:val="18"/>
          <w:lang w:val="en-GB"/>
        </w:rPr>
        <w:t>I</w:t>
      </w:r>
      <w:r w:rsidRPr="00A55565">
        <w:rPr>
          <w:rFonts w:ascii="Sylfaen" w:hAnsi="Sylfaen"/>
          <w:sz w:val="18"/>
          <w:lang w:val="en-GB"/>
        </w:rPr>
        <w:t xml:space="preserve">nformation on the </w:t>
      </w:r>
      <w:r>
        <w:rPr>
          <w:rFonts w:ascii="Sylfaen" w:hAnsi="Sylfaen"/>
          <w:sz w:val="18"/>
          <w:lang w:val="en-GB"/>
        </w:rPr>
        <w:t>H</w:t>
      </w:r>
      <w:r w:rsidRPr="00A55565">
        <w:rPr>
          <w:rFonts w:ascii="Sylfaen" w:hAnsi="Sylfaen"/>
          <w:sz w:val="18"/>
          <w:lang w:val="en-GB"/>
        </w:rPr>
        <w:t xml:space="preserve">istory of Romania </w:t>
      </w:r>
      <w:r>
        <w:rPr>
          <w:rFonts w:ascii="Sylfaen" w:hAnsi="Sylfaen"/>
          <w:sz w:val="18"/>
          <w:lang w:val="en-GB"/>
        </w:rPr>
        <w:t>C</w:t>
      </w:r>
      <w:r w:rsidRPr="00A55565">
        <w:rPr>
          <w:rFonts w:ascii="Sylfaen" w:hAnsi="Sylfaen"/>
          <w:sz w:val="18"/>
          <w:lang w:val="en-GB"/>
        </w:rPr>
        <w:t xml:space="preserve">ontained in the </w:t>
      </w:r>
      <w:r>
        <w:rPr>
          <w:rFonts w:ascii="Sylfaen" w:hAnsi="Sylfaen"/>
          <w:sz w:val="18"/>
          <w:lang w:val="en-GB"/>
        </w:rPr>
        <w:t>M</w:t>
      </w:r>
      <w:r w:rsidRPr="00A55565">
        <w:rPr>
          <w:rFonts w:ascii="Sylfaen" w:hAnsi="Sylfaen"/>
          <w:sz w:val="18"/>
          <w:lang w:val="en-GB"/>
        </w:rPr>
        <w:t xml:space="preserve">edieval Jewish </w:t>
      </w:r>
      <w:r>
        <w:rPr>
          <w:rFonts w:ascii="Sylfaen" w:hAnsi="Sylfaen"/>
          <w:sz w:val="18"/>
          <w:lang w:val="en-GB"/>
        </w:rPr>
        <w:t>So</w:t>
      </w:r>
      <w:r w:rsidRPr="00A55565">
        <w:rPr>
          <w:rFonts w:ascii="Sylfaen" w:hAnsi="Sylfaen"/>
          <w:sz w:val="18"/>
          <w:lang w:val="en-GB"/>
        </w:rPr>
        <w:t>urces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RI</w:t>
      </w:r>
      <w:r w:rsidRPr="00692901">
        <w:rPr>
          <w:rFonts w:ascii="Sylfaen" w:hAnsi="Sylfaen"/>
          <w:sz w:val="18"/>
          <w:lang w:val="en-GB"/>
        </w:rPr>
        <w:t xml:space="preserve">, Serie </w:t>
      </w:r>
      <w:proofErr w:type="spellStart"/>
      <w:r w:rsidRPr="00692901">
        <w:rPr>
          <w:rFonts w:ascii="Sylfaen" w:hAnsi="Sylfaen"/>
          <w:sz w:val="18"/>
          <w:lang w:val="en-GB"/>
        </w:rPr>
        <w:t>nouă</w:t>
      </w:r>
      <w:proofErr w:type="spellEnd"/>
      <w:r w:rsidRPr="00692901">
        <w:rPr>
          <w:rFonts w:ascii="Sylfaen" w:hAnsi="Sylfaen"/>
          <w:sz w:val="18"/>
          <w:lang w:val="en-GB"/>
        </w:rPr>
        <w:t>, 1 (1990)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335-345; </w:t>
      </w:r>
      <w:r>
        <w:rPr>
          <w:rFonts w:ascii="Sylfaen" w:hAnsi="Sylfaen"/>
          <w:sz w:val="18"/>
          <w:lang w:val="en-GB"/>
        </w:rPr>
        <w:t>Idem</w:t>
      </w:r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O </w:t>
      </w:r>
      <w:proofErr w:type="spellStart"/>
      <w:r w:rsidRPr="00692901">
        <w:rPr>
          <w:rFonts w:ascii="Sylfaen" w:hAnsi="Sylfaen"/>
          <w:sz w:val="18"/>
          <w:lang w:val="en-GB"/>
        </w:rPr>
        <w:t>cronică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ebraică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despre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români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Pr="00A55565">
        <w:rPr>
          <w:rFonts w:ascii="Sylfaen" w:hAnsi="Sylfaen"/>
          <w:sz w:val="18"/>
          <w:lang w:val="en-GB"/>
        </w:rPr>
        <w:t xml:space="preserve">A Jewish Chronicle </w:t>
      </w:r>
      <w:r>
        <w:rPr>
          <w:rFonts w:ascii="Sylfaen" w:hAnsi="Sylfaen"/>
          <w:sz w:val="18"/>
          <w:lang w:val="en-GB"/>
        </w:rPr>
        <w:t>on</w:t>
      </w:r>
      <w:r w:rsidRPr="00A55565">
        <w:rPr>
          <w:rFonts w:ascii="Sylfaen" w:hAnsi="Sylfaen"/>
          <w:sz w:val="18"/>
          <w:lang w:val="en-GB"/>
        </w:rPr>
        <w:t xml:space="preserve"> the Romanians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Crisia</w:t>
      </w:r>
      <w:r w:rsidRPr="00692901">
        <w:rPr>
          <w:rFonts w:ascii="Sylfaen" w:hAnsi="Sylfaen"/>
          <w:sz w:val="18"/>
          <w:lang w:val="en-GB"/>
        </w:rPr>
        <w:t xml:space="preserve"> 22 (1992)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261-264; Lucian-Zeev </w:t>
      </w:r>
      <w:proofErr w:type="spellStart"/>
      <w:r w:rsidRPr="00692901">
        <w:rPr>
          <w:rFonts w:ascii="Sylfaen" w:hAnsi="Sylfaen"/>
          <w:sz w:val="18"/>
          <w:lang w:val="en-GB"/>
        </w:rPr>
        <w:t>Herșcovici</w:t>
      </w:r>
      <w:proofErr w:type="spellEnd"/>
      <w:r w:rsidRPr="00692901">
        <w:rPr>
          <w:rFonts w:ascii="Sylfaen" w:hAnsi="Sylfaen"/>
          <w:sz w:val="18"/>
          <w:szCs w:val="18"/>
          <w:lang w:val="en-GB"/>
        </w:rPr>
        <w:t>, “</w:t>
      </w:r>
      <w:proofErr w:type="spellStart"/>
      <w:r w:rsidRPr="00692901">
        <w:rPr>
          <w:rFonts w:ascii="Sylfaen" w:hAnsi="Sylfaen"/>
          <w:sz w:val="18"/>
          <w:lang w:val="en-GB"/>
        </w:rPr>
        <w:t>Cronicari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ebraici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sz w:val="18"/>
          <w:lang w:val="en-GB"/>
        </w:rPr>
        <w:t>istorie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românească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: </w:t>
      </w:r>
      <w:proofErr w:type="spellStart"/>
      <w:r w:rsidRPr="00692901">
        <w:rPr>
          <w:rFonts w:ascii="Sylfaen" w:hAnsi="Sylfaen"/>
          <w:sz w:val="18"/>
          <w:lang w:val="en-GB"/>
        </w:rPr>
        <w:t>interesul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unor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istorici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evrei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europeni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sz w:val="18"/>
          <w:lang w:val="en-GB"/>
        </w:rPr>
        <w:t>secolul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al XVI-lea </w:t>
      </w:r>
      <w:proofErr w:type="spellStart"/>
      <w:r w:rsidRPr="00692901">
        <w:rPr>
          <w:rFonts w:ascii="Sylfaen" w:hAnsi="Sylfaen"/>
          <w:sz w:val="18"/>
          <w:lang w:val="en-GB"/>
        </w:rPr>
        <w:t>pentru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istoria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românilor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a </w:t>
      </w:r>
      <w:proofErr w:type="spellStart"/>
      <w:r w:rsidRPr="00692901">
        <w:rPr>
          <w:rFonts w:ascii="Sylfaen" w:hAnsi="Sylfaen"/>
          <w:sz w:val="18"/>
          <w:lang w:val="en-GB"/>
        </w:rPr>
        <w:t>perimetrului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românesc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Pr="001E1F56">
        <w:rPr>
          <w:rFonts w:ascii="Sylfaen" w:hAnsi="Sylfaen"/>
          <w:sz w:val="18"/>
          <w:lang w:val="en-GB"/>
        </w:rPr>
        <w:t xml:space="preserve">Jewish </w:t>
      </w:r>
      <w:r>
        <w:rPr>
          <w:rFonts w:ascii="Sylfaen" w:hAnsi="Sylfaen"/>
          <w:sz w:val="18"/>
          <w:lang w:val="en-GB"/>
        </w:rPr>
        <w:t>C</w:t>
      </w:r>
      <w:r w:rsidRPr="001E1F56">
        <w:rPr>
          <w:rFonts w:ascii="Sylfaen" w:hAnsi="Sylfaen"/>
          <w:sz w:val="18"/>
          <w:lang w:val="en-GB"/>
        </w:rPr>
        <w:t xml:space="preserve">hroniclers, Romanian </w:t>
      </w:r>
      <w:r>
        <w:rPr>
          <w:rFonts w:ascii="Sylfaen" w:hAnsi="Sylfaen"/>
          <w:sz w:val="18"/>
          <w:lang w:val="en-GB"/>
        </w:rPr>
        <w:t>H</w:t>
      </w:r>
      <w:r w:rsidRPr="001E1F56">
        <w:rPr>
          <w:rFonts w:ascii="Sylfaen" w:hAnsi="Sylfaen"/>
          <w:sz w:val="18"/>
          <w:lang w:val="en-GB"/>
        </w:rPr>
        <w:t xml:space="preserve">istory: </w:t>
      </w:r>
      <w:r>
        <w:rPr>
          <w:rFonts w:ascii="Sylfaen" w:hAnsi="Sylfaen"/>
          <w:sz w:val="18"/>
          <w:lang w:val="en-GB"/>
        </w:rPr>
        <w:t>T</w:t>
      </w:r>
      <w:r w:rsidRPr="001E1F56">
        <w:rPr>
          <w:rFonts w:ascii="Sylfaen" w:hAnsi="Sylfaen"/>
          <w:sz w:val="18"/>
          <w:lang w:val="en-GB"/>
        </w:rPr>
        <w:t xml:space="preserve">he </w:t>
      </w:r>
      <w:r>
        <w:rPr>
          <w:rFonts w:ascii="Sylfaen" w:hAnsi="Sylfaen"/>
          <w:sz w:val="18"/>
          <w:lang w:val="en-GB"/>
        </w:rPr>
        <w:t>I</w:t>
      </w:r>
      <w:r w:rsidRPr="001E1F56">
        <w:rPr>
          <w:rFonts w:ascii="Sylfaen" w:hAnsi="Sylfaen"/>
          <w:sz w:val="18"/>
          <w:lang w:val="en-GB"/>
        </w:rPr>
        <w:t xml:space="preserve">nterest of </w:t>
      </w:r>
      <w:r>
        <w:rPr>
          <w:rFonts w:ascii="Sylfaen" w:hAnsi="Sylfaen"/>
          <w:sz w:val="18"/>
          <w:lang w:val="en-GB"/>
        </w:rPr>
        <w:t>S</w:t>
      </w:r>
      <w:r w:rsidRPr="001E1F56">
        <w:rPr>
          <w:rFonts w:ascii="Sylfaen" w:hAnsi="Sylfaen"/>
          <w:sz w:val="18"/>
          <w:lang w:val="en-GB"/>
        </w:rPr>
        <w:t xml:space="preserve">ome European Jewish </w:t>
      </w:r>
      <w:r>
        <w:rPr>
          <w:rFonts w:ascii="Sylfaen" w:hAnsi="Sylfaen"/>
          <w:sz w:val="18"/>
          <w:lang w:val="en-GB"/>
        </w:rPr>
        <w:t>H</w:t>
      </w:r>
      <w:r w:rsidRPr="001E1F56">
        <w:rPr>
          <w:rFonts w:ascii="Sylfaen" w:hAnsi="Sylfaen"/>
          <w:sz w:val="18"/>
          <w:lang w:val="en-GB"/>
        </w:rPr>
        <w:t>istorians from the 16</w:t>
      </w:r>
      <w:r w:rsidRPr="001E1F56">
        <w:rPr>
          <w:rFonts w:ascii="Sylfaen" w:hAnsi="Sylfaen"/>
          <w:sz w:val="18"/>
          <w:vertAlign w:val="superscript"/>
          <w:lang w:val="en-GB"/>
        </w:rPr>
        <w:t>th</w:t>
      </w:r>
      <w:r w:rsidRPr="001E1F56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C</w:t>
      </w:r>
      <w:r w:rsidRPr="001E1F56">
        <w:rPr>
          <w:rFonts w:ascii="Sylfaen" w:hAnsi="Sylfaen"/>
          <w:sz w:val="18"/>
          <w:lang w:val="en-GB"/>
        </w:rPr>
        <w:t xml:space="preserve">entury for the </w:t>
      </w:r>
      <w:r>
        <w:rPr>
          <w:rFonts w:ascii="Sylfaen" w:hAnsi="Sylfaen"/>
          <w:sz w:val="18"/>
          <w:lang w:val="en-GB"/>
        </w:rPr>
        <w:t>H</w:t>
      </w:r>
      <w:r w:rsidRPr="001E1F56">
        <w:rPr>
          <w:rFonts w:ascii="Sylfaen" w:hAnsi="Sylfaen"/>
          <w:sz w:val="18"/>
          <w:lang w:val="en-GB"/>
        </w:rPr>
        <w:t xml:space="preserve">istory of the Romanians and of the Romanian </w:t>
      </w:r>
      <w:r>
        <w:rPr>
          <w:rFonts w:ascii="Sylfaen" w:hAnsi="Sylfaen"/>
          <w:sz w:val="18"/>
          <w:lang w:val="en-GB"/>
        </w:rPr>
        <w:t>P</w:t>
      </w:r>
      <w:r w:rsidRPr="001E1F56">
        <w:rPr>
          <w:rFonts w:ascii="Sylfaen" w:hAnsi="Sylfaen"/>
          <w:sz w:val="18"/>
          <w:lang w:val="en-GB"/>
        </w:rPr>
        <w:t>erimeter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>SAHIR</w:t>
      </w:r>
      <w:r w:rsidRPr="00692901">
        <w:rPr>
          <w:rFonts w:ascii="Sylfaen" w:hAnsi="Sylfaen"/>
          <w:sz w:val="18"/>
          <w:lang w:val="en-GB"/>
        </w:rPr>
        <w:t xml:space="preserve"> 14 (</w:t>
      </w:r>
      <w:r>
        <w:rPr>
          <w:rFonts w:ascii="Sylfaen" w:hAnsi="Sylfaen"/>
          <w:sz w:val="18"/>
          <w:lang w:val="en-GB"/>
        </w:rPr>
        <w:t>in press</w:t>
      </w:r>
      <w:r w:rsidRPr="00692901">
        <w:rPr>
          <w:rFonts w:ascii="Sylfaen" w:hAnsi="Sylfaen"/>
          <w:sz w:val="18"/>
          <w:lang w:val="en-GB"/>
        </w:rPr>
        <w:t>).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</w:p>
  </w:footnote>
  <w:footnote w:id="47">
    <w:p w14:paraId="71AEAB0D" w14:textId="3A9714EF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szCs w:val="18"/>
          <w:lang w:val="en-GB"/>
        </w:rPr>
      </w:pPr>
      <w:r w:rsidRPr="00692901">
        <w:rPr>
          <w:rStyle w:val="FootnoteReference"/>
          <w:rFonts w:ascii="Sylfaen" w:hAnsi="Sylfaen"/>
          <w:sz w:val="18"/>
          <w:szCs w:val="18"/>
          <w:lang w:val="en-GB"/>
        </w:rPr>
        <w:footnoteRef/>
      </w:r>
      <w:r w:rsidRPr="00692901">
        <w:rPr>
          <w:rFonts w:ascii="Sylfaen" w:hAnsi="Sylfaen"/>
          <w:sz w:val="18"/>
          <w:szCs w:val="18"/>
          <w:lang w:val="en-GB"/>
        </w:rPr>
        <w:t xml:space="preserve"> I. Kara</w:t>
      </w:r>
      <w:proofErr w:type="gramStart"/>
      <w:r w:rsidRPr="00692901">
        <w:rPr>
          <w:rFonts w:ascii="Sylfaen" w:hAnsi="Sylfaen"/>
          <w:sz w:val="18"/>
          <w:szCs w:val="18"/>
          <w:lang w:val="en-GB"/>
        </w:rPr>
        <w:t xml:space="preserve">, </w:t>
      </w:r>
      <w:r>
        <w:rPr>
          <w:rFonts w:ascii="Sylfaen" w:hAnsi="Sylfaen"/>
          <w:sz w:val="18"/>
          <w:szCs w:val="18"/>
          <w:lang w:val="en-GB"/>
        </w:rPr>
        <w:t>”</w:t>
      </w:r>
      <w:proofErr w:type="spellStart"/>
      <w:r>
        <w:rPr>
          <w:rFonts w:ascii="Sylfaen" w:hAnsi="Sylfaen"/>
          <w:sz w:val="18"/>
          <w:szCs w:val="18"/>
          <w:lang w:val="en-GB"/>
        </w:rPr>
        <w:t>Hadefus</w:t>
      </w:r>
      <w:proofErr w:type="spellEnd"/>
      <w:proofErr w:type="gram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hayvri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beRomanyah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ad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GB"/>
        </w:rPr>
        <w:t>shenath</w:t>
      </w:r>
      <w:proofErr w:type="spellEnd"/>
      <w:r>
        <w:rPr>
          <w:rFonts w:ascii="Sylfaen" w:hAnsi="Sylfaen"/>
          <w:sz w:val="18"/>
          <w:szCs w:val="18"/>
          <w:lang w:val="en-GB"/>
        </w:rPr>
        <w:t xml:space="preserve"> 5660”  </w:t>
      </w:r>
      <w:r w:rsidRPr="003025D0">
        <w:rPr>
          <w:rFonts w:ascii="Sylfaen" w:hAnsi="Sylfaen"/>
          <w:sz w:val="18"/>
          <w:lang w:val="en-GB"/>
        </w:rPr>
        <w:t>[</w:t>
      </w:r>
      <w:r>
        <w:rPr>
          <w:rFonts w:ascii="Sylfaen" w:hAnsi="Sylfaen"/>
          <w:sz w:val="18"/>
          <w:lang w:val="en-GB"/>
        </w:rPr>
        <w:t>The Hebrew Printing in Romania Until 5660 (1900)</w:t>
      </w:r>
      <w:r w:rsidRPr="001E1F56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szCs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Kiryath</w:t>
      </w:r>
      <w:proofErr w:type="spellEnd"/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Sefer</w:t>
      </w:r>
      <w:r w:rsidRPr="00692901">
        <w:rPr>
          <w:rFonts w:ascii="Sylfaen" w:hAnsi="Sylfaen"/>
          <w:sz w:val="18"/>
          <w:szCs w:val="18"/>
          <w:lang w:val="en-GB"/>
        </w:rPr>
        <w:t xml:space="preserve"> (Jerusalem) 45 (1970)</w:t>
      </w:r>
      <w:r>
        <w:rPr>
          <w:rFonts w:ascii="Sylfaen" w:hAnsi="Sylfaen"/>
          <w:sz w:val="18"/>
          <w:szCs w:val="18"/>
          <w:lang w:val="en-GB"/>
        </w:rPr>
        <w:t>:</w:t>
      </w:r>
      <w:r w:rsidRPr="00692901">
        <w:rPr>
          <w:rFonts w:ascii="Sylfaen" w:hAnsi="Sylfaen"/>
          <w:sz w:val="18"/>
          <w:szCs w:val="18"/>
          <w:lang w:val="en-GB"/>
        </w:rPr>
        <w:t xml:space="preserve"> 287-298; 61 (1986-1987)</w:t>
      </w:r>
      <w:r>
        <w:rPr>
          <w:rFonts w:ascii="Sylfaen" w:hAnsi="Sylfaen"/>
          <w:sz w:val="18"/>
          <w:szCs w:val="18"/>
          <w:lang w:val="en-GB"/>
        </w:rPr>
        <w:t>:</w:t>
      </w:r>
      <w:r w:rsidRPr="00692901">
        <w:rPr>
          <w:rFonts w:ascii="Sylfaen" w:hAnsi="Sylfaen"/>
          <w:sz w:val="18"/>
          <w:szCs w:val="18"/>
          <w:lang w:val="en-GB"/>
        </w:rPr>
        <w:t xml:space="preserve"> 333-344.</w:t>
      </w:r>
    </w:p>
  </w:footnote>
  <w:footnote w:id="48">
    <w:p w14:paraId="4A8C64AA" w14:textId="54F55294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szCs w:val="18"/>
          <w:lang w:val="en-GB"/>
        </w:rPr>
      </w:pPr>
      <w:r w:rsidRPr="00692901">
        <w:rPr>
          <w:rStyle w:val="FootnoteReference"/>
          <w:rFonts w:ascii="Sylfaen" w:hAnsi="Sylfaen"/>
          <w:sz w:val="18"/>
          <w:szCs w:val="18"/>
          <w:lang w:val="en-GB"/>
        </w:rPr>
        <w:footnoteRef/>
      </w:r>
      <w:r w:rsidRPr="00692901">
        <w:rPr>
          <w:rFonts w:ascii="Sylfaen" w:hAnsi="Sylfaen"/>
          <w:sz w:val="18"/>
          <w:szCs w:val="18"/>
          <w:lang w:val="en-GB"/>
        </w:rPr>
        <w:t xml:space="preserve"> </w:t>
      </w:r>
      <w:r>
        <w:rPr>
          <w:rFonts w:ascii="Sylfaen" w:hAnsi="Sylfaen"/>
          <w:sz w:val="18"/>
          <w:szCs w:val="18"/>
          <w:lang w:val="en-GB"/>
        </w:rPr>
        <w:t>For a</w:t>
      </w:r>
      <w:r w:rsidRPr="00692901">
        <w:rPr>
          <w:rFonts w:ascii="Sylfaen" w:hAnsi="Sylfaen"/>
          <w:sz w:val="18"/>
          <w:szCs w:val="18"/>
          <w:lang w:val="en-GB"/>
        </w:rPr>
        <w:t xml:space="preserve"> list of the studies of Itzhak Yosef Kohn (Kohen, or Cohen) </w:t>
      </w:r>
      <w:r>
        <w:rPr>
          <w:rFonts w:ascii="Sylfaen" w:hAnsi="Sylfaen"/>
          <w:sz w:val="18"/>
          <w:szCs w:val="18"/>
          <w:lang w:val="en-GB"/>
        </w:rPr>
        <w:t>on</w:t>
      </w:r>
      <w:r w:rsidRPr="00692901">
        <w:rPr>
          <w:rFonts w:ascii="Sylfaen" w:hAnsi="Sylfaen"/>
          <w:sz w:val="18"/>
          <w:szCs w:val="18"/>
          <w:lang w:val="en-GB"/>
        </w:rPr>
        <w:t xml:space="preserve"> the Hebrew printing</w:t>
      </w:r>
      <w:r>
        <w:rPr>
          <w:rFonts w:ascii="Sylfaen" w:hAnsi="Sylfaen"/>
          <w:sz w:val="18"/>
          <w:szCs w:val="18"/>
          <w:lang w:val="en-GB"/>
        </w:rPr>
        <w:t>, see</w:t>
      </w:r>
      <w:r w:rsidRPr="00692901">
        <w:rPr>
          <w:rFonts w:ascii="Sylfaen" w:hAnsi="Sylfaen"/>
          <w:sz w:val="18"/>
          <w:szCs w:val="18"/>
          <w:lang w:val="en-GB"/>
        </w:rPr>
        <w:t xml:space="preserve"> Ancel and </w:t>
      </w:r>
      <w:proofErr w:type="spellStart"/>
      <w:r w:rsidRPr="00692901">
        <w:rPr>
          <w:rFonts w:ascii="Sylfaen" w:hAnsi="Sylfaen"/>
          <w:sz w:val="18"/>
          <w:szCs w:val="18"/>
          <w:lang w:val="en-GB"/>
        </w:rPr>
        <w:t>Eskenasy</w:t>
      </w:r>
      <w:proofErr w:type="spellEnd"/>
      <w:r w:rsidRPr="00692901">
        <w:rPr>
          <w:rFonts w:ascii="Sylfaen" w:hAnsi="Sylfaen"/>
          <w:sz w:val="18"/>
          <w:szCs w:val="18"/>
          <w:lang w:val="en-GB"/>
        </w:rPr>
        <w:t xml:space="preserve">, </w:t>
      </w:r>
      <w:r w:rsidRPr="00692901">
        <w:rPr>
          <w:rFonts w:ascii="Sylfaen" w:hAnsi="Sylfaen"/>
          <w:i/>
          <w:iCs/>
          <w:sz w:val="18"/>
          <w:szCs w:val="18"/>
          <w:lang w:val="en-GB"/>
        </w:rPr>
        <w:t>Bibliography</w:t>
      </w:r>
      <w:r w:rsidRPr="00692901">
        <w:rPr>
          <w:rFonts w:ascii="Sylfaen" w:hAnsi="Sylfaen"/>
          <w:sz w:val="18"/>
          <w:szCs w:val="18"/>
          <w:lang w:val="en-GB"/>
        </w:rPr>
        <w:t>, XXVI (Hebrew pagination).</w:t>
      </w:r>
    </w:p>
  </w:footnote>
  <w:footnote w:id="49">
    <w:p w14:paraId="1B008F68" w14:textId="72489E00" w:rsidR="00D1450E" w:rsidRPr="00692901" w:rsidRDefault="00D1450E" w:rsidP="009E3582">
      <w:pPr>
        <w:pStyle w:val="FootnoteText"/>
        <w:widowControl w:val="0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Itzhak Yosef Kohn</w:t>
      </w:r>
      <w:proofErr w:type="gramStart"/>
      <w:r w:rsidRPr="00692901">
        <w:rPr>
          <w:rFonts w:ascii="Sylfaen" w:hAnsi="Sylfaen"/>
          <w:sz w:val="18"/>
          <w:lang w:val="en-GB"/>
        </w:rPr>
        <w:t xml:space="preserve">, </w:t>
      </w:r>
      <w:r>
        <w:rPr>
          <w:rFonts w:ascii="Sylfaen" w:hAnsi="Sylfaen"/>
          <w:sz w:val="18"/>
          <w:lang w:val="en-GB"/>
        </w:rPr>
        <w:t>”</w:t>
      </w:r>
      <w:proofErr w:type="spellStart"/>
      <w:r>
        <w:rPr>
          <w:rFonts w:ascii="Sylfaen" w:hAnsi="Sylfaen"/>
          <w:sz w:val="18"/>
          <w:lang w:val="en-GB"/>
        </w:rPr>
        <w:t>Hayetzirah</w:t>
      </w:r>
      <w:proofErr w:type="spellEnd"/>
      <w:proofErr w:type="gramEnd"/>
      <w:r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hayehudith</w:t>
      </w:r>
      <w:proofErr w:type="spellEnd"/>
      <w:r>
        <w:rPr>
          <w:rFonts w:ascii="Sylfaen" w:hAnsi="Sylfaen"/>
          <w:sz w:val="18"/>
          <w:lang w:val="en-GB"/>
        </w:rPr>
        <w:t xml:space="preserve"> </w:t>
      </w:r>
      <w:proofErr w:type="spellStart"/>
      <w:r>
        <w:rPr>
          <w:rFonts w:ascii="Sylfaen" w:hAnsi="Sylfaen"/>
          <w:sz w:val="18"/>
          <w:lang w:val="en-GB"/>
        </w:rPr>
        <w:t>beyvrith</w:t>
      </w:r>
      <w:proofErr w:type="spellEnd"/>
      <w:r>
        <w:rPr>
          <w:rFonts w:ascii="Sylfaen" w:hAnsi="Sylfaen"/>
          <w:sz w:val="18"/>
          <w:lang w:val="en-GB"/>
        </w:rPr>
        <w:t xml:space="preserve">” </w:t>
      </w:r>
      <w:r w:rsidRPr="003025D0">
        <w:rPr>
          <w:rFonts w:ascii="Sylfaen" w:hAnsi="Sylfaen"/>
          <w:sz w:val="18"/>
          <w:lang w:val="en-GB"/>
        </w:rPr>
        <w:t>[</w:t>
      </w:r>
      <w:r>
        <w:rPr>
          <w:rFonts w:ascii="Sylfaen" w:hAnsi="Sylfaen"/>
          <w:sz w:val="18"/>
          <w:lang w:val="en-GB"/>
        </w:rPr>
        <w:t>Jewish Literary Works in Hebrew</w:t>
      </w:r>
      <w:r w:rsidRPr="003025D0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sz w:val="18"/>
          <w:lang w:val="en-GB"/>
        </w:rPr>
        <w:t xml:space="preserve">, in </w:t>
      </w:r>
      <w:r w:rsidR="007701C5">
        <w:rPr>
          <w:rFonts w:ascii="Sylfaen" w:hAnsi="Sylfaen"/>
          <w:i/>
          <w:iCs/>
          <w:sz w:val="18"/>
          <w:lang w:val="en-GB"/>
        </w:rPr>
        <w:t xml:space="preserve">Pinkas </w:t>
      </w:r>
      <w:proofErr w:type="spellStart"/>
      <w:r w:rsidR="007701C5">
        <w:rPr>
          <w:rFonts w:ascii="Sylfaen" w:hAnsi="Sylfaen"/>
          <w:i/>
          <w:iCs/>
          <w:sz w:val="18"/>
          <w:lang w:val="en-GB"/>
        </w:rPr>
        <w:t>Hak</w:t>
      </w:r>
      <w:r>
        <w:rPr>
          <w:rFonts w:ascii="Sylfaen" w:hAnsi="Sylfaen"/>
          <w:i/>
          <w:iCs/>
          <w:sz w:val="18"/>
          <w:lang w:val="en-GB"/>
        </w:rPr>
        <w:t>ehilloth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. </w:t>
      </w:r>
      <w:proofErr w:type="spellStart"/>
      <w:proofErr w:type="gramStart"/>
      <w:r>
        <w:rPr>
          <w:rFonts w:ascii="Sylfaen" w:hAnsi="Sylfaen"/>
          <w:i/>
          <w:iCs/>
          <w:sz w:val="18"/>
          <w:lang w:val="en-GB"/>
        </w:rPr>
        <w:t>Romanyah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proofErr w:type="gramEnd"/>
      <w:r>
        <w:rPr>
          <w:rFonts w:ascii="Sylfaen" w:hAnsi="Sylfaen"/>
          <w:sz w:val="18"/>
          <w:lang w:val="en-GB"/>
        </w:rPr>
        <w:t>Encyclo</w:t>
      </w:r>
      <w:r w:rsidR="007701C5">
        <w:rPr>
          <w:rFonts w:ascii="Sylfaen" w:hAnsi="Sylfaen"/>
          <w:sz w:val="18"/>
          <w:lang w:val="en-GB"/>
        </w:rPr>
        <w:t>paedia of Jewish Communities. Ro</w:t>
      </w:r>
      <w:r>
        <w:rPr>
          <w:rFonts w:ascii="Sylfaen" w:hAnsi="Sylfaen"/>
          <w:sz w:val="18"/>
          <w:lang w:val="en-GB"/>
        </w:rPr>
        <w:t>mania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eds. Theodor Lavi-Loewenstein</w:t>
      </w:r>
      <w:r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Jean Ancel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Jerusalem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Yad Vashem, 1969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, vol. 1, LXVII-LXXXIII (Hebrew pagination); </w:t>
      </w:r>
      <w:r>
        <w:rPr>
          <w:rFonts w:ascii="Sylfaen" w:hAnsi="Sylfaen"/>
          <w:sz w:val="18"/>
          <w:lang w:val="en-GB"/>
        </w:rPr>
        <w:t xml:space="preserve">Idem, </w:t>
      </w:r>
      <w:proofErr w:type="spellStart"/>
      <w:r>
        <w:rPr>
          <w:rFonts w:ascii="Sylfaen" w:hAnsi="Sylfaen"/>
          <w:i/>
          <w:iCs/>
          <w:sz w:val="18"/>
          <w:lang w:val="en-GB"/>
        </w:rPr>
        <w:t>Chakhmey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Transylvanyah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5490-5704 (1630-1944</w:t>
      </w:r>
      <w:proofErr w:type="gramStart"/>
      <w:r>
        <w:rPr>
          <w:rFonts w:ascii="Sylfaen" w:hAnsi="Sylfaen"/>
          <w:i/>
          <w:iCs/>
          <w:sz w:val="18"/>
          <w:lang w:val="en-GB"/>
        </w:rPr>
        <w:t xml:space="preserve">) </w:t>
      </w:r>
      <w:r>
        <w:rPr>
          <w:rFonts w:ascii="Sylfaen" w:hAnsi="Sylfaen"/>
          <w:i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proofErr w:type="gramEnd"/>
      <w:r>
        <w:rPr>
          <w:rFonts w:ascii="Sylfaen" w:hAnsi="Sylfaen"/>
          <w:sz w:val="18"/>
          <w:lang w:val="en-GB"/>
        </w:rPr>
        <w:t>Sages of Transylvania 5490-5704 (1630-1944)</w:t>
      </w:r>
      <w:r w:rsidRPr="003025D0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Jerusalem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Makhon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Yerushalayim</w:t>
      </w:r>
      <w:proofErr w:type="spellEnd"/>
      <w:r w:rsidRPr="00692901">
        <w:rPr>
          <w:rFonts w:ascii="Sylfaen" w:hAnsi="Sylfaen"/>
          <w:sz w:val="18"/>
          <w:lang w:val="en-GB"/>
        </w:rPr>
        <w:t>, 1989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50">
    <w:p w14:paraId="3D397A9E" w14:textId="53E9D3EB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Baruch </w:t>
      </w:r>
      <w:proofErr w:type="spellStart"/>
      <w:r w:rsidRPr="00692901">
        <w:rPr>
          <w:rFonts w:ascii="Sylfaen" w:hAnsi="Sylfaen"/>
          <w:sz w:val="18"/>
          <w:lang w:val="en-GB"/>
        </w:rPr>
        <w:t>Tercatin</w:t>
      </w:r>
      <w:proofErr w:type="spellEnd"/>
      <w:r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Lucian-Zeev </w:t>
      </w:r>
      <w:proofErr w:type="spellStart"/>
      <w:r w:rsidRPr="00692901">
        <w:rPr>
          <w:rFonts w:ascii="Sylfaen" w:hAnsi="Sylfaen"/>
          <w:sz w:val="18"/>
          <w:lang w:val="en-GB"/>
        </w:rPr>
        <w:t>Herșcovici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>
        <w:rPr>
          <w:rFonts w:ascii="Sylfaen" w:hAnsi="Sylfaen"/>
          <w:i/>
          <w:iCs/>
          <w:sz w:val="18"/>
          <w:lang w:val="en-GB"/>
        </w:rPr>
        <w:t>Entziqlopedyah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leyahaduth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Romanyah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bemeoth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ha-16 –ha-21 </w:t>
      </w:r>
      <w:r w:rsidRPr="003025D0">
        <w:rPr>
          <w:rFonts w:ascii="Sylfaen" w:hAnsi="Sylfaen"/>
          <w:sz w:val="18"/>
          <w:lang w:val="en-GB"/>
        </w:rPr>
        <w:t>[</w:t>
      </w:r>
      <w:r>
        <w:rPr>
          <w:rFonts w:ascii="Sylfaen" w:hAnsi="Sylfaen"/>
          <w:sz w:val="18"/>
          <w:lang w:val="en-GB"/>
        </w:rPr>
        <w:t>Encyclopaedia of Romanian Judaism in the 16</w:t>
      </w:r>
      <w:r w:rsidRPr="00D1450E">
        <w:rPr>
          <w:rFonts w:ascii="Sylfaen" w:hAnsi="Sylfaen"/>
          <w:sz w:val="18"/>
          <w:vertAlign w:val="superscript"/>
          <w:lang w:val="en-GB"/>
        </w:rPr>
        <w:t>th</w:t>
      </w:r>
      <w:r>
        <w:rPr>
          <w:rFonts w:ascii="Sylfaen" w:hAnsi="Sylfaen"/>
          <w:sz w:val="18"/>
          <w:lang w:val="en-GB"/>
        </w:rPr>
        <w:t>-21</w:t>
      </w:r>
      <w:r w:rsidRPr="00D1450E">
        <w:rPr>
          <w:rFonts w:ascii="Sylfaen" w:hAnsi="Sylfaen"/>
          <w:sz w:val="18"/>
          <w:vertAlign w:val="superscript"/>
          <w:lang w:val="en-GB"/>
        </w:rPr>
        <w:t>st</w:t>
      </w:r>
      <w:r>
        <w:rPr>
          <w:rFonts w:ascii="Sylfaen" w:hAnsi="Sylfaen"/>
          <w:sz w:val="18"/>
          <w:lang w:val="en-GB"/>
        </w:rPr>
        <w:t xml:space="preserve"> Centuries</w:t>
      </w:r>
      <w:r w:rsidRPr="003025D0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Jerusalem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Mosad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Harav Kook, 2012</w:t>
      </w:r>
      <w:r>
        <w:rPr>
          <w:rFonts w:ascii="Sylfaen" w:hAnsi="Sylfaen"/>
          <w:sz w:val="18"/>
          <w:lang w:val="en-GB"/>
        </w:rPr>
        <w:t>),</w:t>
      </w:r>
      <w:r w:rsidRPr="00692901">
        <w:rPr>
          <w:rFonts w:ascii="Sylfaen" w:hAnsi="Sylfaen"/>
          <w:sz w:val="18"/>
          <w:lang w:val="en-GB"/>
        </w:rPr>
        <w:t xml:space="preserve"> 3 vols.; </w:t>
      </w:r>
      <w:proofErr w:type="spellStart"/>
      <w:r w:rsidR="002F6462">
        <w:rPr>
          <w:rFonts w:ascii="Sylfaen" w:hAnsi="Sylfaen"/>
          <w:sz w:val="18"/>
          <w:lang w:val="en-GB"/>
        </w:rPr>
        <w:t>Iidem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Prezențe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rabinice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în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perimetrul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românesc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secolele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XVI-XXI </w:t>
      </w:r>
      <w:r w:rsidRPr="003025D0">
        <w:rPr>
          <w:rFonts w:ascii="Sylfaen" w:hAnsi="Sylfaen"/>
          <w:sz w:val="18"/>
          <w:lang w:val="en-GB"/>
        </w:rPr>
        <w:t>[</w:t>
      </w:r>
      <w:r w:rsidRPr="001E1F56">
        <w:rPr>
          <w:rFonts w:ascii="Sylfaen" w:hAnsi="Sylfaen"/>
          <w:sz w:val="18"/>
          <w:lang w:val="en-GB"/>
        </w:rPr>
        <w:t xml:space="preserve">Rabbinic </w:t>
      </w:r>
      <w:r>
        <w:rPr>
          <w:rFonts w:ascii="Sylfaen" w:hAnsi="Sylfaen"/>
          <w:sz w:val="18"/>
          <w:lang w:val="en-GB"/>
        </w:rPr>
        <w:t>P</w:t>
      </w:r>
      <w:r w:rsidRPr="001E1F56">
        <w:rPr>
          <w:rFonts w:ascii="Sylfaen" w:hAnsi="Sylfaen"/>
          <w:sz w:val="18"/>
          <w:lang w:val="en-GB"/>
        </w:rPr>
        <w:t xml:space="preserve">resences in the Romanian </w:t>
      </w:r>
      <w:r>
        <w:rPr>
          <w:rFonts w:ascii="Sylfaen" w:hAnsi="Sylfaen"/>
          <w:sz w:val="18"/>
          <w:lang w:val="en-GB"/>
        </w:rPr>
        <w:t>P</w:t>
      </w:r>
      <w:r w:rsidRPr="001E1F56">
        <w:rPr>
          <w:rFonts w:ascii="Sylfaen" w:hAnsi="Sylfaen"/>
          <w:sz w:val="18"/>
          <w:lang w:val="en-GB"/>
        </w:rPr>
        <w:t xml:space="preserve">erimeter, </w:t>
      </w:r>
      <w:r>
        <w:rPr>
          <w:rFonts w:ascii="Sylfaen" w:hAnsi="Sylfaen"/>
          <w:sz w:val="18"/>
          <w:lang w:val="en-GB"/>
        </w:rPr>
        <w:t>16</w:t>
      </w:r>
      <w:r w:rsidRPr="001E1F56">
        <w:rPr>
          <w:rFonts w:ascii="Sylfaen" w:hAnsi="Sylfaen"/>
          <w:sz w:val="18"/>
          <w:vertAlign w:val="superscript"/>
          <w:lang w:val="en-GB"/>
        </w:rPr>
        <w:t>th</w:t>
      </w:r>
      <w:r w:rsidRPr="001E1F56">
        <w:rPr>
          <w:rFonts w:ascii="Sylfaen" w:hAnsi="Sylfaen"/>
          <w:sz w:val="18"/>
          <w:lang w:val="en-GB"/>
        </w:rPr>
        <w:t>-</w:t>
      </w:r>
      <w:r>
        <w:rPr>
          <w:rFonts w:ascii="Sylfaen" w:hAnsi="Sylfaen"/>
          <w:sz w:val="18"/>
          <w:lang w:val="en-GB"/>
        </w:rPr>
        <w:t>21</w:t>
      </w:r>
      <w:r w:rsidRPr="001E1F56">
        <w:rPr>
          <w:rFonts w:ascii="Sylfaen" w:hAnsi="Sylfaen"/>
          <w:sz w:val="18"/>
          <w:vertAlign w:val="superscript"/>
          <w:lang w:val="en-GB"/>
        </w:rPr>
        <w:t>st</w:t>
      </w:r>
      <w:r w:rsidRPr="001E1F56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C</w:t>
      </w:r>
      <w:r w:rsidRPr="001E1F56">
        <w:rPr>
          <w:rFonts w:ascii="Sylfaen" w:hAnsi="Sylfaen"/>
          <w:sz w:val="18"/>
          <w:lang w:val="en-GB"/>
        </w:rPr>
        <w:t>enturies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 xml:space="preserve"> (Bucharest: </w:t>
      </w:r>
      <w:proofErr w:type="spellStart"/>
      <w:r w:rsidRPr="00692901">
        <w:rPr>
          <w:rFonts w:ascii="Sylfaen" w:hAnsi="Sylfaen"/>
          <w:sz w:val="18"/>
          <w:lang w:val="en-GB"/>
        </w:rPr>
        <w:t>Hasefer</w:t>
      </w:r>
      <w:proofErr w:type="spellEnd"/>
      <w:r w:rsidRPr="00692901">
        <w:rPr>
          <w:rFonts w:ascii="Sylfaen" w:hAnsi="Sylfaen"/>
          <w:sz w:val="18"/>
          <w:lang w:val="en-GB"/>
        </w:rPr>
        <w:t>, 2008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51">
    <w:p w14:paraId="18443B02" w14:textId="6CDBF982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Maria Radosav, </w:t>
      </w:r>
      <w:proofErr w:type="spellStart"/>
      <w:r w:rsidRPr="00692901">
        <w:rPr>
          <w:rFonts w:ascii="Sylfaen" w:hAnsi="Sylfaen"/>
          <w:i/>
          <w:sz w:val="18"/>
          <w:lang w:val="en-GB"/>
        </w:rPr>
        <w:t>Livada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cu </w:t>
      </w:r>
      <w:proofErr w:type="spellStart"/>
      <w:r w:rsidRPr="00692901">
        <w:rPr>
          <w:rFonts w:ascii="Sylfaen" w:hAnsi="Sylfaen"/>
          <w:i/>
          <w:sz w:val="18"/>
          <w:lang w:val="en-GB"/>
        </w:rPr>
        <w:t>rodii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: carte </w:t>
      </w:r>
      <w:proofErr w:type="spellStart"/>
      <w:r w:rsidRPr="00692901">
        <w:rPr>
          <w:rFonts w:ascii="Sylfaen" w:hAnsi="Sylfaen"/>
          <w:i/>
          <w:sz w:val="18"/>
          <w:lang w:val="en-GB"/>
        </w:rPr>
        <w:t>și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comunitate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evreiască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în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nordul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Transilvaniei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secolele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XVIII-XX</w:t>
      </w:r>
      <w:r>
        <w:rPr>
          <w:rFonts w:ascii="Sylfaen" w:hAnsi="Sylfaen"/>
          <w:i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Pr="001E1F56">
        <w:rPr>
          <w:rFonts w:ascii="Sylfaen" w:hAnsi="Sylfaen"/>
          <w:sz w:val="18"/>
          <w:lang w:val="en-GB"/>
        </w:rPr>
        <w:t xml:space="preserve">Pomegranate </w:t>
      </w:r>
      <w:r>
        <w:rPr>
          <w:rFonts w:ascii="Sylfaen" w:hAnsi="Sylfaen"/>
          <w:sz w:val="18"/>
          <w:lang w:val="en-GB"/>
        </w:rPr>
        <w:t>O</w:t>
      </w:r>
      <w:r w:rsidRPr="001E1F56">
        <w:rPr>
          <w:rFonts w:ascii="Sylfaen" w:hAnsi="Sylfaen"/>
          <w:sz w:val="18"/>
          <w:lang w:val="en-GB"/>
        </w:rPr>
        <w:t xml:space="preserve">rchard: </w:t>
      </w:r>
      <w:r>
        <w:rPr>
          <w:rFonts w:ascii="Sylfaen" w:hAnsi="Sylfaen"/>
          <w:sz w:val="18"/>
          <w:lang w:val="en-GB"/>
        </w:rPr>
        <w:t>B</w:t>
      </w:r>
      <w:r w:rsidRPr="001E1F56">
        <w:rPr>
          <w:rFonts w:ascii="Sylfaen" w:hAnsi="Sylfaen"/>
          <w:sz w:val="18"/>
          <w:lang w:val="en-GB"/>
        </w:rPr>
        <w:t xml:space="preserve">ook and Jewish </w:t>
      </w:r>
      <w:r>
        <w:rPr>
          <w:rFonts w:ascii="Sylfaen" w:hAnsi="Sylfaen"/>
          <w:sz w:val="18"/>
          <w:lang w:val="en-GB"/>
        </w:rPr>
        <w:t>C</w:t>
      </w:r>
      <w:r w:rsidRPr="001E1F56">
        <w:rPr>
          <w:rFonts w:ascii="Sylfaen" w:hAnsi="Sylfaen"/>
          <w:sz w:val="18"/>
          <w:lang w:val="en-GB"/>
        </w:rPr>
        <w:t xml:space="preserve">ommunity in </w:t>
      </w:r>
      <w:r>
        <w:rPr>
          <w:rFonts w:ascii="Sylfaen" w:hAnsi="Sylfaen"/>
          <w:sz w:val="18"/>
          <w:lang w:val="en-GB"/>
        </w:rPr>
        <w:t>N</w:t>
      </w:r>
      <w:r w:rsidRPr="001E1F56">
        <w:rPr>
          <w:rFonts w:ascii="Sylfaen" w:hAnsi="Sylfaen"/>
          <w:sz w:val="18"/>
          <w:lang w:val="en-GB"/>
        </w:rPr>
        <w:t>orthern Transylvania, 18</w:t>
      </w:r>
      <w:r w:rsidRPr="007D1DE2">
        <w:rPr>
          <w:rFonts w:ascii="Sylfaen" w:hAnsi="Sylfaen"/>
          <w:sz w:val="18"/>
          <w:vertAlign w:val="superscript"/>
          <w:lang w:val="en-GB"/>
        </w:rPr>
        <w:t>th</w:t>
      </w:r>
      <w:r w:rsidRPr="001E1F56">
        <w:rPr>
          <w:rFonts w:ascii="Sylfaen" w:hAnsi="Sylfaen"/>
          <w:sz w:val="18"/>
          <w:lang w:val="en-GB"/>
        </w:rPr>
        <w:t>-20</w:t>
      </w:r>
      <w:r w:rsidRPr="007D1DE2">
        <w:rPr>
          <w:rFonts w:ascii="Sylfaen" w:hAnsi="Sylfaen"/>
          <w:sz w:val="18"/>
          <w:vertAlign w:val="superscript"/>
          <w:lang w:val="en-GB"/>
        </w:rPr>
        <w:t>th</w:t>
      </w:r>
      <w:r w:rsidRPr="001E1F56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Ce</w:t>
      </w:r>
      <w:r w:rsidRPr="001E1F56">
        <w:rPr>
          <w:rFonts w:ascii="Sylfaen" w:hAnsi="Sylfaen"/>
          <w:sz w:val="18"/>
          <w:lang w:val="en-GB"/>
        </w:rPr>
        <w:t>nturies</w:t>
      </w:r>
      <w:r w:rsidRPr="003025D0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Cluj-Napoca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Argonaut, 2007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52">
    <w:p w14:paraId="01F23F71" w14:textId="4A297F08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Nathan Mark, </w:t>
      </w:r>
      <w:proofErr w:type="spellStart"/>
      <w:r>
        <w:rPr>
          <w:rFonts w:ascii="Sylfaen" w:hAnsi="Sylfaen"/>
          <w:i/>
          <w:iCs/>
          <w:sz w:val="18"/>
          <w:lang w:val="en-GB"/>
        </w:rPr>
        <w:t>Sifruth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yiddish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beRomanyah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(</w:t>
      </w:r>
      <w:proofErr w:type="spellStart"/>
      <w:r>
        <w:rPr>
          <w:rFonts w:ascii="Sylfaen" w:hAnsi="Sylfaen"/>
          <w:i/>
          <w:iCs/>
          <w:sz w:val="18"/>
          <w:lang w:val="en-GB"/>
        </w:rPr>
        <w:t>leraboth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yithonuth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) </w:t>
      </w:r>
      <w:proofErr w:type="spellStart"/>
      <w:r>
        <w:rPr>
          <w:rFonts w:ascii="Sylfaen" w:hAnsi="Sylfaen"/>
          <w:i/>
          <w:iCs/>
          <w:sz w:val="18"/>
          <w:lang w:val="en-GB"/>
        </w:rPr>
        <w:t>mireshithah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>
        <w:rPr>
          <w:rFonts w:ascii="Sylfaen" w:hAnsi="Sylfaen"/>
          <w:i/>
          <w:iCs/>
          <w:sz w:val="18"/>
          <w:lang w:val="en-GB"/>
        </w:rPr>
        <w:t>vead</w:t>
      </w:r>
      <w:proofErr w:type="spellEnd"/>
      <w:r>
        <w:rPr>
          <w:rFonts w:ascii="Sylfaen" w:hAnsi="Sylfaen"/>
          <w:i/>
          <w:iCs/>
          <w:sz w:val="18"/>
          <w:lang w:val="en-GB"/>
        </w:rPr>
        <w:t xml:space="preserve"> </w:t>
      </w:r>
      <w:proofErr w:type="gramStart"/>
      <w:r>
        <w:rPr>
          <w:rFonts w:ascii="Sylfaen" w:hAnsi="Sylfaen"/>
          <w:i/>
          <w:iCs/>
          <w:sz w:val="18"/>
          <w:lang w:val="en-GB"/>
        </w:rPr>
        <w:t xml:space="preserve">1972 </w:t>
      </w:r>
      <w:r>
        <w:rPr>
          <w:rFonts w:ascii="Sylfaen" w:hAnsi="Sylfaen"/>
          <w:i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proofErr w:type="gramEnd"/>
      <w:r>
        <w:rPr>
          <w:rFonts w:ascii="Sylfaen" w:hAnsi="Sylfaen"/>
          <w:sz w:val="18"/>
          <w:lang w:val="en-GB"/>
        </w:rPr>
        <w:t xml:space="preserve">Yiddish Literature in Romania (Also Including Journalism) from </w:t>
      </w:r>
      <w:r w:rsidR="002F6462">
        <w:rPr>
          <w:rFonts w:ascii="Sylfaen" w:hAnsi="Sylfaen"/>
          <w:sz w:val="18"/>
          <w:lang w:val="en-GB"/>
        </w:rPr>
        <w:t>I</w:t>
      </w:r>
      <w:r>
        <w:rPr>
          <w:rFonts w:ascii="Sylfaen" w:hAnsi="Sylfaen"/>
          <w:sz w:val="18"/>
          <w:lang w:val="en-GB"/>
        </w:rPr>
        <w:t xml:space="preserve">ts Beginning </w:t>
      </w:r>
      <w:r w:rsidR="002F6462">
        <w:rPr>
          <w:rFonts w:ascii="Sylfaen" w:hAnsi="Sylfaen"/>
          <w:sz w:val="18"/>
          <w:lang w:val="en-GB"/>
        </w:rPr>
        <w:t>U</w:t>
      </w:r>
      <w:r>
        <w:rPr>
          <w:rFonts w:ascii="Sylfaen" w:hAnsi="Sylfaen"/>
          <w:sz w:val="18"/>
          <w:lang w:val="en-GB"/>
        </w:rPr>
        <w:t>ntil 1972</w:t>
      </w:r>
      <w:r w:rsidRPr="003025D0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Haifa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Omanuth</w:t>
      </w:r>
      <w:proofErr w:type="spellEnd"/>
      <w:r w:rsidRPr="00692901">
        <w:rPr>
          <w:rFonts w:ascii="Sylfaen" w:hAnsi="Sylfaen"/>
          <w:sz w:val="18"/>
          <w:lang w:val="en-GB"/>
        </w:rPr>
        <w:t>, 1973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53">
    <w:p w14:paraId="2F7A42A4" w14:textId="40EF1127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Itzhak Korn, </w:t>
      </w:r>
      <w:r w:rsidR="00761FF6">
        <w:rPr>
          <w:rFonts w:ascii="Sylfaen" w:hAnsi="Sylfaen"/>
          <w:i/>
          <w:iCs/>
          <w:sz w:val="18"/>
          <w:lang w:val="en-GB"/>
        </w:rPr>
        <w:t xml:space="preserve">Yiddish in </w:t>
      </w:r>
      <w:proofErr w:type="spellStart"/>
      <w:proofErr w:type="gramStart"/>
      <w:r w:rsidR="00761FF6">
        <w:rPr>
          <w:rFonts w:ascii="Sylfaen" w:hAnsi="Sylfaen"/>
          <w:i/>
          <w:iCs/>
          <w:sz w:val="18"/>
          <w:lang w:val="en-GB"/>
        </w:rPr>
        <w:t>Rumenye</w:t>
      </w:r>
      <w:proofErr w:type="spellEnd"/>
      <w:r w:rsidR="00761FF6">
        <w:rPr>
          <w:rFonts w:ascii="Sylfaen" w:hAnsi="Sylfaen"/>
          <w:i/>
          <w:iCs/>
          <w:sz w:val="18"/>
          <w:lang w:val="en-GB"/>
        </w:rPr>
        <w:t xml:space="preserve"> </w:t>
      </w:r>
      <w:r>
        <w:rPr>
          <w:rFonts w:ascii="Sylfaen" w:hAnsi="Sylfaen"/>
          <w:i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proofErr w:type="gramEnd"/>
      <w:r>
        <w:rPr>
          <w:rFonts w:ascii="Sylfaen" w:hAnsi="Sylfaen"/>
          <w:sz w:val="18"/>
          <w:lang w:val="en-GB"/>
        </w:rPr>
        <w:t>Yiddish in Romania</w:t>
      </w:r>
      <w:r w:rsidRPr="003025D0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Tel Aviv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Avoka, 1989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54">
    <w:p w14:paraId="2EC4439B" w14:textId="623C3BBA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szCs w:val="18"/>
          <w:rtl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Vladimir-Wolf </w:t>
      </w:r>
      <w:proofErr w:type="spellStart"/>
      <w:r w:rsidRPr="00692901">
        <w:rPr>
          <w:rFonts w:ascii="Sylfaen" w:hAnsi="Sylfaen"/>
          <w:sz w:val="18"/>
          <w:lang w:val="en-GB"/>
        </w:rPr>
        <w:t>Tamburu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="00761FF6">
        <w:rPr>
          <w:rFonts w:ascii="Sylfaen" w:hAnsi="Sylfaen"/>
          <w:i/>
          <w:iCs/>
          <w:sz w:val="18"/>
          <w:lang w:val="en-GB"/>
        </w:rPr>
        <w:t xml:space="preserve">Yiddish-prese in </w:t>
      </w:r>
      <w:proofErr w:type="spellStart"/>
      <w:r w:rsidR="00761FF6">
        <w:rPr>
          <w:rFonts w:ascii="Sylfaen" w:hAnsi="Sylfaen"/>
          <w:i/>
          <w:iCs/>
          <w:sz w:val="18"/>
          <w:lang w:val="en-GB"/>
        </w:rPr>
        <w:t>Rumenye</w:t>
      </w:r>
      <w:proofErr w:type="spellEnd"/>
      <w:r w:rsidR="00761FF6">
        <w:rPr>
          <w:rFonts w:ascii="Sylfaen" w:hAnsi="Sylfaen"/>
          <w:i/>
          <w:iCs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="00761FF6">
        <w:rPr>
          <w:rFonts w:ascii="Sylfaen" w:hAnsi="Sylfaen"/>
          <w:sz w:val="18"/>
          <w:lang w:val="en-GB"/>
        </w:rPr>
        <w:t>Yiddish Press in Romania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 xml:space="preserve"> (Bucharest: </w:t>
      </w:r>
      <w:r w:rsidRPr="00692901">
        <w:rPr>
          <w:rFonts w:ascii="Sylfaen" w:hAnsi="Sylfaen"/>
          <w:sz w:val="18"/>
          <w:lang w:val="en-GB"/>
        </w:rPr>
        <w:t xml:space="preserve">Kriterion, </w:t>
      </w:r>
      <w:r>
        <w:rPr>
          <w:rFonts w:ascii="Sylfaen" w:hAnsi="Sylfaen"/>
          <w:sz w:val="18"/>
          <w:lang w:val="en-GB"/>
        </w:rPr>
        <w:t>1</w:t>
      </w:r>
      <w:r w:rsidRPr="00692901">
        <w:rPr>
          <w:rFonts w:ascii="Sylfaen" w:hAnsi="Sylfaen"/>
          <w:sz w:val="18"/>
          <w:lang w:val="en-GB"/>
        </w:rPr>
        <w:t>977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55">
    <w:p w14:paraId="1B5D6AA1" w14:textId="3BCC4302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szCs w:val="18"/>
          <w:lang w:val="en-GB"/>
        </w:rPr>
      </w:pPr>
      <w:r w:rsidRPr="00692901">
        <w:rPr>
          <w:rStyle w:val="FootnoteReference"/>
          <w:rFonts w:ascii="Sylfaen" w:hAnsi="Sylfaen"/>
          <w:sz w:val="18"/>
          <w:szCs w:val="18"/>
          <w:lang w:val="en-GB"/>
        </w:rPr>
        <w:footnoteRef/>
      </w:r>
      <w:r w:rsidRPr="00692901">
        <w:rPr>
          <w:rFonts w:ascii="Sylfaen" w:hAnsi="Sylfaen"/>
          <w:sz w:val="18"/>
          <w:szCs w:val="18"/>
          <w:lang w:val="en-GB"/>
        </w:rPr>
        <w:t xml:space="preserve"> Augusta Costiuc-Radosav, 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Vocile</w:t>
      </w:r>
      <w:proofErr w:type="spellEnd"/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unei</w:t>
      </w:r>
      <w:proofErr w:type="spellEnd"/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istorii</w:t>
      </w:r>
      <w:proofErr w:type="spellEnd"/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neterminate</w:t>
      </w:r>
      <w:proofErr w:type="spellEnd"/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: presa 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idiș</w:t>
      </w:r>
      <w:proofErr w:type="spellEnd"/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spațiul</w:t>
      </w:r>
      <w:proofErr w:type="spellEnd"/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românesc</w:t>
      </w:r>
      <w:proofErr w:type="spellEnd"/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extra-</w:t>
      </w:r>
      <w:proofErr w:type="spellStart"/>
      <w:r w:rsidRPr="00692901">
        <w:rPr>
          <w:rFonts w:ascii="Sylfaen" w:hAnsi="Sylfaen"/>
          <w:i/>
          <w:iCs/>
          <w:sz w:val="18"/>
          <w:szCs w:val="18"/>
          <w:lang w:val="en-GB"/>
        </w:rPr>
        <w:t>carpatic</w:t>
      </w:r>
      <w:proofErr w:type="spellEnd"/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1855-</w:t>
      </w:r>
      <w:proofErr w:type="gramStart"/>
      <w:r w:rsidRPr="00692901">
        <w:rPr>
          <w:rFonts w:ascii="Sylfaen" w:hAnsi="Sylfaen"/>
          <w:i/>
          <w:iCs/>
          <w:sz w:val="18"/>
          <w:szCs w:val="18"/>
          <w:lang w:val="en-GB"/>
        </w:rPr>
        <w:t>1900</w:t>
      </w:r>
      <w:r w:rsidR="00761FF6">
        <w:rPr>
          <w:rFonts w:ascii="Sylfaen" w:hAnsi="Sylfaen"/>
          <w:i/>
          <w:iCs/>
          <w:sz w:val="18"/>
          <w:szCs w:val="18"/>
          <w:lang w:val="en-GB"/>
        </w:rPr>
        <w:t xml:space="preserve"> </w:t>
      </w:r>
      <w:r>
        <w:rPr>
          <w:rFonts w:ascii="Sylfaen" w:hAnsi="Sylfaen"/>
          <w:i/>
          <w:iCs/>
          <w:sz w:val="18"/>
          <w:szCs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proofErr w:type="gramEnd"/>
      <w:r w:rsidRPr="007D1DE2">
        <w:rPr>
          <w:rFonts w:ascii="Sylfaen" w:hAnsi="Sylfaen"/>
          <w:sz w:val="18"/>
          <w:lang w:val="en-GB"/>
        </w:rPr>
        <w:t xml:space="preserve">The </w:t>
      </w:r>
      <w:r>
        <w:rPr>
          <w:rFonts w:ascii="Sylfaen" w:hAnsi="Sylfaen"/>
          <w:sz w:val="18"/>
          <w:lang w:val="en-GB"/>
        </w:rPr>
        <w:t>V</w:t>
      </w:r>
      <w:r w:rsidRPr="007D1DE2">
        <w:rPr>
          <w:rFonts w:ascii="Sylfaen" w:hAnsi="Sylfaen"/>
          <w:sz w:val="18"/>
          <w:lang w:val="en-GB"/>
        </w:rPr>
        <w:t xml:space="preserve">oices of an </w:t>
      </w:r>
      <w:r>
        <w:rPr>
          <w:rFonts w:ascii="Sylfaen" w:hAnsi="Sylfaen"/>
          <w:sz w:val="18"/>
          <w:lang w:val="en-GB"/>
        </w:rPr>
        <w:t>U</w:t>
      </w:r>
      <w:r w:rsidRPr="007D1DE2">
        <w:rPr>
          <w:rFonts w:ascii="Sylfaen" w:hAnsi="Sylfaen"/>
          <w:sz w:val="18"/>
          <w:lang w:val="en-GB"/>
        </w:rPr>
        <w:t xml:space="preserve">nfinished </w:t>
      </w:r>
      <w:r>
        <w:rPr>
          <w:rFonts w:ascii="Sylfaen" w:hAnsi="Sylfaen"/>
          <w:sz w:val="18"/>
          <w:lang w:val="en-GB"/>
        </w:rPr>
        <w:t>H</w:t>
      </w:r>
      <w:r w:rsidRPr="007D1DE2">
        <w:rPr>
          <w:rFonts w:ascii="Sylfaen" w:hAnsi="Sylfaen"/>
          <w:sz w:val="18"/>
          <w:lang w:val="en-GB"/>
        </w:rPr>
        <w:t xml:space="preserve">istory: Yiddish </w:t>
      </w:r>
      <w:r>
        <w:rPr>
          <w:rFonts w:ascii="Sylfaen" w:hAnsi="Sylfaen"/>
          <w:sz w:val="18"/>
          <w:lang w:val="en-GB"/>
        </w:rPr>
        <w:t>P</w:t>
      </w:r>
      <w:r w:rsidRPr="007D1DE2">
        <w:rPr>
          <w:rFonts w:ascii="Sylfaen" w:hAnsi="Sylfaen"/>
          <w:sz w:val="18"/>
          <w:lang w:val="en-GB"/>
        </w:rPr>
        <w:t xml:space="preserve">ress from the Romanian </w:t>
      </w:r>
      <w:r>
        <w:rPr>
          <w:rFonts w:ascii="Sylfaen" w:hAnsi="Sylfaen"/>
          <w:sz w:val="18"/>
          <w:lang w:val="en-GB"/>
        </w:rPr>
        <w:t>E</w:t>
      </w:r>
      <w:r w:rsidRPr="007D1DE2">
        <w:rPr>
          <w:rFonts w:ascii="Sylfaen" w:hAnsi="Sylfaen"/>
          <w:sz w:val="18"/>
          <w:lang w:val="en-GB"/>
        </w:rPr>
        <w:t xml:space="preserve">xtra-Carpathian </w:t>
      </w:r>
      <w:r>
        <w:rPr>
          <w:rFonts w:ascii="Sylfaen" w:hAnsi="Sylfaen"/>
          <w:sz w:val="18"/>
          <w:lang w:val="en-GB"/>
        </w:rPr>
        <w:t>S</w:t>
      </w:r>
      <w:r w:rsidRPr="007D1DE2">
        <w:rPr>
          <w:rFonts w:ascii="Sylfaen" w:hAnsi="Sylfaen"/>
          <w:sz w:val="18"/>
          <w:lang w:val="en-GB"/>
        </w:rPr>
        <w:t>pace 1855-1900</w:t>
      </w:r>
      <w:r w:rsidRPr="003025D0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</w:t>
      </w:r>
      <w:r>
        <w:rPr>
          <w:rFonts w:ascii="Sylfaen" w:hAnsi="Sylfaen"/>
          <w:sz w:val="18"/>
          <w:szCs w:val="18"/>
          <w:lang w:val="en-GB"/>
        </w:rPr>
        <w:t>(</w:t>
      </w:r>
      <w:r w:rsidRPr="00692901">
        <w:rPr>
          <w:rFonts w:ascii="Sylfaen" w:hAnsi="Sylfaen"/>
          <w:sz w:val="18"/>
          <w:szCs w:val="18"/>
          <w:lang w:val="en-GB"/>
        </w:rPr>
        <w:t>Cluj-Napoca</w:t>
      </w:r>
      <w:r>
        <w:rPr>
          <w:rFonts w:ascii="Sylfaen" w:hAnsi="Sylfaen"/>
          <w:sz w:val="18"/>
          <w:szCs w:val="18"/>
          <w:lang w:val="en-GB"/>
        </w:rPr>
        <w:t>:</w:t>
      </w:r>
      <w:r w:rsidRPr="00692901">
        <w:rPr>
          <w:rFonts w:ascii="Sylfaen" w:hAnsi="Sylfaen"/>
          <w:sz w:val="18"/>
          <w:szCs w:val="18"/>
          <w:lang w:val="en-GB"/>
        </w:rPr>
        <w:t xml:space="preserve"> Argonaut &amp; Mega, 2014</w:t>
      </w:r>
      <w:r>
        <w:rPr>
          <w:rFonts w:ascii="Sylfaen" w:hAnsi="Sylfaen"/>
          <w:sz w:val="18"/>
          <w:szCs w:val="18"/>
          <w:lang w:val="en-GB"/>
        </w:rPr>
        <w:t>)</w:t>
      </w:r>
      <w:r w:rsidRPr="00692901">
        <w:rPr>
          <w:rFonts w:ascii="Sylfaen" w:hAnsi="Sylfaen"/>
          <w:sz w:val="18"/>
          <w:szCs w:val="18"/>
          <w:lang w:val="en-GB"/>
        </w:rPr>
        <w:t>.</w:t>
      </w:r>
    </w:p>
  </w:footnote>
  <w:footnote w:id="56">
    <w:p w14:paraId="6C202D2C" w14:textId="5F3D048B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David Bunis</w:t>
      </w:r>
      <w:proofErr w:type="gramStart"/>
      <w:r w:rsidRPr="00692901">
        <w:rPr>
          <w:rFonts w:ascii="Sylfaen" w:hAnsi="Sylfaen"/>
          <w:sz w:val="18"/>
          <w:lang w:val="en-GB"/>
        </w:rPr>
        <w:t>,</w:t>
      </w:r>
      <w:r w:rsidR="00761FF6">
        <w:rPr>
          <w:rFonts w:ascii="Sylfaen" w:hAnsi="Sylfaen"/>
          <w:sz w:val="18"/>
          <w:lang w:val="en-GB"/>
        </w:rPr>
        <w:t xml:space="preserve"> </w:t>
      </w:r>
      <w:r w:rsidR="00761FF6">
        <w:rPr>
          <w:rFonts w:ascii="Sylfaen" w:hAnsi="Sylfaen"/>
          <w:sz w:val="18"/>
          <w:lang w:val="ro-RO"/>
        </w:rPr>
        <w:t>”Pyesa</w:t>
      </w:r>
      <w:proofErr w:type="gramEnd"/>
      <w:r w:rsidR="00761FF6">
        <w:rPr>
          <w:rFonts w:ascii="Sylfaen" w:hAnsi="Sylfaen"/>
          <w:sz w:val="18"/>
          <w:lang w:val="ro-RO"/>
        </w:rPr>
        <w:t xml:space="preserve"> di Yaakov Avinu kun sus izus (Bucharest, 1862)</w:t>
      </w:r>
      <w:r w:rsidR="00B23A86">
        <w:rPr>
          <w:rFonts w:ascii="Sylfaen" w:hAnsi="Sylfaen"/>
          <w:sz w:val="18"/>
          <w:lang w:val="ro-RO"/>
        </w:rPr>
        <w:t>: The First Judezmo Play?”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="00B23A86">
        <w:rPr>
          <w:rFonts w:ascii="Sylfaen" w:hAnsi="Sylfaen"/>
          <w:sz w:val="18"/>
          <w:lang w:val="en-GB"/>
        </w:rPr>
        <w:t xml:space="preserve">Play about Our Father Yaakov </w:t>
      </w:r>
      <w:proofErr w:type="gramStart"/>
      <w:r w:rsidR="00B23A86">
        <w:rPr>
          <w:rFonts w:ascii="Sylfaen" w:hAnsi="Sylfaen"/>
          <w:sz w:val="18"/>
          <w:lang w:val="en-GB"/>
        </w:rPr>
        <w:t>With</w:t>
      </w:r>
      <w:proofErr w:type="gramEnd"/>
      <w:r w:rsidR="00B23A86">
        <w:rPr>
          <w:rFonts w:ascii="Sylfaen" w:hAnsi="Sylfaen"/>
          <w:sz w:val="18"/>
          <w:lang w:val="en-GB"/>
        </w:rPr>
        <w:t xml:space="preserve"> His Sons (Bucharest, 1862): The First </w:t>
      </w:r>
      <w:proofErr w:type="spellStart"/>
      <w:r w:rsidR="00B23A86">
        <w:rPr>
          <w:rFonts w:ascii="Sylfaen" w:hAnsi="Sylfaen"/>
          <w:sz w:val="18"/>
          <w:lang w:val="en-GB"/>
        </w:rPr>
        <w:t>Judezmo</w:t>
      </w:r>
      <w:proofErr w:type="spellEnd"/>
      <w:r w:rsidR="00B23A86">
        <w:rPr>
          <w:rFonts w:ascii="Sylfaen" w:hAnsi="Sylfaen"/>
          <w:sz w:val="18"/>
          <w:lang w:val="en-GB"/>
        </w:rPr>
        <w:t xml:space="preserve"> Play?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in Tamar Alexander</w:t>
      </w:r>
      <w:r>
        <w:rPr>
          <w:rFonts w:ascii="Sylfaen" w:hAnsi="Sylfaen"/>
          <w:sz w:val="18"/>
          <w:lang w:val="en-GB"/>
        </w:rPr>
        <w:t xml:space="preserve"> et al., eds.,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692901">
        <w:rPr>
          <w:rFonts w:ascii="Sylfaen" w:hAnsi="Sylfaen"/>
          <w:i/>
          <w:sz w:val="18"/>
          <w:lang w:val="en-GB"/>
        </w:rPr>
        <w:t xml:space="preserve">History and </w:t>
      </w:r>
      <w:r>
        <w:rPr>
          <w:rFonts w:ascii="Sylfaen" w:hAnsi="Sylfaen"/>
          <w:i/>
          <w:sz w:val="18"/>
          <w:lang w:val="en-GB"/>
        </w:rPr>
        <w:t>C</w:t>
      </w:r>
      <w:r w:rsidRPr="00692901">
        <w:rPr>
          <w:rFonts w:ascii="Sylfaen" w:hAnsi="Sylfaen"/>
          <w:i/>
          <w:sz w:val="18"/>
          <w:lang w:val="en-GB"/>
        </w:rPr>
        <w:t xml:space="preserve">reativity in the Sephardi and Oriental </w:t>
      </w:r>
      <w:r>
        <w:rPr>
          <w:rFonts w:ascii="Sylfaen" w:hAnsi="Sylfaen"/>
          <w:i/>
          <w:sz w:val="18"/>
          <w:lang w:val="en-GB"/>
        </w:rPr>
        <w:t>C</w:t>
      </w:r>
      <w:r w:rsidRPr="00692901">
        <w:rPr>
          <w:rFonts w:ascii="Sylfaen" w:hAnsi="Sylfaen"/>
          <w:i/>
          <w:sz w:val="18"/>
          <w:lang w:val="en-GB"/>
        </w:rPr>
        <w:t>ommunities</w:t>
      </w:r>
      <w:r w:rsidRPr="00692901">
        <w:rPr>
          <w:rFonts w:ascii="Sylfaen" w:hAnsi="Sylfaen"/>
          <w:sz w:val="18"/>
          <w:lang w:val="en-GB"/>
        </w:rPr>
        <w:t xml:space="preserve"> (Jerusalem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Misgav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Yerushalayim</w:t>
      </w:r>
      <w:proofErr w:type="spellEnd"/>
      <w:r w:rsidRPr="00692901">
        <w:rPr>
          <w:rFonts w:ascii="Sylfaen" w:hAnsi="Sylfaen"/>
          <w:sz w:val="18"/>
          <w:lang w:val="en-GB"/>
        </w:rPr>
        <w:t>, 1994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201-252.</w:t>
      </w:r>
    </w:p>
  </w:footnote>
  <w:footnote w:id="57">
    <w:p w14:paraId="3A1C82E2" w14:textId="7AD7ACEA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Raoul </w:t>
      </w:r>
      <w:proofErr w:type="spellStart"/>
      <w:r w:rsidRPr="00692901">
        <w:rPr>
          <w:rFonts w:ascii="Sylfaen" w:hAnsi="Sylfaen"/>
          <w:sz w:val="18"/>
          <w:lang w:val="en-GB"/>
        </w:rPr>
        <w:t>Siniol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proofErr w:type="spellStart"/>
      <w:r w:rsidRPr="00692901">
        <w:rPr>
          <w:rFonts w:ascii="Sylfaen" w:hAnsi="Sylfaen"/>
          <w:i/>
          <w:sz w:val="18"/>
          <w:lang w:val="en-GB"/>
        </w:rPr>
        <w:t>Momente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sefarde</w:t>
      </w:r>
      <w:proofErr w:type="spellEnd"/>
      <w:r>
        <w:rPr>
          <w:rFonts w:ascii="Sylfaen" w:hAnsi="Sylfaen"/>
          <w:i/>
          <w:sz w:val="18"/>
          <w:lang w:val="en-GB"/>
        </w:rPr>
        <w:t>:</w:t>
      </w:r>
      <w:r w:rsidRPr="00692901">
        <w:rPr>
          <w:rFonts w:ascii="Sylfaen" w:hAnsi="Sylfaen"/>
          <w:i/>
          <w:sz w:val="18"/>
          <w:lang w:val="en-GB"/>
        </w:rPr>
        <w:t xml:space="preserve"> cu </w:t>
      </w:r>
      <w:proofErr w:type="spellStart"/>
      <w:r w:rsidRPr="00692901">
        <w:rPr>
          <w:rFonts w:ascii="Sylfaen" w:hAnsi="Sylfaen"/>
          <w:i/>
          <w:sz w:val="18"/>
          <w:lang w:val="en-GB"/>
        </w:rPr>
        <w:t>prilejul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jubileului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de 250 de ani al </w:t>
      </w:r>
      <w:proofErr w:type="spellStart"/>
      <w:r w:rsidRPr="00692901">
        <w:rPr>
          <w:rFonts w:ascii="Sylfaen" w:hAnsi="Sylfaen"/>
          <w:i/>
          <w:sz w:val="18"/>
          <w:lang w:val="en-GB"/>
        </w:rPr>
        <w:t>comunității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sefarde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i/>
          <w:sz w:val="18"/>
          <w:lang w:val="en-GB"/>
        </w:rPr>
        <w:t>București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Pr="007D1DE2">
        <w:rPr>
          <w:rFonts w:ascii="Sylfaen" w:hAnsi="Sylfaen"/>
          <w:sz w:val="18"/>
          <w:lang w:val="en-GB"/>
        </w:rPr>
        <w:t xml:space="preserve">Sephardic </w:t>
      </w:r>
      <w:r>
        <w:rPr>
          <w:rFonts w:ascii="Sylfaen" w:hAnsi="Sylfaen"/>
          <w:sz w:val="18"/>
          <w:lang w:val="en-GB"/>
        </w:rPr>
        <w:t>M</w:t>
      </w:r>
      <w:r w:rsidRPr="007D1DE2">
        <w:rPr>
          <w:rFonts w:ascii="Sylfaen" w:hAnsi="Sylfaen"/>
          <w:sz w:val="18"/>
          <w:lang w:val="en-GB"/>
        </w:rPr>
        <w:t>oment</w:t>
      </w:r>
      <w:r>
        <w:rPr>
          <w:rFonts w:ascii="Sylfaen" w:hAnsi="Sylfaen"/>
          <w:sz w:val="18"/>
          <w:lang w:val="en-GB"/>
        </w:rPr>
        <w:t>s:</w:t>
      </w:r>
      <w:r w:rsidRPr="007D1DE2">
        <w:rPr>
          <w:rFonts w:ascii="Sylfaen" w:hAnsi="Sylfaen"/>
          <w:sz w:val="18"/>
          <w:lang w:val="en-GB"/>
        </w:rPr>
        <w:t xml:space="preserve"> </w:t>
      </w:r>
      <w:proofErr w:type="gramStart"/>
      <w:r>
        <w:rPr>
          <w:rFonts w:ascii="Sylfaen" w:hAnsi="Sylfaen"/>
          <w:sz w:val="18"/>
          <w:lang w:val="en-GB"/>
        </w:rPr>
        <w:t>O</w:t>
      </w:r>
      <w:r w:rsidRPr="007D1DE2">
        <w:rPr>
          <w:rFonts w:ascii="Sylfaen" w:hAnsi="Sylfaen"/>
          <w:sz w:val="18"/>
          <w:lang w:val="en-GB"/>
        </w:rPr>
        <w:t xml:space="preserve">n the </w:t>
      </w:r>
      <w:r>
        <w:rPr>
          <w:rFonts w:ascii="Sylfaen" w:hAnsi="Sylfaen"/>
          <w:sz w:val="18"/>
          <w:lang w:val="en-GB"/>
        </w:rPr>
        <w:t>O</w:t>
      </w:r>
      <w:r w:rsidRPr="007D1DE2">
        <w:rPr>
          <w:rFonts w:ascii="Sylfaen" w:hAnsi="Sylfaen"/>
          <w:sz w:val="18"/>
          <w:lang w:val="en-GB"/>
        </w:rPr>
        <w:t>ccasion of</w:t>
      </w:r>
      <w:proofErr w:type="gramEnd"/>
      <w:r w:rsidRPr="007D1DE2">
        <w:rPr>
          <w:rFonts w:ascii="Sylfaen" w:hAnsi="Sylfaen"/>
          <w:sz w:val="18"/>
          <w:lang w:val="en-GB"/>
        </w:rPr>
        <w:t xml:space="preserve"> the 250</w:t>
      </w:r>
      <w:r w:rsidRPr="007D1DE2">
        <w:rPr>
          <w:rFonts w:ascii="Sylfaen" w:hAnsi="Sylfaen"/>
          <w:sz w:val="18"/>
          <w:vertAlign w:val="superscript"/>
          <w:lang w:val="en-GB"/>
        </w:rPr>
        <w:t>th</w:t>
      </w:r>
      <w:r w:rsidRPr="007D1DE2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A</w:t>
      </w:r>
      <w:r w:rsidRPr="007D1DE2">
        <w:rPr>
          <w:rFonts w:ascii="Sylfaen" w:hAnsi="Sylfaen"/>
          <w:sz w:val="18"/>
          <w:lang w:val="en-GB"/>
        </w:rPr>
        <w:t xml:space="preserve">nniversary of the Sephardic </w:t>
      </w:r>
      <w:r>
        <w:rPr>
          <w:rFonts w:ascii="Sylfaen" w:hAnsi="Sylfaen"/>
          <w:sz w:val="18"/>
          <w:lang w:val="en-GB"/>
        </w:rPr>
        <w:t>C</w:t>
      </w:r>
      <w:r w:rsidRPr="007D1DE2">
        <w:rPr>
          <w:rFonts w:ascii="Sylfaen" w:hAnsi="Sylfaen"/>
          <w:sz w:val="18"/>
          <w:lang w:val="en-GB"/>
        </w:rPr>
        <w:t>ommunity in Bucharest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 xml:space="preserve"> (</w:t>
      </w:r>
      <w:r w:rsidRPr="00692901">
        <w:rPr>
          <w:rFonts w:ascii="Sylfaen" w:hAnsi="Sylfaen"/>
          <w:sz w:val="18"/>
          <w:lang w:val="en-GB"/>
        </w:rPr>
        <w:t>Jerusalem, 1980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58">
    <w:p w14:paraId="00C039AD" w14:textId="42E4433B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szCs w:val="18"/>
          <w:lang w:val="en-GB"/>
        </w:rPr>
      </w:pPr>
      <w:r w:rsidRPr="00692901">
        <w:rPr>
          <w:rStyle w:val="FootnoteReference"/>
          <w:rFonts w:ascii="Sylfaen" w:hAnsi="Sylfaen"/>
          <w:sz w:val="18"/>
          <w:szCs w:val="18"/>
          <w:lang w:val="en-GB"/>
        </w:rPr>
        <w:footnoteRef/>
      </w:r>
      <w:r w:rsidRPr="00692901">
        <w:rPr>
          <w:rFonts w:ascii="Sylfaen" w:hAnsi="Sylfaen"/>
          <w:sz w:val="18"/>
          <w:szCs w:val="18"/>
          <w:lang w:val="en-GB"/>
        </w:rPr>
        <w:t xml:space="preserve"> Alexandru Avram, “Judeo-Spanish </w:t>
      </w:r>
      <w:r>
        <w:rPr>
          <w:rFonts w:ascii="Sylfaen" w:hAnsi="Sylfaen"/>
          <w:sz w:val="18"/>
          <w:szCs w:val="18"/>
          <w:lang w:val="en-GB"/>
        </w:rPr>
        <w:t>J</w:t>
      </w:r>
      <w:r w:rsidRPr="00692901">
        <w:rPr>
          <w:rFonts w:ascii="Sylfaen" w:hAnsi="Sylfaen"/>
          <w:sz w:val="18"/>
          <w:szCs w:val="18"/>
          <w:lang w:val="en-GB"/>
        </w:rPr>
        <w:t>ournalism</w:t>
      </w:r>
      <w:r>
        <w:rPr>
          <w:rFonts w:ascii="Sylfaen" w:hAnsi="Sylfaen"/>
          <w:sz w:val="18"/>
          <w:szCs w:val="18"/>
          <w:lang w:val="en-GB"/>
        </w:rPr>
        <w:t>,</w:t>
      </w:r>
      <w:r w:rsidRPr="00692901">
        <w:rPr>
          <w:rFonts w:ascii="Sylfaen" w:hAnsi="Sylfaen"/>
          <w:sz w:val="18"/>
          <w:szCs w:val="18"/>
          <w:lang w:val="en-GB"/>
        </w:rPr>
        <w:t xml:space="preserve">” </w:t>
      </w:r>
      <w:r w:rsidRPr="00245BDA">
        <w:rPr>
          <w:rFonts w:ascii="Sylfaen" w:hAnsi="Sylfaen"/>
          <w:i/>
          <w:iCs/>
          <w:sz w:val="18"/>
          <w:szCs w:val="18"/>
          <w:lang w:val="en-GB"/>
        </w:rPr>
        <w:t xml:space="preserve">Romanian Jewish </w:t>
      </w:r>
      <w:proofErr w:type="gramStart"/>
      <w:r w:rsidRPr="00245BDA">
        <w:rPr>
          <w:rFonts w:ascii="Sylfaen" w:hAnsi="Sylfaen"/>
          <w:i/>
          <w:iCs/>
          <w:sz w:val="18"/>
          <w:szCs w:val="18"/>
          <w:lang w:val="en-GB"/>
        </w:rPr>
        <w:t>Studies</w:t>
      </w:r>
      <w:r w:rsidRPr="00692901">
        <w:rPr>
          <w:rFonts w:ascii="Sylfaen" w:hAnsi="Sylfaen"/>
          <w:i/>
          <w:iCs/>
          <w:sz w:val="18"/>
          <w:szCs w:val="18"/>
          <w:lang w:val="en-GB"/>
        </w:rPr>
        <w:t xml:space="preserve"> </w:t>
      </w:r>
      <w:r w:rsidR="00B23A86">
        <w:rPr>
          <w:rFonts w:ascii="Sylfaen" w:hAnsi="Sylfaen"/>
          <w:i/>
          <w:iCs/>
          <w:sz w:val="18"/>
          <w:szCs w:val="18"/>
          <w:lang w:val="en-GB"/>
        </w:rPr>
        <w:t xml:space="preserve"> </w:t>
      </w:r>
      <w:r w:rsidRPr="00692901">
        <w:rPr>
          <w:rFonts w:ascii="Sylfaen" w:hAnsi="Sylfaen"/>
          <w:sz w:val="18"/>
          <w:szCs w:val="18"/>
          <w:lang w:val="en-GB"/>
        </w:rPr>
        <w:t>I</w:t>
      </w:r>
      <w:proofErr w:type="gramEnd"/>
      <w:r>
        <w:rPr>
          <w:rFonts w:ascii="Sylfaen" w:hAnsi="Sylfaen"/>
          <w:sz w:val="18"/>
          <w:szCs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1 (1987)</w:t>
      </w:r>
      <w:r>
        <w:rPr>
          <w:rFonts w:ascii="Sylfaen" w:hAnsi="Sylfaen"/>
          <w:sz w:val="18"/>
          <w:szCs w:val="18"/>
          <w:lang w:val="en-GB"/>
        </w:rPr>
        <w:t>:</w:t>
      </w:r>
      <w:r w:rsidRPr="00692901">
        <w:rPr>
          <w:rFonts w:ascii="Sylfaen" w:hAnsi="Sylfaen"/>
          <w:sz w:val="18"/>
          <w:szCs w:val="18"/>
          <w:lang w:val="en-GB"/>
        </w:rPr>
        <w:t xml:space="preserve"> 21-25.</w:t>
      </w:r>
    </w:p>
  </w:footnote>
  <w:footnote w:id="59">
    <w:p w14:paraId="19320E4D" w14:textId="560443C6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David Moshe Rosen</w:t>
      </w:r>
      <w:proofErr w:type="gramStart"/>
      <w:r w:rsidRPr="00692901">
        <w:rPr>
          <w:rFonts w:ascii="Sylfaen" w:hAnsi="Sylfaen"/>
          <w:sz w:val="18"/>
          <w:lang w:val="en-GB"/>
        </w:rPr>
        <w:t xml:space="preserve">, </w:t>
      </w:r>
      <w:r w:rsidR="00B23A86">
        <w:rPr>
          <w:rFonts w:ascii="Sylfaen" w:hAnsi="Sylfaen"/>
          <w:sz w:val="18"/>
          <w:lang w:val="en-GB"/>
        </w:rPr>
        <w:t>”Pereq</w:t>
      </w:r>
      <w:proofErr w:type="gramEnd"/>
      <w:r w:rsidR="00B23A86">
        <w:rPr>
          <w:rFonts w:ascii="Sylfaen" w:hAnsi="Sylfaen"/>
          <w:sz w:val="18"/>
          <w:lang w:val="en-GB"/>
        </w:rPr>
        <w:t xml:space="preserve"> </w:t>
      </w:r>
      <w:proofErr w:type="spellStart"/>
      <w:r w:rsidR="00B23A86">
        <w:rPr>
          <w:rFonts w:ascii="Sylfaen" w:hAnsi="Sylfaen"/>
          <w:sz w:val="18"/>
          <w:lang w:val="en-GB"/>
        </w:rPr>
        <w:t>miparashath</w:t>
      </w:r>
      <w:proofErr w:type="spellEnd"/>
      <w:r w:rsidR="00B23A86">
        <w:rPr>
          <w:rFonts w:ascii="Sylfaen" w:hAnsi="Sylfaen"/>
          <w:sz w:val="18"/>
          <w:lang w:val="en-GB"/>
        </w:rPr>
        <w:t xml:space="preserve"> </w:t>
      </w:r>
      <w:proofErr w:type="spellStart"/>
      <w:r w:rsidR="00B23A86">
        <w:rPr>
          <w:rFonts w:ascii="Sylfaen" w:hAnsi="Sylfaen"/>
          <w:sz w:val="18"/>
          <w:lang w:val="en-GB"/>
        </w:rPr>
        <w:t>Malbim</w:t>
      </w:r>
      <w:proofErr w:type="spellEnd"/>
      <w:r w:rsidR="00B23A86">
        <w:rPr>
          <w:rFonts w:ascii="Sylfaen" w:hAnsi="Sylfaen"/>
          <w:sz w:val="18"/>
          <w:lang w:val="en-GB"/>
        </w:rPr>
        <w:t xml:space="preserve"> </w:t>
      </w:r>
      <w:proofErr w:type="spellStart"/>
      <w:r w:rsidR="00B23A86">
        <w:rPr>
          <w:rFonts w:ascii="Sylfaen" w:hAnsi="Sylfaen"/>
          <w:sz w:val="18"/>
          <w:lang w:val="en-GB"/>
        </w:rPr>
        <w:t>beBukarest</w:t>
      </w:r>
      <w:proofErr w:type="spellEnd"/>
      <w:r w:rsidR="00B23A86">
        <w:rPr>
          <w:rFonts w:ascii="Sylfaen" w:hAnsi="Sylfaen"/>
          <w:sz w:val="18"/>
          <w:lang w:val="en-GB"/>
        </w:rPr>
        <w:t xml:space="preserve"> (</w:t>
      </w:r>
      <w:proofErr w:type="spellStart"/>
      <w:r w:rsidR="00B23A86">
        <w:rPr>
          <w:rFonts w:ascii="Sylfaen" w:hAnsi="Sylfaen"/>
          <w:sz w:val="18"/>
          <w:lang w:val="en-GB"/>
        </w:rPr>
        <w:t>leor</w:t>
      </w:r>
      <w:proofErr w:type="spellEnd"/>
      <w:r w:rsidR="00B23A86">
        <w:rPr>
          <w:rFonts w:ascii="Sylfaen" w:hAnsi="Sylfaen"/>
          <w:sz w:val="18"/>
          <w:lang w:val="en-GB"/>
        </w:rPr>
        <w:t xml:space="preserve"> </w:t>
      </w:r>
      <w:proofErr w:type="spellStart"/>
      <w:r w:rsidR="00B23A86">
        <w:rPr>
          <w:rFonts w:ascii="Sylfaen" w:hAnsi="Sylfaen"/>
          <w:sz w:val="18"/>
          <w:lang w:val="en-GB"/>
        </w:rPr>
        <w:t>mismakhim</w:t>
      </w:r>
      <w:proofErr w:type="spellEnd"/>
      <w:r w:rsidR="00B23A86">
        <w:rPr>
          <w:rFonts w:ascii="Sylfaen" w:hAnsi="Sylfaen"/>
          <w:sz w:val="18"/>
          <w:lang w:val="en-GB"/>
        </w:rPr>
        <w:t xml:space="preserve"> </w:t>
      </w:r>
      <w:proofErr w:type="spellStart"/>
      <w:r w:rsidR="00B23A86">
        <w:rPr>
          <w:rFonts w:ascii="Sylfaen" w:hAnsi="Sylfaen"/>
          <w:sz w:val="18"/>
          <w:lang w:val="en-GB"/>
        </w:rPr>
        <w:t>rishonim</w:t>
      </w:r>
      <w:proofErr w:type="spellEnd"/>
      <w:r w:rsidR="00B23A86">
        <w:rPr>
          <w:rFonts w:ascii="Sylfaen" w:hAnsi="Sylfaen"/>
          <w:sz w:val="18"/>
          <w:lang w:val="en-GB"/>
        </w:rPr>
        <w:t xml:space="preserve"> </w:t>
      </w:r>
      <w:proofErr w:type="spellStart"/>
      <w:r w:rsidR="00DD560C">
        <w:rPr>
          <w:rFonts w:ascii="Sylfaen" w:hAnsi="Sylfaen"/>
          <w:sz w:val="18"/>
          <w:lang w:val="en-GB"/>
        </w:rPr>
        <w:t>v</w:t>
      </w:r>
      <w:r w:rsidR="00B23A86">
        <w:rPr>
          <w:rFonts w:ascii="Sylfaen" w:hAnsi="Sylfaen"/>
          <w:sz w:val="18"/>
          <w:lang w:val="en-GB"/>
        </w:rPr>
        <w:t>ekithvey</w:t>
      </w:r>
      <w:proofErr w:type="spellEnd"/>
      <w:r w:rsidR="00B23A86">
        <w:rPr>
          <w:rFonts w:ascii="Sylfaen" w:hAnsi="Sylfaen"/>
          <w:sz w:val="18"/>
          <w:lang w:val="en-GB"/>
        </w:rPr>
        <w:t xml:space="preserve">-yad </w:t>
      </w:r>
      <w:proofErr w:type="spellStart"/>
      <w:r w:rsidR="00B23A86">
        <w:rPr>
          <w:rFonts w:ascii="Sylfaen" w:hAnsi="Sylfaen"/>
          <w:sz w:val="18"/>
          <w:lang w:val="en-GB"/>
        </w:rPr>
        <w:t>chadashim</w:t>
      </w:r>
      <w:proofErr w:type="spellEnd"/>
      <w:r w:rsidR="00B23A86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 w:rsidR="00B23A86">
        <w:rPr>
          <w:rFonts w:ascii="Sylfaen" w:hAnsi="Sylfaen"/>
          <w:sz w:val="18"/>
          <w:lang w:val="en-GB"/>
        </w:rPr>
        <w:t>[</w:t>
      </w:r>
      <w:r w:rsidR="00DD560C">
        <w:rPr>
          <w:rFonts w:ascii="Sylfaen" w:hAnsi="Sylfaen"/>
          <w:sz w:val="18"/>
          <w:lang w:val="en-GB"/>
        </w:rPr>
        <w:t xml:space="preserve">A Chapter in the </w:t>
      </w:r>
      <w:proofErr w:type="spellStart"/>
      <w:r w:rsidR="00DD560C">
        <w:rPr>
          <w:rFonts w:ascii="Sylfaen" w:hAnsi="Sylfaen"/>
          <w:sz w:val="18"/>
          <w:lang w:val="en-GB"/>
        </w:rPr>
        <w:t>Malbim</w:t>
      </w:r>
      <w:proofErr w:type="spellEnd"/>
      <w:r w:rsidR="00DD560C">
        <w:rPr>
          <w:rFonts w:ascii="Sylfaen" w:hAnsi="Sylfaen"/>
          <w:sz w:val="18"/>
          <w:lang w:val="en-GB"/>
        </w:rPr>
        <w:t xml:space="preserve"> Affair in Bucharest (in Light of the First Documents and of New Manuscripts</w:t>
      </w:r>
      <w:r w:rsidRPr="003025D0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sz w:val="18"/>
          <w:lang w:val="en-GB"/>
        </w:rPr>
        <w:t xml:space="preserve">, in Menahem </w:t>
      </w:r>
      <w:proofErr w:type="spellStart"/>
      <w:r w:rsidRPr="00692901">
        <w:rPr>
          <w:rFonts w:ascii="Sylfaen" w:hAnsi="Sylfaen"/>
          <w:sz w:val="18"/>
          <w:lang w:val="en-GB"/>
        </w:rPr>
        <w:t>Zohori</w:t>
      </w:r>
      <w:proofErr w:type="spellEnd"/>
      <w:r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Arie </w:t>
      </w:r>
      <w:proofErr w:type="spellStart"/>
      <w:r w:rsidRPr="00692901">
        <w:rPr>
          <w:rFonts w:ascii="Sylfaen" w:hAnsi="Sylfaen"/>
          <w:sz w:val="18"/>
          <w:lang w:val="en-GB"/>
        </w:rPr>
        <w:t>Tartakover</w:t>
      </w:r>
      <w:proofErr w:type="spellEnd"/>
      <w:r>
        <w:rPr>
          <w:rFonts w:ascii="Sylfaen" w:hAnsi="Sylfaen"/>
          <w:sz w:val="18"/>
          <w:lang w:val="en-GB"/>
        </w:rPr>
        <w:t>, eds.,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="00DD560C">
        <w:rPr>
          <w:rFonts w:ascii="Sylfaen" w:hAnsi="Sylfaen"/>
          <w:i/>
          <w:iCs/>
          <w:sz w:val="18"/>
          <w:lang w:val="en-GB"/>
        </w:rPr>
        <w:t>Haguth</w:t>
      </w:r>
      <w:proofErr w:type="spellEnd"/>
      <w:r w:rsidR="00DD560C"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 w:rsidR="00DD560C">
        <w:rPr>
          <w:rFonts w:ascii="Sylfaen" w:hAnsi="Sylfaen"/>
          <w:i/>
          <w:iCs/>
          <w:sz w:val="18"/>
          <w:lang w:val="en-GB"/>
        </w:rPr>
        <w:t>yvrith</w:t>
      </w:r>
      <w:proofErr w:type="spellEnd"/>
      <w:r w:rsidR="00DD560C"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 w:rsidR="00DD560C">
        <w:rPr>
          <w:rFonts w:ascii="Sylfaen" w:hAnsi="Sylfaen"/>
          <w:i/>
          <w:iCs/>
          <w:sz w:val="18"/>
          <w:lang w:val="en-GB"/>
        </w:rPr>
        <w:t>beEvropah</w:t>
      </w:r>
      <w:proofErr w:type="spellEnd"/>
      <w:r w:rsidR="00DD560C">
        <w:rPr>
          <w:rFonts w:ascii="Sylfaen" w:hAnsi="Sylfaen"/>
          <w:i/>
          <w:iCs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3025D0">
        <w:rPr>
          <w:rFonts w:ascii="Sylfaen" w:hAnsi="Sylfaen"/>
          <w:sz w:val="18"/>
          <w:lang w:val="en-GB"/>
        </w:rPr>
        <w:t>[</w:t>
      </w:r>
      <w:r w:rsidR="00DD560C">
        <w:rPr>
          <w:rFonts w:ascii="Sylfaen" w:hAnsi="Sylfaen"/>
          <w:sz w:val="18"/>
          <w:lang w:val="en-GB"/>
        </w:rPr>
        <w:t>Jewish Thought in Europe</w:t>
      </w:r>
      <w:r w:rsidRPr="003025D0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 xml:space="preserve"> (</w:t>
      </w:r>
      <w:r w:rsidRPr="00692901">
        <w:rPr>
          <w:rFonts w:ascii="Sylfaen" w:hAnsi="Sylfaen"/>
          <w:sz w:val="18"/>
          <w:lang w:val="en-GB"/>
        </w:rPr>
        <w:t>Tel Aviv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Yavneh, 1969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376-410.</w:t>
      </w:r>
    </w:p>
  </w:footnote>
  <w:footnote w:id="60">
    <w:p w14:paraId="1F6FE194" w14:textId="7997C9E4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szCs w:val="18"/>
          <w:rtl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E6541C">
        <w:rPr>
          <w:rFonts w:ascii="Sylfaen" w:hAnsi="Sylfaen"/>
          <w:sz w:val="18"/>
        </w:rPr>
        <w:t xml:space="preserve"> Jacob Geller, </w:t>
      </w:r>
      <w:proofErr w:type="spellStart"/>
      <w:r w:rsidR="00DD560C" w:rsidRPr="00E6541C">
        <w:rPr>
          <w:rFonts w:ascii="Sylfaen" w:hAnsi="Sylfaen"/>
          <w:i/>
          <w:iCs/>
          <w:sz w:val="18"/>
        </w:rPr>
        <w:t>HaMalbim</w:t>
      </w:r>
      <w:proofErr w:type="spellEnd"/>
      <w:r w:rsidR="00DD560C" w:rsidRPr="00E6541C">
        <w:rPr>
          <w:rFonts w:ascii="Sylfaen" w:hAnsi="Sylfaen"/>
          <w:i/>
          <w:iCs/>
          <w:sz w:val="18"/>
        </w:rPr>
        <w:t xml:space="preserve">: </w:t>
      </w:r>
      <w:proofErr w:type="spellStart"/>
      <w:r w:rsidR="00DD560C" w:rsidRPr="00E6541C">
        <w:rPr>
          <w:rFonts w:ascii="Sylfaen" w:hAnsi="Sylfaen"/>
          <w:i/>
          <w:iCs/>
          <w:sz w:val="18"/>
        </w:rPr>
        <w:t>maavaqo</w:t>
      </w:r>
      <w:proofErr w:type="spellEnd"/>
      <w:r w:rsidR="00DD560C" w:rsidRPr="00E6541C">
        <w:rPr>
          <w:rFonts w:ascii="Sylfaen" w:hAnsi="Sylfaen"/>
          <w:i/>
          <w:iCs/>
          <w:sz w:val="18"/>
        </w:rPr>
        <w:t xml:space="preserve"> </w:t>
      </w:r>
      <w:proofErr w:type="spellStart"/>
      <w:r w:rsidR="00DD560C" w:rsidRPr="00E6541C">
        <w:rPr>
          <w:rFonts w:ascii="Sylfaen" w:hAnsi="Sylfaen"/>
          <w:i/>
          <w:iCs/>
          <w:sz w:val="18"/>
        </w:rPr>
        <w:t>beHaskalah</w:t>
      </w:r>
      <w:proofErr w:type="spellEnd"/>
      <w:r w:rsidR="00DD560C" w:rsidRPr="00E6541C">
        <w:rPr>
          <w:rFonts w:ascii="Sylfaen" w:hAnsi="Sylfaen"/>
          <w:i/>
          <w:iCs/>
          <w:sz w:val="18"/>
        </w:rPr>
        <w:t xml:space="preserve"> </w:t>
      </w:r>
      <w:proofErr w:type="spellStart"/>
      <w:r w:rsidR="00DD560C" w:rsidRPr="00E6541C">
        <w:rPr>
          <w:rFonts w:ascii="Sylfaen" w:hAnsi="Sylfaen"/>
          <w:i/>
          <w:iCs/>
          <w:sz w:val="18"/>
        </w:rPr>
        <w:t>ubeReformah</w:t>
      </w:r>
      <w:proofErr w:type="spellEnd"/>
      <w:r w:rsidR="00DD560C" w:rsidRPr="00E6541C">
        <w:rPr>
          <w:rFonts w:ascii="Sylfaen" w:hAnsi="Sylfaen"/>
          <w:i/>
          <w:iCs/>
          <w:sz w:val="18"/>
        </w:rPr>
        <w:t xml:space="preserve"> </w:t>
      </w:r>
      <w:proofErr w:type="spellStart"/>
      <w:r w:rsidR="00DD560C" w:rsidRPr="00E6541C">
        <w:rPr>
          <w:rFonts w:ascii="Sylfaen" w:hAnsi="Sylfaen"/>
          <w:i/>
          <w:iCs/>
          <w:sz w:val="18"/>
        </w:rPr>
        <w:t>beBukarest</w:t>
      </w:r>
      <w:proofErr w:type="spellEnd"/>
      <w:r w:rsidR="00DD560C" w:rsidRPr="00E6541C">
        <w:rPr>
          <w:rFonts w:ascii="Sylfaen" w:hAnsi="Sylfaen"/>
          <w:i/>
          <w:iCs/>
          <w:sz w:val="18"/>
        </w:rPr>
        <w:t xml:space="preserve"> 1858-1864 </w:t>
      </w:r>
      <w:r w:rsidRPr="00E6541C">
        <w:rPr>
          <w:rFonts w:ascii="Sylfaen" w:hAnsi="Sylfaen"/>
          <w:sz w:val="18"/>
        </w:rPr>
        <w:t>[</w:t>
      </w:r>
      <w:r w:rsidR="00DD560C" w:rsidRPr="00E6541C">
        <w:rPr>
          <w:rFonts w:ascii="Sylfaen" w:hAnsi="Sylfaen"/>
          <w:sz w:val="18"/>
        </w:rPr>
        <w:t xml:space="preserve">The </w:t>
      </w:r>
      <w:proofErr w:type="spellStart"/>
      <w:r w:rsidR="00DD560C" w:rsidRPr="00E6541C">
        <w:rPr>
          <w:rFonts w:ascii="Sylfaen" w:hAnsi="Sylfaen"/>
          <w:sz w:val="18"/>
        </w:rPr>
        <w:t>Malbim</w:t>
      </w:r>
      <w:proofErr w:type="spellEnd"/>
      <w:r w:rsidR="00DD560C" w:rsidRPr="00E6541C">
        <w:rPr>
          <w:rFonts w:ascii="Sylfaen" w:hAnsi="Sylfaen"/>
          <w:sz w:val="18"/>
        </w:rPr>
        <w:t xml:space="preserve">: His Struggle against the Enlightenment </w:t>
      </w:r>
      <w:r w:rsidR="00140BCD" w:rsidRPr="00E6541C">
        <w:rPr>
          <w:rFonts w:ascii="Sylfaen" w:hAnsi="Sylfaen"/>
          <w:sz w:val="18"/>
        </w:rPr>
        <w:t>and Reform in Bucharest 1858-1864</w:t>
      </w:r>
      <w:r w:rsidRPr="00E6541C">
        <w:rPr>
          <w:rFonts w:ascii="Sylfaen" w:hAnsi="Sylfaen"/>
          <w:sz w:val="18"/>
        </w:rPr>
        <w:t>]</w:t>
      </w:r>
      <w:r w:rsidRPr="00E6541C">
        <w:rPr>
          <w:rFonts w:ascii="Sylfaen" w:hAnsi="Sylfaen"/>
          <w:i/>
          <w:sz w:val="18"/>
        </w:rPr>
        <w:t xml:space="preserve"> </w:t>
      </w:r>
      <w:r w:rsidRPr="00E6541C">
        <w:rPr>
          <w:rFonts w:ascii="Sylfaen" w:hAnsi="Sylfaen"/>
          <w:iCs/>
          <w:sz w:val="18"/>
        </w:rPr>
        <w:t>(</w:t>
      </w:r>
      <w:r w:rsidR="00140BCD" w:rsidRPr="00E6541C">
        <w:rPr>
          <w:rFonts w:ascii="Sylfaen" w:hAnsi="Sylfaen"/>
          <w:iCs/>
          <w:sz w:val="18"/>
        </w:rPr>
        <w:t xml:space="preserve">Lod: </w:t>
      </w:r>
      <w:proofErr w:type="spellStart"/>
      <w:r w:rsidR="00140BCD" w:rsidRPr="00E6541C">
        <w:rPr>
          <w:rFonts w:ascii="Sylfaen" w:hAnsi="Sylfaen"/>
          <w:iCs/>
          <w:sz w:val="18"/>
        </w:rPr>
        <w:t>Oroth</w:t>
      </w:r>
      <w:proofErr w:type="spellEnd"/>
      <w:r w:rsidR="00140BCD" w:rsidRPr="00E6541C">
        <w:rPr>
          <w:rFonts w:ascii="Sylfaen" w:hAnsi="Sylfaen"/>
          <w:iCs/>
          <w:sz w:val="18"/>
        </w:rPr>
        <w:t xml:space="preserve"> </w:t>
      </w:r>
      <w:proofErr w:type="spellStart"/>
      <w:r w:rsidR="00140BCD" w:rsidRPr="00E6541C">
        <w:rPr>
          <w:rFonts w:ascii="Sylfaen" w:hAnsi="Sylfaen"/>
          <w:iCs/>
          <w:sz w:val="18"/>
        </w:rPr>
        <w:t>Yahaduth</w:t>
      </w:r>
      <w:proofErr w:type="spellEnd"/>
      <w:r w:rsidR="00140BCD" w:rsidRPr="00E6541C">
        <w:rPr>
          <w:rFonts w:ascii="Sylfaen" w:hAnsi="Sylfaen"/>
          <w:iCs/>
          <w:sz w:val="18"/>
        </w:rPr>
        <w:t xml:space="preserve"> </w:t>
      </w:r>
      <w:proofErr w:type="spellStart"/>
      <w:r w:rsidR="00140BCD" w:rsidRPr="00E6541C">
        <w:rPr>
          <w:rFonts w:ascii="Sylfaen" w:hAnsi="Sylfaen"/>
          <w:iCs/>
          <w:sz w:val="18"/>
        </w:rPr>
        <w:t>HaMaghreb</w:t>
      </w:r>
      <w:proofErr w:type="spellEnd"/>
      <w:r w:rsidR="00140BCD" w:rsidRPr="00E6541C">
        <w:rPr>
          <w:rFonts w:ascii="Sylfaen" w:hAnsi="Sylfaen"/>
          <w:iCs/>
          <w:sz w:val="18"/>
        </w:rPr>
        <w:t xml:space="preserve"> – Institute of Research and Publication of Sephardic Rabbinic Writings</w:t>
      </w:r>
      <w:r w:rsidRPr="00E6541C">
        <w:rPr>
          <w:rFonts w:ascii="Sylfaen" w:hAnsi="Sylfaen"/>
          <w:sz w:val="18"/>
        </w:rPr>
        <w:t xml:space="preserve">, 2000). </w:t>
      </w:r>
      <w:r w:rsidRPr="0086542B">
        <w:rPr>
          <w:rFonts w:ascii="Sylfaen" w:hAnsi="Sylfaen"/>
          <w:sz w:val="18"/>
        </w:rPr>
        <w:t xml:space="preserve">Review by </w:t>
      </w:r>
      <w:proofErr w:type="spellStart"/>
      <w:r w:rsidRPr="0086542B">
        <w:rPr>
          <w:rFonts w:ascii="Sylfaen" w:hAnsi="Sylfaen"/>
          <w:sz w:val="18"/>
        </w:rPr>
        <w:t>Șlomo</w:t>
      </w:r>
      <w:proofErr w:type="spellEnd"/>
      <w:r w:rsidRPr="0086542B">
        <w:rPr>
          <w:rFonts w:ascii="Sylfaen" w:hAnsi="Sylfaen"/>
          <w:sz w:val="18"/>
        </w:rPr>
        <w:t xml:space="preserve"> Leibovici-</w:t>
      </w:r>
      <w:proofErr w:type="spellStart"/>
      <w:r w:rsidRPr="0086542B">
        <w:rPr>
          <w:rFonts w:ascii="Sylfaen" w:hAnsi="Sylfaen"/>
          <w:sz w:val="18"/>
        </w:rPr>
        <w:t>Laiș</w:t>
      </w:r>
      <w:proofErr w:type="spellEnd"/>
      <w:r w:rsidRPr="0086542B">
        <w:rPr>
          <w:rFonts w:ascii="Sylfaen" w:hAnsi="Sylfaen"/>
          <w:sz w:val="18"/>
        </w:rPr>
        <w:t xml:space="preserve">, in </w:t>
      </w:r>
      <w:r>
        <w:rPr>
          <w:rFonts w:ascii="Sylfaen" w:hAnsi="Sylfaen"/>
          <w:i/>
          <w:sz w:val="18"/>
        </w:rPr>
        <w:t>SAHIR</w:t>
      </w:r>
      <w:r w:rsidRPr="0086542B">
        <w:rPr>
          <w:rFonts w:ascii="Sylfaen" w:hAnsi="Sylfaen"/>
          <w:sz w:val="18"/>
        </w:rPr>
        <w:t xml:space="preserve"> 6 (2001</w:t>
      </w:r>
      <w:r>
        <w:rPr>
          <w:rFonts w:ascii="Sylfaen" w:hAnsi="Sylfaen"/>
          <w:sz w:val="18"/>
        </w:rPr>
        <w:t>):</w:t>
      </w:r>
      <w:r w:rsidRPr="0086542B">
        <w:rPr>
          <w:rFonts w:ascii="Sylfaen" w:hAnsi="Sylfaen"/>
          <w:sz w:val="18"/>
        </w:rPr>
        <w:t xml:space="preserve"> 337-339.</w:t>
      </w:r>
    </w:p>
  </w:footnote>
  <w:footnote w:id="61">
    <w:p w14:paraId="266AA835" w14:textId="12482BC9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Considered to be the descendants of the priests of the Temple of Jerusalem. Prohibition of Kohen defilement by the dead: </w:t>
      </w:r>
      <w:proofErr w:type="spellStart"/>
      <w:r w:rsidRPr="00692901">
        <w:rPr>
          <w:rFonts w:ascii="Sylfaen" w:hAnsi="Sylfaen"/>
          <w:i/>
          <w:sz w:val="18"/>
          <w:lang w:val="en-GB"/>
        </w:rPr>
        <w:t>Shemoth</w:t>
      </w:r>
      <w:proofErr w:type="spellEnd"/>
      <w:r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 xml:space="preserve">/ </w:t>
      </w:r>
      <w:r w:rsidRPr="0086542B">
        <w:rPr>
          <w:rFonts w:ascii="Sylfaen" w:hAnsi="Sylfaen"/>
          <w:iCs/>
          <w:sz w:val="18"/>
          <w:lang w:val="en-GB"/>
        </w:rPr>
        <w:t>Leviticus</w:t>
      </w:r>
      <w:r w:rsidRPr="00692901">
        <w:rPr>
          <w:rFonts w:ascii="Sylfaen" w:hAnsi="Sylfaen"/>
          <w:sz w:val="18"/>
          <w:lang w:val="en-GB"/>
        </w:rPr>
        <w:t xml:space="preserve"> 21, 1.</w:t>
      </w:r>
    </w:p>
  </w:footnote>
  <w:footnote w:id="62">
    <w:p w14:paraId="6E02D996" w14:textId="75C4717E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Bereshith</w:t>
      </w:r>
      <w:proofErr w:type="spellEnd"/>
      <w:r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>/ Genesis 35, 20.</w:t>
      </w:r>
    </w:p>
  </w:footnote>
  <w:footnote w:id="63">
    <w:p w14:paraId="4F940B79" w14:textId="2899A4F6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Marcin </w:t>
      </w:r>
      <w:proofErr w:type="spellStart"/>
      <w:r w:rsidRPr="00692901">
        <w:rPr>
          <w:rFonts w:ascii="Sylfaen" w:hAnsi="Sylfaen"/>
          <w:sz w:val="18"/>
          <w:lang w:val="en-GB"/>
        </w:rPr>
        <w:t>Wodz</w:t>
      </w:r>
      <w:r>
        <w:rPr>
          <w:rFonts w:ascii="Sylfaen" w:hAnsi="Sylfaen"/>
          <w:sz w:val="18"/>
          <w:lang w:val="en-GB"/>
        </w:rPr>
        <w:t>iń</w:t>
      </w:r>
      <w:r w:rsidRPr="00692901">
        <w:rPr>
          <w:rFonts w:ascii="Sylfaen" w:hAnsi="Sylfaen"/>
          <w:sz w:val="18"/>
          <w:lang w:val="en-GB"/>
        </w:rPr>
        <w:t>ski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>Tombstones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” in </w:t>
      </w:r>
      <w:r w:rsidRPr="00692901">
        <w:rPr>
          <w:rFonts w:ascii="Sylfaen" w:hAnsi="Sylfaen"/>
          <w:i/>
          <w:sz w:val="18"/>
          <w:lang w:val="en-GB"/>
        </w:rPr>
        <w:t xml:space="preserve">The YIVO </w:t>
      </w:r>
      <w:proofErr w:type="spellStart"/>
      <w:r w:rsidRPr="00692901">
        <w:rPr>
          <w:rFonts w:ascii="Sylfaen" w:hAnsi="Sylfaen"/>
          <w:i/>
          <w:sz w:val="18"/>
          <w:lang w:val="en-GB"/>
        </w:rPr>
        <w:t>Encyclopedia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of Jews in Eastern Europe</w:t>
      </w:r>
      <w:r>
        <w:rPr>
          <w:rFonts w:ascii="Sylfaen" w:hAnsi="Sylfaen"/>
          <w:iCs/>
          <w:sz w:val="18"/>
          <w:lang w:val="en-GB"/>
        </w:rPr>
        <w:t>,</w:t>
      </w:r>
      <w:r w:rsidRPr="00692901">
        <w:rPr>
          <w:rFonts w:ascii="Sylfaen" w:hAnsi="Sylfaen"/>
          <w:i/>
          <w:sz w:val="18"/>
          <w:lang w:val="en-GB"/>
        </w:rPr>
        <w:t xml:space="preserve"> </w:t>
      </w:r>
      <w:r w:rsidRPr="00692901">
        <w:rPr>
          <w:rFonts w:ascii="Sylfaen" w:hAnsi="Sylfaen"/>
          <w:sz w:val="18"/>
          <w:lang w:val="en-GB"/>
        </w:rPr>
        <w:t xml:space="preserve">ed. Gershon David Hundert </w:t>
      </w:r>
      <w:r>
        <w:rPr>
          <w:rFonts w:ascii="Sylfaen" w:hAnsi="Sylfaen"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New Haven and London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Yale University Press, 2008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 xml:space="preserve">, vol. 2, 1887-1891;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r w:rsidRPr="00692901">
        <w:rPr>
          <w:rFonts w:ascii="Sylfaen" w:hAnsi="Sylfaen"/>
          <w:sz w:val="18"/>
          <w:lang w:val="en-GB"/>
        </w:rPr>
        <w:t xml:space="preserve">Written in </w:t>
      </w:r>
      <w:r>
        <w:rPr>
          <w:rFonts w:ascii="Sylfaen" w:hAnsi="Sylfaen"/>
          <w:sz w:val="18"/>
          <w:lang w:val="en-GB"/>
        </w:rPr>
        <w:t>S</w:t>
      </w:r>
      <w:r w:rsidRPr="00692901">
        <w:rPr>
          <w:rFonts w:ascii="Sylfaen" w:hAnsi="Sylfaen"/>
          <w:sz w:val="18"/>
          <w:lang w:val="en-GB"/>
        </w:rPr>
        <w:t xml:space="preserve">tone: </w:t>
      </w:r>
      <w:r>
        <w:rPr>
          <w:rFonts w:ascii="Sylfaen" w:hAnsi="Sylfaen"/>
          <w:sz w:val="18"/>
          <w:lang w:val="en-GB"/>
        </w:rPr>
        <w:t>T</w:t>
      </w:r>
      <w:r w:rsidRPr="00692901">
        <w:rPr>
          <w:rFonts w:ascii="Sylfaen" w:hAnsi="Sylfaen"/>
          <w:sz w:val="18"/>
          <w:lang w:val="en-GB"/>
        </w:rPr>
        <w:t xml:space="preserve">he </w:t>
      </w:r>
      <w:r>
        <w:rPr>
          <w:rFonts w:ascii="Sylfaen" w:hAnsi="Sylfaen"/>
          <w:sz w:val="18"/>
          <w:lang w:val="en-GB"/>
        </w:rPr>
        <w:t>A</w:t>
      </w:r>
      <w:r w:rsidRPr="00692901">
        <w:rPr>
          <w:rFonts w:ascii="Sylfaen" w:hAnsi="Sylfaen"/>
          <w:sz w:val="18"/>
          <w:lang w:val="en-GB"/>
        </w:rPr>
        <w:t xml:space="preserve">rt and </w:t>
      </w:r>
      <w:r>
        <w:rPr>
          <w:rFonts w:ascii="Sylfaen" w:hAnsi="Sylfaen"/>
          <w:sz w:val="18"/>
          <w:lang w:val="en-GB"/>
        </w:rPr>
        <w:t>M</w:t>
      </w:r>
      <w:r w:rsidRPr="00692901">
        <w:rPr>
          <w:rFonts w:ascii="Sylfaen" w:hAnsi="Sylfaen"/>
          <w:sz w:val="18"/>
          <w:lang w:val="en-GB"/>
        </w:rPr>
        <w:t xml:space="preserve">eaning of Rohatyn’s Jewish </w:t>
      </w:r>
      <w:r>
        <w:rPr>
          <w:rFonts w:ascii="Sylfaen" w:hAnsi="Sylfaen"/>
          <w:sz w:val="18"/>
          <w:lang w:val="en-GB"/>
        </w:rPr>
        <w:t>G</w:t>
      </w:r>
      <w:r w:rsidRPr="00692901">
        <w:rPr>
          <w:rFonts w:ascii="Sylfaen" w:hAnsi="Sylfaen"/>
          <w:sz w:val="18"/>
          <w:lang w:val="en-GB"/>
        </w:rPr>
        <w:t xml:space="preserve">rave </w:t>
      </w:r>
      <w:r>
        <w:rPr>
          <w:rFonts w:ascii="Sylfaen" w:hAnsi="Sylfaen"/>
          <w:sz w:val="18"/>
          <w:lang w:val="en-GB"/>
        </w:rPr>
        <w:t>M</w:t>
      </w:r>
      <w:r w:rsidRPr="00692901">
        <w:rPr>
          <w:rFonts w:ascii="Sylfaen" w:hAnsi="Sylfaen"/>
          <w:sz w:val="18"/>
          <w:lang w:val="en-GB"/>
        </w:rPr>
        <w:t>akers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accessed 10 September 2021,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8368A7">
        <w:rPr>
          <w:rFonts w:ascii="Sylfaen" w:hAnsi="Sylfaen"/>
          <w:sz w:val="18"/>
          <w:lang w:val="en-GB"/>
        </w:rPr>
        <w:t>https://rohatynjewishheritage.org/en/culture/written-in-stone/</w:t>
      </w:r>
      <w:r>
        <w:rPr>
          <w:rFonts w:ascii="Sylfaen" w:hAnsi="Sylfaen"/>
          <w:sz w:val="18"/>
          <w:lang w:val="en-GB"/>
        </w:rPr>
        <w:t>.</w:t>
      </w:r>
    </w:p>
  </w:footnote>
  <w:footnote w:id="64">
    <w:p w14:paraId="36AB8770" w14:textId="5FBD0D66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Ellen Frankel</w:t>
      </w:r>
      <w:r>
        <w:rPr>
          <w:rFonts w:ascii="Sylfaen" w:hAnsi="Sylfaen"/>
          <w:sz w:val="18"/>
          <w:lang w:val="en-GB"/>
        </w:rPr>
        <w:t xml:space="preserve"> and</w:t>
      </w:r>
      <w:r w:rsidRPr="00692901">
        <w:rPr>
          <w:rFonts w:ascii="Sylfaen" w:hAnsi="Sylfaen"/>
          <w:sz w:val="18"/>
          <w:lang w:val="en-GB"/>
        </w:rPr>
        <w:t xml:space="preserve"> Betsy Platkin Teutsch, </w:t>
      </w:r>
      <w:r w:rsidRPr="00692901">
        <w:rPr>
          <w:rFonts w:ascii="Sylfaen" w:hAnsi="Sylfaen"/>
          <w:i/>
          <w:sz w:val="18"/>
          <w:lang w:val="en-GB"/>
        </w:rPr>
        <w:t xml:space="preserve">The </w:t>
      </w:r>
      <w:proofErr w:type="spellStart"/>
      <w:r w:rsidRPr="00692901">
        <w:rPr>
          <w:rFonts w:ascii="Sylfaen" w:hAnsi="Sylfaen"/>
          <w:i/>
          <w:sz w:val="18"/>
          <w:lang w:val="en-GB"/>
        </w:rPr>
        <w:t>Encyclopedia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of Jewish </w:t>
      </w:r>
      <w:r>
        <w:rPr>
          <w:rFonts w:ascii="Sylfaen" w:hAnsi="Sylfaen"/>
          <w:i/>
          <w:sz w:val="18"/>
          <w:lang w:val="en-GB"/>
        </w:rPr>
        <w:t>S</w:t>
      </w:r>
      <w:r w:rsidRPr="00692901">
        <w:rPr>
          <w:rFonts w:ascii="Sylfaen" w:hAnsi="Sylfaen"/>
          <w:i/>
          <w:sz w:val="18"/>
          <w:lang w:val="en-GB"/>
        </w:rPr>
        <w:t xml:space="preserve">ymbols </w:t>
      </w:r>
      <w:r>
        <w:rPr>
          <w:rFonts w:ascii="Sylfaen" w:hAnsi="Sylfaen"/>
          <w:iCs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Northvale, NJ: Jason Aronson, 1992</w:t>
      </w:r>
      <w:r>
        <w:rPr>
          <w:rFonts w:ascii="Sylfaen" w:hAnsi="Sylfaen"/>
          <w:sz w:val="18"/>
          <w:lang w:val="en-GB"/>
        </w:rPr>
        <w:t xml:space="preserve">), </w:t>
      </w:r>
      <w:r w:rsidR="00B30968">
        <w:rPr>
          <w:rFonts w:ascii="Sylfaen" w:hAnsi="Sylfaen"/>
          <w:sz w:val="18"/>
          <w:lang w:val="en-GB"/>
        </w:rPr>
        <w:t>207-222.</w:t>
      </w:r>
    </w:p>
  </w:footnote>
  <w:footnote w:id="65">
    <w:p w14:paraId="00CD8FDF" w14:textId="68077F08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Silviu Sanie,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Contribuții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la </w:t>
      </w:r>
      <w:proofErr w:type="spellStart"/>
      <w:r w:rsidRPr="00692901">
        <w:rPr>
          <w:rFonts w:ascii="Sylfaen" w:hAnsi="Sylfaen"/>
          <w:sz w:val="18"/>
          <w:lang w:val="en-GB"/>
        </w:rPr>
        <w:t>cunoașterea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morfologiei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stelelor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simbolismului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funerar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iudaic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în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estul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României</w:t>
      </w:r>
      <w:proofErr w:type="spellEnd"/>
      <w:r w:rsidRPr="00692901">
        <w:rPr>
          <w:rFonts w:ascii="Sylfaen" w:hAnsi="Sylfaen"/>
          <w:sz w:val="18"/>
          <w:lang w:val="en-GB"/>
        </w:rPr>
        <w:t>”</w:t>
      </w:r>
      <w:r>
        <w:rPr>
          <w:rFonts w:ascii="Sylfaen" w:hAnsi="Sylfaen"/>
          <w:sz w:val="18"/>
          <w:lang w:val="en-GB"/>
        </w:rPr>
        <w:t xml:space="preserve"> </w:t>
      </w:r>
      <w:r w:rsidRPr="00274E95">
        <w:rPr>
          <w:rFonts w:ascii="Sylfaen" w:hAnsi="Sylfaen"/>
          <w:sz w:val="18"/>
          <w:lang w:val="en-GB"/>
        </w:rPr>
        <w:t>[</w:t>
      </w:r>
      <w:r w:rsidRPr="00ED3275">
        <w:rPr>
          <w:rFonts w:ascii="Sylfaen" w:hAnsi="Sylfaen"/>
          <w:sz w:val="18"/>
          <w:lang w:val="en-GB"/>
        </w:rPr>
        <w:t xml:space="preserve">Contributions to the </w:t>
      </w:r>
      <w:r>
        <w:rPr>
          <w:rFonts w:ascii="Sylfaen" w:hAnsi="Sylfaen"/>
          <w:sz w:val="18"/>
          <w:lang w:val="en-GB"/>
        </w:rPr>
        <w:t>K</w:t>
      </w:r>
      <w:r w:rsidRPr="00ED3275">
        <w:rPr>
          <w:rFonts w:ascii="Sylfaen" w:hAnsi="Sylfaen"/>
          <w:sz w:val="18"/>
          <w:lang w:val="en-GB"/>
        </w:rPr>
        <w:t xml:space="preserve">nowledge of the </w:t>
      </w:r>
      <w:r>
        <w:rPr>
          <w:rFonts w:ascii="Sylfaen" w:hAnsi="Sylfaen"/>
          <w:sz w:val="18"/>
          <w:lang w:val="en-GB"/>
        </w:rPr>
        <w:t>M</w:t>
      </w:r>
      <w:r w:rsidRPr="00ED3275">
        <w:rPr>
          <w:rFonts w:ascii="Sylfaen" w:hAnsi="Sylfaen"/>
          <w:sz w:val="18"/>
          <w:lang w:val="en-GB"/>
        </w:rPr>
        <w:t xml:space="preserve">orphology of the </w:t>
      </w:r>
      <w:r>
        <w:rPr>
          <w:rFonts w:ascii="Sylfaen" w:hAnsi="Sylfaen"/>
          <w:sz w:val="18"/>
          <w:lang w:val="en-GB"/>
        </w:rPr>
        <w:t>Stela</w:t>
      </w:r>
      <w:r w:rsidRPr="00ED3275">
        <w:rPr>
          <w:rFonts w:ascii="Sylfaen" w:hAnsi="Sylfaen"/>
          <w:sz w:val="18"/>
          <w:lang w:val="en-GB"/>
        </w:rPr>
        <w:t xml:space="preserve"> and the Jewish </w:t>
      </w:r>
      <w:r>
        <w:rPr>
          <w:rFonts w:ascii="Sylfaen" w:hAnsi="Sylfaen"/>
          <w:sz w:val="18"/>
          <w:lang w:val="en-GB"/>
        </w:rPr>
        <w:t>F</w:t>
      </w:r>
      <w:r w:rsidRPr="00ED3275">
        <w:rPr>
          <w:rFonts w:ascii="Sylfaen" w:hAnsi="Sylfaen"/>
          <w:sz w:val="18"/>
          <w:lang w:val="en-GB"/>
        </w:rPr>
        <w:t xml:space="preserve">unerary </w:t>
      </w:r>
      <w:r>
        <w:rPr>
          <w:rFonts w:ascii="Sylfaen" w:hAnsi="Sylfaen"/>
          <w:sz w:val="18"/>
          <w:lang w:val="en-GB"/>
        </w:rPr>
        <w:t>S</w:t>
      </w:r>
      <w:r w:rsidRPr="00ED3275">
        <w:rPr>
          <w:rFonts w:ascii="Sylfaen" w:hAnsi="Sylfaen"/>
          <w:sz w:val="18"/>
          <w:lang w:val="en-GB"/>
        </w:rPr>
        <w:t xml:space="preserve">ymbolism in </w:t>
      </w:r>
      <w:r>
        <w:rPr>
          <w:rFonts w:ascii="Sylfaen" w:hAnsi="Sylfaen"/>
          <w:sz w:val="18"/>
          <w:lang w:val="en-GB"/>
        </w:rPr>
        <w:t>E</w:t>
      </w:r>
      <w:r w:rsidRPr="00ED3275">
        <w:rPr>
          <w:rFonts w:ascii="Sylfaen" w:hAnsi="Sylfaen"/>
          <w:sz w:val="18"/>
          <w:lang w:val="en-GB"/>
        </w:rPr>
        <w:t>astern Romania</w:t>
      </w:r>
      <w:r w:rsidRPr="00274E95">
        <w:rPr>
          <w:rFonts w:ascii="Sylfaen" w:hAnsi="Sylfaen"/>
          <w:sz w:val="18"/>
          <w:lang w:val="en-GB"/>
        </w:rPr>
        <w:t>]</w:t>
      </w:r>
      <w:r w:rsidRPr="00692901">
        <w:rPr>
          <w:rFonts w:ascii="Sylfaen" w:hAnsi="Sylfaen"/>
          <w:sz w:val="18"/>
          <w:lang w:val="en-GB"/>
        </w:rPr>
        <w:t xml:space="preserve">, </w:t>
      </w:r>
      <w:r>
        <w:rPr>
          <w:rFonts w:ascii="Sylfaen" w:hAnsi="Sylfaen"/>
          <w:i/>
          <w:sz w:val="18"/>
          <w:lang w:val="en-GB"/>
        </w:rPr>
        <w:t>SAHIR</w:t>
      </w:r>
      <w:r w:rsidRPr="00692901">
        <w:rPr>
          <w:rFonts w:ascii="Sylfaen" w:hAnsi="Sylfaen"/>
          <w:sz w:val="18"/>
          <w:lang w:val="en-GB"/>
        </w:rPr>
        <w:t xml:space="preserve"> 5 (2000)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56-86. </w:t>
      </w:r>
    </w:p>
  </w:footnote>
  <w:footnote w:id="66">
    <w:p w14:paraId="0590463A" w14:textId="0A3692C9" w:rsidR="00D1450E" w:rsidRPr="00876BF9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de-DE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876BF9">
        <w:rPr>
          <w:rFonts w:ascii="Sylfaen" w:hAnsi="Sylfaen"/>
          <w:sz w:val="18"/>
          <w:lang w:val="de-DE"/>
        </w:rPr>
        <w:t xml:space="preserve"> </w:t>
      </w:r>
      <w:r w:rsidRPr="00876BF9">
        <w:rPr>
          <w:rFonts w:ascii="Sylfaen" w:hAnsi="Sylfaen"/>
          <w:i/>
          <w:sz w:val="18"/>
          <w:lang w:val="de-DE"/>
        </w:rPr>
        <w:t>Bamidbar</w:t>
      </w:r>
      <w:r>
        <w:rPr>
          <w:rFonts w:ascii="Sylfaen" w:hAnsi="Sylfaen"/>
          <w:i/>
          <w:sz w:val="18"/>
          <w:lang w:val="de-DE"/>
        </w:rPr>
        <w:t xml:space="preserve"> </w:t>
      </w:r>
      <w:r w:rsidRPr="00876BF9">
        <w:rPr>
          <w:rFonts w:ascii="Sylfaen" w:hAnsi="Sylfaen"/>
          <w:sz w:val="18"/>
          <w:lang w:val="de-DE"/>
        </w:rPr>
        <w:t xml:space="preserve">/ </w:t>
      </w:r>
      <w:r w:rsidRPr="00274E95">
        <w:rPr>
          <w:rFonts w:ascii="Sylfaen" w:hAnsi="Sylfaen"/>
          <w:iCs/>
          <w:sz w:val="18"/>
          <w:lang w:val="de-DE"/>
        </w:rPr>
        <w:t>Numeri</w:t>
      </w:r>
      <w:r w:rsidRPr="00876BF9">
        <w:rPr>
          <w:rFonts w:ascii="Sylfaen" w:hAnsi="Sylfaen"/>
          <w:sz w:val="18"/>
          <w:lang w:val="de-DE"/>
        </w:rPr>
        <w:t xml:space="preserve"> 2, 3.</w:t>
      </w:r>
    </w:p>
  </w:footnote>
  <w:footnote w:id="67">
    <w:p w14:paraId="008019FE" w14:textId="6AA9DB25" w:rsidR="00D1450E" w:rsidRPr="00D526AB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de-DE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D526AB">
        <w:rPr>
          <w:rFonts w:ascii="Sylfaen" w:hAnsi="Sylfaen"/>
          <w:sz w:val="18"/>
          <w:lang w:val="de-DE"/>
        </w:rPr>
        <w:t xml:space="preserve"> </w:t>
      </w:r>
      <w:r w:rsidRPr="00D526AB">
        <w:rPr>
          <w:rFonts w:ascii="Sylfaen" w:hAnsi="Sylfaen"/>
          <w:i/>
          <w:sz w:val="18"/>
          <w:lang w:val="de-DE"/>
        </w:rPr>
        <w:t>Devarim</w:t>
      </w:r>
      <w:r>
        <w:rPr>
          <w:rFonts w:ascii="Sylfaen" w:hAnsi="Sylfaen"/>
          <w:i/>
          <w:sz w:val="18"/>
          <w:lang w:val="de-DE"/>
        </w:rPr>
        <w:t xml:space="preserve"> </w:t>
      </w:r>
      <w:r w:rsidRPr="00D526AB">
        <w:rPr>
          <w:rFonts w:ascii="Sylfaen" w:hAnsi="Sylfaen"/>
          <w:sz w:val="18"/>
          <w:lang w:val="de-DE"/>
        </w:rPr>
        <w:t xml:space="preserve">/ </w:t>
      </w:r>
      <w:r w:rsidRPr="00274E95">
        <w:rPr>
          <w:rFonts w:ascii="Sylfaen" w:hAnsi="Sylfaen"/>
          <w:iCs/>
          <w:sz w:val="18"/>
          <w:lang w:val="de-DE"/>
        </w:rPr>
        <w:t>Deuteronomium</w:t>
      </w:r>
      <w:r w:rsidRPr="00D526AB">
        <w:rPr>
          <w:rFonts w:ascii="Sylfaen" w:hAnsi="Sylfaen"/>
          <w:sz w:val="18"/>
          <w:lang w:val="de-DE"/>
        </w:rPr>
        <w:t xml:space="preserve"> 28, 54; </w:t>
      </w:r>
      <w:r w:rsidRPr="00D526AB">
        <w:rPr>
          <w:rFonts w:ascii="Sylfaen" w:hAnsi="Sylfaen"/>
          <w:i/>
          <w:sz w:val="18"/>
          <w:lang w:val="de-DE"/>
        </w:rPr>
        <w:t>Mishley</w:t>
      </w:r>
      <w:r w:rsidRPr="00D526AB">
        <w:rPr>
          <w:rFonts w:ascii="Sylfaen" w:hAnsi="Sylfaen"/>
          <w:sz w:val="18"/>
          <w:lang w:val="de-DE"/>
        </w:rPr>
        <w:t xml:space="preserve">/ </w:t>
      </w:r>
      <w:r w:rsidRPr="00274E95">
        <w:rPr>
          <w:rFonts w:ascii="Sylfaen" w:hAnsi="Sylfaen"/>
          <w:iCs/>
          <w:sz w:val="18"/>
          <w:lang w:val="de-DE"/>
        </w:rPr>
        <w:t>Proverbs</w:t>
      </w:r>
      <w:r w:rsidRPr="00D526AB">
        <w:rPr>
          <w:rFonts w:ascii="Sylfaen" w:hAnsi="Sylfaen"/>
          <w:sz w:val="18"/>
          <w:lang w:val="de-DE"/>
        </w:rPr>
        <w:t xml:space="preserve"> 4, 3.</w:t>
      </w:r>
    </w:p>
  </w:footnote>
  <w:footnote w:id="68">
    <w:p w14:paraId="6FA35303" w14:textId="528B4C8F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See </w:t>
      </w:r>
      <w:r>
        <w:rPr>
          <w:rFonts w:ascii="Sylfaen" w:hAnsi="Sylfaen"/>
          <w:sz w:val="18"/>
          <w:lang w:val="en-GB"/>
        </w:rPr>
        <w:t>foot</w:t>
      </w:r>
      <w:r w:rsidR="009A338F">
        <w:rPr>
          <w:rFonts w:ascii="Sylfaen" w:hAnsi="Sylfaen"/>
          <w:sz w:val="18"/>
          <w:lang w:val="en-GB"/>
        </w:rPr>
        <w:t>notes 27 and 28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69">
    <w:p w14:paraId="3600AF78" w14:textId="7D364F7F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See </w:t>
      </w:r>
      <w:r>
        <w:rPr>
          <w:rFonts w:ascii="Sylfaen" w:hAnsi="Sylfaen"/>
          <w:sz w:val="18"/>
          <w:lang w:val="en-GB"/>
        </w:rPr>
        <w:t>foot</w:t>
      </w:r>
      <w:r w:rsidR="005E4EC6">
        <w:rPr>
          <w:rFonts w:ascii="Sylfaen" w:hAnsi="Sylfaen"/>
          <w:sz w:val="18"/>
          <w:lang w:val="en-GB"/>
        </w:rPr>
        <w:t>notes 45 and 46</w:t>
      </w:r>
      <w:r w:rsidRPr="00692901">
        <w:rPr>
          <w:rFonts w:ascii="Sylfaen" w:hAnsi="Sylfaen"/>
          <w:sz w:val="18"/>
          <w:lang w:val="en-GB"/>
        </w:rPr>
        <w:t xml:space="preserve">. </w:t>
      </w:r>
    </w:p>
  </w:footnote>
  <w:footnote w:id="70">
    <w:p w14:paraId="2C51F04B" w14:textId="24F57D22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F55304">
        <w:rPr>
          <w:rFonts w:ascii="Sylfaen" w:hAnsi="Sylfaen"/>
          <w:sz w:val="18"/>
          <w:lang w:val="en-GB"/>
        </w:rPr>
        <w:t xml:space="preserve">Kara, </w:t>
      </w:r>
      <w:r>
        <w:rPr>
          <w:rFonts w:ascii="Sylfaen" w:hAnsi="Sylfaen"/>
          <w:sz w:val="18"/>
        </w:rPr>
        <w:t>“</w:t>
      </w:r>
      <w:proofErr w:type="spellStart"/>
      <w:r w:rsidRPr="00F55304">
        <w:rPr>
          <w:rFonts w:ascii="Sylfaen" w:hAnsi="Sylfaen"/>
          <w:sz w:val="18"/>
          <w:lang w:val="en-GB"/>
        </w:rPr>
        <w:t>Izvoare</w:t>
      </w:r>
      <w:proofErr w:type="spellEnd"/>
      <w:r w:rsidRPr="00F55304">
        <w:rPr>
          <w:rFonts w:ascii="Sylfaen" w:hAnsi="Sylfaen"/>
          <w:sz w:val="18"/>
          <w:lang w:val="en-GB"/>
        </w:rPr>
        <w:t>,</w:t>
      </w:r>
      <w:r>
        <w:rPr>
          <w:rFonts w:ascii="Sylfaen" w:hAnsi="Sylfaen"/>
          <w:sz w:val="18"/>
          <w:lang w:val="en-GB"/>
        </w:rPr>
        <w:t>”</w:t>
      </w:r>
      <w:r w:rsidRPr="00F55304">
        <w:rPr>
          <w:rFonts w:ascii="Sylfaen" w:hAnsi="Sylfaen"/>
          <w:sz w:val="18"/>
          <w:lang w:val="en-GB"/>
        </w:rPr>
        <w:t xml:space="preserve"> 154-162.</w:t>
      </w:r>
    </w:p>
  </w:footnote>
  <w:footnote w:id="71">
    <w:p w14:paraId="537D8324" w14:textId="35CD8340" w:rsidR="00D1450E" w:rsidRPr="00200148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Andrea Ghiță,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Registrul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</w:t>
      </w:r>
      <w:proofErr w:type="spellStart"/>
      <w:r w:rsidRPr="00692901">
        <w:rPr>
          <w:rFonts w:ascii="Sylfaen" w:hAnsi="Sylfaen"/>
          <w:sz w:val="18"/>
          <w:lang w:val="en-GB"/>
        </w:rPr>
        <w:t>veacul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XIX, </w:t>
      </w:r>
      <w:proofErr w:type="spellStart"/>
      <w:r w:rsidRPr="00692901">
        <w:rPr>
          <w:rFonts w:ascii="Sylfaen" w:hAnsi="Sylfaen"/>
          <w:sz w:val="18"/>
          <w:lang w:val="en-GB"/>
        </w:rPr>
        <w:t>retras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de la </w:t>
      </w:r>
      <w:proofErr w:type="spellStart"/>
      <w:r w:rsidRPr="00692901">
        <w:rPr>
          <w:rFonts w:ascii="Sylfaen" w:hAnsi="Sylfaen"/>
          <w:sz w:val="18"/>
          <w:lang w:val="en-GB"/>
        </w:rPr>
        <w:t>licitația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New York, </w:t>
      </w:r>
      <w:proofErr w:type="spellStart"/>
      <w:r w:rsidRPr="00692901">
        <w:rPr>
          <w:rFonts w:ascii="Sylfaen" w:hAnsi="Sylfaen"/>
          <w:sz w:val="18"/>
          <w:lang w:val="en-GB"/>
        </w:rPr>
        <w:t>ar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fi </w:t>
      </w:r>
      <w:proofErr w:type="spellStart"/>
      <w:r w:rsidRPr="00692901">
        <w:rPr>
          <w:rFonts w:ascii="Sylfaen" w:hAnsi="Sylfaen"/>
          <w:sz w:val="18"/>
          <w:lang w:val="en-GB"/>
        </w:rPr>
        <w:t>exponatul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central al </w:t>
      </w:r>
      <w:proofErr w:type="spellStart"/>
      <w:r w:rsidRPr="00692901">
        <w:rPr>
          <w:rFonts w:ascii="Sylfaen" w:hAnsi="Sylfaen"/>
          <w:sz w:val="18"/>
          <w:lang w:val="en-GB"/>
        </w:rPr>
        <w:t>muzeului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evreilor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Cluj – </w:t>
      </w:r>
      <w:proofErr w:type="spellStart"/>
      <w:r w:rsidRPr="00692901">
        <w:rPr>
          <w:rFonts w:ascii="Sylfaen" w:hAnsi="Sylfaen"/>
          <w:sz w:val="18"/>
          <w:lang w:val="en-GB"/>
        </w:rPr>
        <w:t>interviu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cu </w:t>
      </w:r>
      <w:proofErr w:type="spellStart"/>
      <w:r w:rsidRPr="00692901">
        <w:rPr>
          <w:rFonts w:ascii="Sylfaen" w:hAnsi="Sylfaen"/>
          <w:sz w:val="18"/>
          <w:lang w:val="en-GB"/>
        </w:rPr>
        <w:t>istoricul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Ladislau Gy</w:t>
      </w:r>
      <w:r>
        <w:rPr>
          <w:rFonts w:ascii="Sylfaen" w:hAnsi="Sylfaen"/>
          <w:sz w:val="18"/>
          <w:lang w:val="en-GB"/>
        </w:rPr>
        <w:t>é</w:t>
      </w:r>
      <w:r w:rsidRPr="00692901">
        <w:rPr>
          <w:rFonts w:ascii="Sylfaen" w:hAnsi="Sylfaen"/>
          <w:sz w:val="18"/>
          <w:lang w:val="en-GB"/>
        </w:rPr>
        <w:t>m</w:t>
      </w:r>
      <w:r>
        <w:rPr>
          <w:rFonts w:ascii="Sylfaen" w:hAnsi="Sylfaen"/>
          <w:sz w:val="18"/>
          <w:lang w:val="en-GB"/>
        </w:rPr>
        <w:t>á</w:t>
      </w:r>
      <w:r w:rsidRPr="00692901">
        <w:rPr>
          <w:rFonts w:ascii="Sylfaen" w:hAnsi="Sylfaen"/>
          <w:sz w:val="18"/>
          <w:lang w:val="en-GB"/>
        </w:rPr>
        <w:t>nt”</w:t>
      </w:r>
      <w:r>
        <w:rPr>
          <w:rFonts w:ascii="Sylfaen" w:hAnsi="Sylfaen"/>
          <w:sz w:val="18"/>
          <w:lang w:val="en-GB"/>
        </w:rPr>
        <w:t xml:space="preserve"> </w:t>
      </w:r>
      <w:r w:rsidRPr="00274E95">
        <w:rPr>
          <w:rFonts w:ascii="Sylfaen" w:hAnsi="Sylfaen"/>
          <w:sz w:val="18"/>
          <w:lang w:val="en-GB"/>
        </w:rPr>
        <w:t>[</w:t>
      </w:r>
      <w:r w:rsidRPr="00ED3275">
        <w:rPr>
          <w:rFonts w:ascii="Sylfaen" w:hAnsi="Sylfaen"/>
          <w:sz w:val="18"/>
          <w:lang w:val="en-GB"/>
        </w:rPr>
        <w:t>The 19</w:t>
      </w:r>
      <w:r w:rsidRPr="00ED3275">
        <w:rPr>
          <w:rFonts w:ascii="Sylfaen" w:hAnsi="Sylfaen"/>
          <w:sz w:val="18"/>
          <w:vertAlign w:val="superscript"/>
          <w:lang w:val="en-GB"/>
        </w:rPr>
        <w:t>th</w:t>
      </w:r>
      <w:r w:rsidRPr="00ED3275">
        <w:rPr>
          <w:rFonts w:ascii="Sylfaen" w:hAnsi="Sylfaen"/>
          <w:sz w:val="18"/>
          <w:lang w:val="en-GB"/>
        </w:rPr>
        <w:t xml:space="preserve"> </w:t>
      </w:r>
      <w:r>
        <w:rPr>
          <w:rFonts w:ascii="Sylfaen" w:hAnsi="Sylfaen"/>
          <w:sz w:val="18"/>
          <w:lang w:val="en-GB"/>
        </w:rPr>
        <w:t>C</w:t>
      </w:r>
      <w:r w:rsidRPr="00ED3275">
        <w:rPr>
          <w:rFonts w:ascii="Sylfaen" w:hAnsi="Sylfaen"/>
          <w:sz w:val="18"/>
          <w:lang w:val="en-GB"/>
        </w:rPr>
        <w:t xml:space="preserve">entury </w:t>
      </w:r>
      <w:r>
        <w:rPr>
          <w:rFonts w:ascii="Sylfaen" w:hAnsi="Sylfaen"/>
          <w:sz w:val="18"/>
          <w:lang w:val="en-GB"/>
        </w:rPr>
        <w:t>R</w:t>
      </w:r>
      <w:r w:rsidRPr="00ED3275">
        <w:rPr>
          <w:rFonts w:ascii="Sylfaen" w:hAnsi="Sylfaen"/>
          <w:sz w:val="18"/>
          <w:lang w:val="en-GB"/>
        </w:rPr>
        <w:t xml:space="preserve">egister, </w:t>
      </w:r>
      <w:r>
        <w:rPr>
          <w:rFonts w:ascii="Sylfaen" w:hAnsi="Sylfaen"/>
          <w:sz w:val="18"/>
          <w:lang w:val="en-GB"/>
        </w:rPr>
        <w:t>W</w:t>
      </w:r>
      <w:r w:rsidRPr="00ED3275">
        <w:rPr>
          <w:rFonts w:ascii="Sylfaen" w:hAnsi="Sylfaen"/>
          <w:sz w:val="18"/>
          <w:lang w:val="en-GB"/>
        </w:rPr>
        <w:t xml:space="preserve">ithdrawn from the New York </w:t>
      </w:r>
      <w:r>
        <w:rPr>
          <w:rFonts w:ascii="Sylfaen" w:hAnsi="Sylfaen"/>
          <w:sz w:val="18"/>
          <w:lang w:val="en-GB"/>
        </w:rPr>
        <w:t>A</w:t>
      </w:r>
      <w:r w:rsidRPr="00ED3275">
        <w:rPr>
          <w:rFonts w:ascii="Sylfaen" w:hAnsi="Sylfaen"/>
          <w:sz w:val="18"/>
          <w:lang w:val="en-GB"/>
        </w:rPr>
        <w:t xml:space="preserve">uction, </w:t>
      </w:r>
      <w:r>
        <w:rPr>
          <w:rFonts w:ascii="Sylfaen" w:hAnsi="Sylfaen"/>
          <w:sz w:val="18"/>
          <w:lang w:val="en-GB"/>
        </w:rPr>
        <w:t>W</w:t>
      </w:r>
      <w:r w:rsidRPr="00ED3275">
        <w:rPr>
          <w:rFonts w:ascii="Sylfaen" w:hAnsi="Sylfaen"/>
          <w:sz w:val="18"/>
          <w:lang w:val="en-GB"/>
        </w:rPr>
        <w:t xml:space="preserve">ould </w:t>
      </w:r>
      <w:r>
        <w:rPr>
          <w:rFonts w:ascii="Sylfaen" w:hAnsi="Sylfaen"/>
          <w:sz w:val="18"/>
          <w:lang w:val="en-GB"/>
        </w:rPr>
        <w:t>B</w:t>
      </w:r>
      <w:r w:rsidRPr="00ED3275">
        <w:rPr>
          <w:rFonts w:ascii="Sylfaen" w:hAnsi="Sylfaen"/>
          <w:sz w:val="18"/>
          <w:lang w:val="en-GB"/>
        </w:rPr>
        <w:t xml:space="preserve">e the </w:t>
      </w:r>
      <w:r>
        <w:rPr>
          <w:rFonts w:ascii="Sylfaen" w:hAnsi="Sylfaen"/>
          <w:sz w:val="18"/>
          <w:lang w:val="en-GB"/>
        </w:rPr>
        <w:t>C</w:t>
      </w:r>
      <w:r w:rsidRPr="00ED3275">
        <w:rPr>
          <w:rFonts w:ascii="Sylfaen" w:hAnsi="Sylfaen"/>
          <w:sz w:val="18"/>
          <w:lang w:val="en-GB"/>
        </w:rPr>
        <w:t xml:space="preserve">entral </w:t>
      </w:r>
      <w:r>
        <w:rPr>
          <w:rFonts w:ascii="Sylfaen" w:hAnsi="Sylfaen"/>
          <w:sz w:val="18"/>
          <w:lang w:val="en-GB"/>
        </w:rPr>
        <w:t>E</w:t>
      </w:r>
      <w:r w:rsidRPr="00ED3275">
        <w:rPr>
          <w:rFonts w:ascii="Sylfaen" w:hAnsi="Sylfaen"/>
          <w:sz w:val="18"/>
          <w:lang w:val="en-GB"/>
        </w:rPr>
        <w:t xml:space="preserve">xhibit of the Jewish Museum in Cluj - </w:t>
      </w:r>
      <w:r>
        <w:rPr>
          <w:rFonts w:ascii="Sylfaen" w:hAnsi="Sylfaen"/>
          <w:sz w:val="18"/>
          <w:lang w:val="en-GB"/>
        </w:rPr>
        <w:t>I</w:t>
      </w:r>
      <w:r w:rsidRPr="00ED3275">
        <w:rPr>
          <w:rFonts w:ascii="Sylfaen" w:hAnsi="Sylfaen"/>
          <w:sz w:val="18"/>
          <w:lang w:val="en-GB"/>
        </w:rPr>
        <w:t xml:space="preserve">nterview with the </w:t>
      </w:r>
      <w:r w:rsidR="002F6462">
        <w:rPr>
          <w:rFonts w:ascii="Sylfaen" w:hAnsi="Sylfaen"/>
          <w:sz w:val="18"/>
          <w:lang w:val="en-GB"/>
        </w:rPr>
        <w:t>H</w:t>
      </w:r>
      <w:r w:rsidRPr="00ED3275">
        <w:rPr>
          <w:rFonts w:ascii="Sylfaen" w:hAnsi="Sylfaen"/>
          <w:sz w:val="18"/>
          <w:lang w:val="en-GB"/>
        </w:rPr>
        <w:t>istorian Ladislau Gyémánt</w:t>
      </w:r>
      <w:r w:rsidRPr="00274E95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Baabel</w:t>
      </w:r>
      <w:proofErr w:type="spellEnd"/>
      <w:r w:rsidRPr="00692901">
        <w:rPr>
          <w:rFonts w:ascii="Sylfaen" w:hAnsi="Sylfaen"/>
          <w:sz w:val="18"/>
          <w:lang w:val="en-GB"/>
        </w:rPr>
        <w:t>, 25</w:t>
      </w:r>
      <w:r>
        <w:rPr>
          <w:rFonts w:ascii="Sylfaen" w:hAnsi="Sylfaen"/>
          <w:sz w:val="18"/>
          <w:lang w:val="en-GB"/>
        </w:rPr>
        <w:t xml:space="preserve"> February </w:t>
      </w:r>
      <w:r w:rsidRPr="00692901">
        <w:rPr>
          <w:rFonts w:ascii="Sylfaen" w:hAnsi="Sylfaen"/>
          <w:sz w:val="18"/>
          <w:lang w:val="en-GB"/>
        </w:rPr>
        <w:t>2021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8368A7">
        <w:rPr>
          <w:rFonts w:ascii="Sylfaen" w:hAnsi="Sylfaen"/>
          <w:sz w:val="18"/>
          <w:lang w:val="en-GB"/>
        </w:rPr>
        <w:t>https://baabel.ro/2021/02/registrul-din-veacul-xix-retras-de-la-licitatia-din-new-york-ar-fi-exponatul-central-al-muzeului-evreilor-din-cluj-interviu-cu-istoricul-ladislau-gyemant/</w:t>
      </w:r>
      <w:r w:rsidRPr="00692901">
        <w:rPr>
          <w:rFonts w:ascii="Sylfaen" w:hAnsi="Sylfaen"/>
          <w:sz w:val="18"/>
          <w:lang w:val="en-GB"/>
        </w:rPr>
        <w:t xml:space="preserve">; </w:t>
      </w:r>
      <w:r>
        <w:rPr>
          <w:rFonts w:ascii="Sylfaen" w:hAnsi="Sylfaen"/>
          <w:sz w:val="18"/>
          <w:lang w:val="en-GB"/>
        </w:rPr>
        <w:t>Eadem</w:t>
      </w:r>
      <w:r w:rsidRPr="00692901">
        <w:rPr>
          <w:rFonts w:ascii="Sylfaen" w:hAnsi="Sylfaen"/>
          <w:sz w:val="18"/>
          <w:lang w:val="en-GB"/>
        </w:rPr>
        <w:t xml:space="preserve">, </w:t>
      </w:r>
      <w:r w:rsidRPr="00692901">
        <w:rPr>
          <w:rFonts w:ascii="Sylfaen" w:hAnsi="Sylfaen"/>
          <w:sz w:val="18"/>
          <w:szCs w:val="18"/>
          <w:lang w:val="en-GB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Intervenția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WJRO a </w:t>
      </w:r>
      <w:proofErr w:type="spellStart"/>
      <w:r w:rsidRPr="00692901">
        <w:rPr>
          <w:rFonts w:ascii="Sylfaen" w:hAnsi="Sylfaen"/>
          <w:sz w:val="18"/>
          <w:lang w:val="en-GB"/>
        </w:rPr>
        <w:t>fost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esențială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pentru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retragerea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Pinkasului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clujean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de la </w:t>
      </w:r>
      <w:proofErr w:type="spellStart"/>
      <w:r w:rsidRPr="00692901">
        <w:rPr>
          <w:rFonts w:ascii="Sylfaen" w:hAnsi="Sylfaen"/>
          <w:sz w:val="18"/>
          <w:lang w:val="en-GB"/>
        </w:rPr>
        <w:t>licitația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New York – </w:t>
      </w:r>
      <w:proofErr w:type="spellStart"/>
      <w:r w:rsidRPr="00692901">
        <w:rPr>
          <w:rFonts w:ascii="Sylfaen" w:hAnsi="Sylfaen"/>
          <w:sz w:val="18"/>
          <w:lang w:val="en-GB"/>
        </w:rPr>
        <w:t>interviu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cu Gideon Taylor, </w:t>
      </w:r>
      <w:proofErr w:type="spellStart"/>
      <w:r w:rsidRPr="00692901">
        <w:rPr>
          <w:rFonts w:ascii="Sylfaen" w:hAnsi="Sylfaen"/>
          <w:sz w:val="18"/>
          <w:lang w:val="en-GB"/>
        </w:rPr>
        <w:t>președinte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executiv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WJRO”</w:t>
      </w:r>
      <w:r>
        <w:rPr>
          <w:rFonts w:ascii="Sylfaen" w:hAnsi="Sylfaen"/>
          <w:sz w:val="18"/>
          <w:lang w:val="en-GB"/>
        </w:rPr>
        <w:t xml:space="preserve"> </w:t>
      </w:r>
      <w:r w:rsidRPr="00274E95">
        <w:rPr>
          <w:rFonts w:ascii="Sylfaen" w:hAnsi="Sylfaen"/>
          <w:sz w:val="18"/>
          <w:lang w:val="en-GB"/>
        </w:rPr>
        <w:t>[</w:t>
      </w:r>
      <w:r w:rsidRPr="00640CAA">
        <w:rPr>
          <w:rFonts w:ascii="Sylfaen" w:hAnsi="Sylfaen"/>
          <w:sz w:val="18"/>
          <w:lang w:val="en-GB"/>
        </w:rPr>
        <w:t xml:space="preserve">WJRO </w:t>
      </w:r>
      <w:r>
        <w:rPr>
          <w:rFonts w:ascii="Sylfaen" w:hAnsi="Sylfaen"/>
          <w:sz w:val="18"/>
          <w:lang w:val="en-GB"/>
        </w:rPr>
        <w:t>I</w:t>
      </w:r>
      <w:r w:rsidRPr="00640CAA">
        <w:rPr>
          <w:rFonts w:ascii="Sylfaen" w:hAnsi="Sylfaen"/>
          <w:sz w:val="18"/>
          <w:lang w:val="en-GB"/>
        </w:rPr>
        <w:t xml:space="preserve">ntervention </w:t>
      </w:r>
      <w:r>
        <w:rPr>
          <w:rFonts w:ascii="Sylfaen" w:hAnsi="Sylfaen"/>
          <w:sz w:val="18"/>
          <w:lang w:val="en-GB"/>
        </w:rPr>
        <w:t>W</w:t>
      </w:r>
      <w:r w:rsidRPr="00640CAA">
        <w:rPr>
          <w:rFonts w:ascii="Sylfaen" w:hAnsi="Sylfaen"/>
          <w:sz w:val="18"/>
          <w:lang w:val="en-GB"/>
        </w:rPr>
        <w:t xml:space="preserve">as </w:t>
      </w:r>
      <w:r>
        <w:rPr>
          <w:rFonts w:ascii="Sylfaen" w:hAnsi="Sylfaen"/>
          <w:sz w:val="18"/>
          <w:lang w:val="en-GB"/>
        </w:rPr>
        <w:t>E</w:t>
      </w:r>
      <w:r w:rsidRPr="00640CAA">
        <w:rPr>
          <w:rFonts w:ascii="Sylfaen" w:hAnsi="Sylfaen"/>
          <w:sz w:val="18"/>
          <w:lang w:val="en-GB"/>
        </w:rPr>
        <w:t xml:space="preserve">ssential for the </w:t>
      </w:r>
      <w:r>
        <w:rPr>
          <w:rFonts w:ascii="Sylfaen" w:hAnsi="Sylfaen"/>
          <w:sz w:val="18"/>
          <w:lang w:val="en-GB"/>
        </w:rPr>
        <w:t>W</w:t>
      </w:r>
      <w:r w:rsidRPr="00640CAA">
        <w:rPr>
          <w:rFonts w:ascii="Sylfaen" w:hAnsi="Sylfaen"/>
          <w:sz w:val="18"/>
          <w:lang w:val="en-GB"/>
        </w:rPr>
        <w:t xml:space="preserve">ithdrawal of Pinkas from Cluj, from the New York </w:t>
      </w:r>
      <w:r>
        <w:rPr>
          <w:rFonts w:ascii="Sylfaen" w:hAnsi="Sylfaen"/>
          <w:sz w:val="18"/>
          <w:lang w:val="en-GB"/>
        </w:rPr>
        <w:t>A</w:t>
      </w:r>
      <w:r w:rsidRPr="00640CAA">
        <w:rPr>
          <w:rFonts w:ascii="Sylfaen" w:hAnsi="Sylfaen"/>
          <w:sz w:val="18"/>
          <w:lang w:val="en-GB"/>
        </w:rPr>
        <w:t xml:space="preserve">uction - </w:t>
      </w:r>
      <w:r>
        <w:rPr>
          <w:rFonts w:ascii="Sylfaen" w:hAnsi="Sylfaen"/>
          <w:sz w:val="18"/>
          <w:lang w:val="en-GB"/>
        </w:rPr>
        <w:t>In</w:t>
      </w:r>
      <w:r w:rsidRPr="00640CAA">
        <w:rPr>
          <w:rFonts w:ascii="Sylfaen" w:hAnsi="Sylfaen"/>
          <w:sz w:val="18"/>
          <w:lang w:val="en-GB"/>
        </w:rPr>
        <w:t xml:space="preserve">terview with Gideon Taylor, WJRO </w:t>
      </w:r>
      <w:r>
        <w:rPr>
          <w:rFonts w:ascii="Sylfaen" w:hAnsi="Sylfaen"/>
          <w:sz w:val="18"/>
          <w:lang w:val="en-GB"/>
        </w:rPr>
        <w:t>E</w:t>
      </w:r>
      <w:r w:rsidRPr="00640CAA">
        <w:rPr>
          <w:rFonts w:ascii="Sylfaen" w:hAnsi="Sylfaen"/>
          <w:sz w:val="18"/>
          <w:lang w:val="en-GB"/>
        </w:rPr>
        <w:t xml:space="preserve">xecutive </w:t>
      </w:r>
      <w:r>
        <w:rPr>
          <w:rFonts w:ascii="Sylfaen" w:hAnsi="Sylfaen"/>
          <w:sz w:val="18"/>
          <w:lang w:val="en-GB"/>
        </w:rPr>
        <w:t>P</w:t>
      </w:r>
      <w:r w:rsidRPr="00640CAA">
        <w:rPr>
          <w:rFonts w:ascii="Sylfaen" w:hAnsi="Sylfaen"/>
          <w:sz w:val="18"/>
          <w:lang w:val="en-GB"/>
        </w:rPr>
        <w:t>resident</w:t>
      </w:r>
      <w:r w:rsidRPr="00274E95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r w:rsidRPr="00200148">
        <w:rPr>
          <w:rFonts w:ascii="Sylfaen" w:hAnsi="Sylfaen"/>
          <w:iCs/>
          <w:sz w:val="18"/>
          <w:lang w:val="en-GB"/>
        </w:rPr>
        <w:t>ibid.,</w:t>
      </w:r>
      <w:r w:rsidRPr="00200148">
        <w:rPr>
          <w:rFonts w:ascii="Sylfaen" w:hAnsi="Sylfaen"/>
          <w:sz w:val="18"/>
          <w:lang w:val="en-GB"/>
        </w:rPr>
        <w:t xml:space="preserve"> </w:t>
      </w:r>
      <w:r w:rsidRPr="008368A7">
        <w:rPr>
          <w:rFonts w:ascii="Sylfaen" w:hAnsi="Sylfaen"/>
          <w:sz w:val="18"/>
          <w:lang w:val="en-GB"/>
        </w:rPr>
        <w:t>https://baabel.ro/2021/02/interventia-wjro-a-fost-esen</w:t>
      </w:r>
      <w:r w:rsidR="002F6462">
        <w:rPr>
          <w:rFonts w:ascii="Sylfaen" w:hAnsi="Sylfaen"/>
          <w:sz w:val="18"/>
          <w:lang w:val="en-GB"/>
        </w:rPr>
        <w:t>-</w:t>
      </w:r>
      <w:r w:rsidRPr="008368A7">
        <w:rPr>
          <w:rFonts w:ascii="Sylfaen" w:hAnsi="Sylfaen"/>
          <w:sz w:val="18"/>
          <w:lang w:val="en-GB"/>
        </w:rPr>
        <w:t>tiala-in-retragerea-registrului-evreiesc-clujean-de-la-licitatia-din-new-york-interviu-cu-gideon-taylor-director-executiv-wjro/</w:t>
      </w:r>
      <w:r>
        <w:rPr>
          <w:rFonts w:ascii="Sylfaen" w:hAnsi="Sylfaen"/>
          <w:sz w:val="18"/>
          <w:lang w:val="en-GB"/>
        </w:rPr>
        <w:t>.</w:t>
      </w:r>
    </w:p>
  </w:footnote>
  <w:footnote w:id="72">
    <w:p w14:paraId="167AB1B8" w14:textId="69B0AE5D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200148">
        <w:rPr>
          <w:rFonts w:ascii="Sylfaen" w:hAnsi="Sylfaen"/>
          <w:sz w:val="18"/>
          <w:lang w:val="en-GB"/>
        </w:rPr>
        <w:t xml:space="preserve"> Eliyahu Feldman, </w:t>
      </w:r>
      <w:r w:rsidR="00E00AB8">
        <w:rPr>
          <w:rFonts w:ascii="Sylfaen" w:hAnsi="Sylfaen"/>
          <w:i/>
          <w:iCs/>
          <w:sz w:val="18"/>
          <w:lang w:val="en-GB"/>
        </w:rPr>
        <w:t xml:space="preserve">Baaley </w:t>
      </w:r>
      <w:proofErr w:type="spellStart"/>
      <w:r w:rsidR="00E00AB8">
        <w:rPr>
          <w:rFonts w:ascii="Sylfaen" w:hAnsi="Sylfaen"/>
          <w:i/>
          <w:iCs/>
          <w:sz w:val="18"/>
          <w:lang w:val="en-GB"/>
        </w:rPr>
        <w:t>melakhah</w:t>
      </w:r>
      <w:proofErr w:type="spellEnd"/>
      <w:r w:rsidR="00E00AB8"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 w:rsidR="00E00AB8">
        <w:rPr>
          <w:rFonts w:ascii="Sylfaen" w:hAnsi="Sylfaen"/>
          <w:i/>
          <w:iCs/>
          <w:sz w:val="18"/>
          <w:lang w:val="en-GB"/>
        </w:rPr>
        <w:t>yehudim</w:t>
      </w:r>
      <w:proofErr w:type="spellEnd"/>
      <w:r w:rsidR="00E00AB8"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 w:rsidR="00E00AB8">
        <w:rPr>
          <w:rFonts w:ascii="Sylfaen" w:hAnsi="Sylfaen"/>
          <w:i/>
          <w:iCs/>
          <w:sz w:val="18"/>
          <w:lang w:val="en-GB"/>
        </w:rPr>
        <w:t>beMoldavyah</w:t>
      </w:r>
      <w:proofErr w:type="spellEnd"/>
      <w:r w:rsidRPr="00200148">
        <w:rPr>
          <w:rFonts w:ascii="Sylfaen" w:hAnsi="Sylfaen"/>
          <w:i/>
          <w:sz w:val="18"/>
          <w:lang w:val="en-GB"/>
        </w:rPr>
        <w:t xml:space="preserve"> </w:t>
      </w:r>
      <w:r w:rsidRPr="00274E95">
        <w:rPr>
          <w:rFonts w:ascii="Sylfaen" w:hAnsi="Sylfaen"/>
          <w:sz w:val="18"/>
          <w:lang w:val="en-GB"/>
        </w:rPr>
        <w:t>[</w:t>
      </w:r>
      <w:r w:rsidR="00E00AB8">
        <w:rPr>
          <w:rFonts w:ascii="Sylfaen" w:hAnsi="Sylfaen"/>
          <w:sz w:val="18"/>
          <w:lang w:val="en-GB"/>
        </w:rPr>
        <w:t>Jewish Artisans in Moldavia</w:t>
      </w:r>
      <w:r w:rsidRPr="00274E95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 xml:space="preserve"> (</w:t>
      </w:r>
      <w:r w:rsidRPr="00200148">
        <w:rPr>
          <w:rFonts w:ascii="Sylfaen" w:hAnsi="Sylfaen"/>
          <w:sz w:val="18"/>
          <w:lang w:val="en-GB"/>
        </w:rPr>
        <w:t>Jerusalem</w:t>
      </w:r>
      <w:r>
        <w:rPr>
          <w:rFonts w:ascii="Sylfaen" w:hAnsi="Sylfaen"/>
          <w:sz w:val="18"/>
          <w:lang w:val="en-GB"/>
        </w:rPr>
        <w:t>:</w:t>
      </w:r>
      <w:r w:rsidRPr="00200148">
        <w:rPr>
          <w:rFonts w:ascii="Sylfaen" w:hAnsi="Sylfaen"/>
          <w:sz w:val="18"/>
          <w:lang w:val="en-GB"/>
        </w:rPr>
        <w:t xml:space="preserve"> Magnes Press, 1982</w:t>
      </w:r>
      <w:r>
        <w:rPr>
          <w:rFonts w:ascii="Sylfaen" w:hAnsi="Sylfaen"/>
          <w:sz w:val="18"/>
          <w:lang w:val="en-GB"/>
        </w:rPr>
        <w:t>)</w:t>
      </w:r>
      <w:r w:rsidRPr="00200148">
        <w:rPr>
          <w:rFonts w:ascii="Sylfaen" w:hAnsi="Sylfaen"/>
          <w:sz w:val="18"/>
          <w:lang w:val="en-GB"/>
        </w:rPr>
        <w:t xml:space="preserve">, 195 ff.; Avraham Yehoshua Heshel, </w:t>
      </w:r>
      <w:proofErr w:type="spellStart"/>
      <w:r w:rsidR="00E00AB8">
        <w:rPr>
          <w:rFonts w:ascii="Sylfaen" w:hAnsi="Sylfaen"/>
          <w:i/>
          <w:iCs/>
          <w:sz w:val="18"/>
          <w:lang w:val="en-GB"/>
        </w:rPr>
        <w:t>Yigeroth</w:t>
      </w:r>
      <w:proofErr w:type="spellEnd"/>
      <w:r w:rsidR="00E00AB8">
        <w:rPr>
          <w:rFonts w:ascii="Sylfaen" w:hAnsi="Sylfaen"/>
          <w:i/>
          <w:iCs/>
          <w:sz w:val="18"/>
          <w:lang w:val="en-GB"/>
        </w:rPr>
        <w:t xml:space="preserve"> </w:t>
      </w:r>
      <w:proofErr w:type="spellStart"/>
      <w:r w:rsidR="00E00AB8">
        <w:rPr>
          <w:rFonts w:ascii="Sylfaen" w:hAnsi="Sylfaen"/>
          <w:i/>
          <w:iCs/>
          <w:sz w:val="18"/>
          <w:lang w:val="en-GB"/>
        </w:rPr>
        <w:t>haOhev</w:t>
      </w:r>
      <w:proofErr w:type="spellEnd"/>
      <w:r w:rsidR="00E00AB8">
        <w:rPr>
          <w:rFonts w:ascii="Sylfaen" w:hAnsi="Sylfaen"/>
          <w:i/>
          <w:iCs/>
          <w:sz w:val="18"/>
          <w:lang w:val="en-GB"/>
        </w:rPr>
        <w:t xml:space="preserve"> Yisrael</w:t>
      </w:r>
      <w:r>
        <w:rPr>
          <w:rFonts w:ascii="Sylfaen" w:hAnsi="Sylfaen"/>
          <w:i/>
          <w:sz w:val="18"/>
          <w:lang w:val="en-GB"/>
        </w:rPr>
        <w:t xml:space="preserve"> </w:t>
      </w:r>
      <w:r w:rsidRPr="00274E95">
        <w:rPr>
          <w:rFonts w:ascii="Sylfaen" w:hAnsi="Sylfaen"/>
          <w:sz w:val="18"/>
          <w:lang w:val="en-GB"/>
        </w:rPr>
        <w:t>[</w:t>
      </w:r>
      <w:r w:rsidR="00E00AB8">
        <w:rPr>
          <w:rFonts w:ascii="Sylfaen" w:hAnsi="Sylfaen"/>
          <w:sz w:val="18"/>
          <w:lang w:val="en-GB"/>
        </w:rPr>
        <w:t>Letters of the Ohev Yisroel (Love for Israel)</w:t>
      </w:r>
      <w:r w:rsidRPr="00274E95">
        <w:rPr>
          <w:rFonts w:ascii="Sylfaen" w:hAnsi="Sylfaen"/>
          <w:sz w:val="18"/>
          <w:lang w:val="en-GB"/>
        </w:rPr>
        <w:t>]</w:t>
      </w:r>
      <w:r w:rsidRPr="00200148">
        <w:rPr>
          <w:rFonts w:ascii="Sylfaen" w:hAnsi="Sylfaen"/>
          <w:i/>
          <w:sz w:val="18"/>
          <w:lang w:val="en-GB"/>
        </w:rPr>
        <w:t xml:space="preserve"> </w:t>
      </w:r>
      <w:r>
        <w:rPr>
          <w:rFonts w:ascii="Sylfaen" w:hAnsi="Sylfaen"/>
          <w:iCs/>
          <w:sz w:val="18"/>
          <w:lang w:val="en-GB"/>
        </w:rPr>
        <w:t>(</w:t>
      </w:r>
      <w:r w:rsidRPr="00692901">
        <w:rPr>
          <w:rFonts w:ascii="Sylfaen" w:hAnsi="Sylfaen"/>
          <w:sz w:val="18"/>
          <w:lang w:val="en-GB"/>
        </w:rPr>
        <w:t>Jerusalem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Makhon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Siftey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Tzadikim</w:t>
      </w:r>
      <w:proofErr w:type="spellEnd"/>
      <w:r w:rsidRPr="00692901">
        <w:rPr>
          <w:rFonts w:ascii="Sylfaen" w:hAnsi="Sylfaen"/>
          <w:sz w:val="18"/>
          <w:lang w:val="en-GB"/>
        </w:rPr>
        <w:t>, 1999</w:t>
      </w:r>
      <w:r>
        <w:rPr>
          <w:rFonts w:ascii="Sylfaen" w:hAnsi="Sylfaen"/>
          <w:sz w:val="18"/>
          <w:lang w:val="en-GB"/>
        </w:rPr>
        <w:t>)</w:t>
      </w:r>
      <w:r w:rsidRPr="00692901">
        <w:rPr>
          <w:rFonts w:ascii="Sylfaen" w:hAnsi="Sylfaen"/>
          <w:sz w:val="18"/>
          <w:lang w:val="en-GB"/>
        </w:rPr>
        <w:t>, 30, no. 12.</w:t>
      </w:r>
    </w:p>
  </w:footnote>
  <w:footnote w:id="73">
    <w:p w14:paraId="0A78E1BD" w14:textId="19D19B99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This book is an anonymous summarized translation of the writings of Josephus Flavius, with certain additions. The anonymous author lived in Southern Italy.</w:t>
      </w:r>
    </w:p>
  </w:footnote>
  <w:footnote w:id="74">
    <w:p w14:paraId="7B330442" w14:textId="133ED6DF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See n</w:t>
      </w:r>
      <w:r w:rsidR="009A338F">
        <w:rPr>
          <w:rFonts w:ascii="Sylfaen" w:hAnsi="Sylfaen"/>
          <w:sz w:val="18"/>
          <w:lang w:val="en-GB"/>
        </w:rPr>
        <w:t>ote 41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75">
    <w:p w14:paraId="53672C61" w14:textId="51327266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Izvoare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și</w:t>
      </w:r>
      <w:proofErr w:type="spellEnd"/>
      <w:r w:rsidRPr="00692901">
        <w:rPr>
          <w:rFonts w:ascii="Sylfaen" w:hAnsi="Sylfaen"/>
          <w:i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mărturii</w:t>
      </w:r>
      <w:proofErr w:type="spellEnd"/>
      <w:r w:rsidRPr="00692901">
        <w:rPr>
          <w:rFonts w:ascii="Sylfaen" w:hAnsi="Sylfaen"/>
          <w:sz w:val="18"/>
          <w:lang w:val="en-GB"/>
        </w:rPr>
        <w:t>, vol. 1, 2</w:t>
      </w:r>
      <w:r w:rsidRPr="0003354E">
        <w:rPr>
          <w:rFonts w:ascii="Sylfaen" w:hAnsi="Sylfaen"/>
          <w:sz w:val="18"/>
          <w:vertAlign w:val="superscript"/>
          <w:lang w:val="en-GB"/>
        </w:rPr>
        <w:t>nd</w:t>
      </w:r>
      <w:r w:rsidRPr="00692901">
        <w:rPr>
          <w:rFonts w:ascii="Sylfaen" w:hAnsi="Sylfaen"/>
          <w:sz w:val="18"/>
          <w:lang w:val="en-GB"/>
        </w:rPr>
        <w:t xml:space="preserve"> ed., 10, no. 6.</w:t>
      </w:r>
    </w:p>
  </w:footnote>
  <w:footnote w:id="76">
    <w:p w14:paraId="78280380" w14:textId="23F1E753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="009A338F">
        <w:rPr>
          <w:rFonts w:ascii="Sylfaen" w:hAnsi="Sylfaen"/>
          <w:sz w:val="18"/>
          <w:lang w:val="en-GB"/>
        </w:rPr>
        <w:t xml:space="preserve"> See note 42</w:t>
      </w:r>
      <w:r w:rsidRPr="00692901">
        <w:rPr>
          <w:rFonts w:ascii="Sylfaen" w:hAnsi="Sylfaen"/>
          <w:sz w:val="18"/>
          <w:lang w:val="en-GB"/>
        </w:rPr>
        <w:t>.</w:t>
      </w:r>
    </w:p>
  </w:footnote>
  <w:footnote w:id="77">
    <w:p w14:paraId="1E8C5749" w14:textId="7886C5B7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Her</w:t>
      </w:r>
      <w:r>
        <w:rPr>
          <w:rFonts w:ascii="Sylfaen" w:hAnsi="Sylfaen"/>
          <w:sz w:val="18"/>
          <w:lang w:val="en-GB"/>
        </w:rPr>
        <w:t>ș</w:t>
      </w:r>
      <w:r w:rsidRPr="00692901">
        <w:rPr>
          <w:rFonts w:ascii="Sylfaen" w:hAnsi="Sylfaen"/>
          <w:sz w:val="18"/>
          <w:lang w:val="en-GB"/>
        </w:rPr>
        <w:t>covici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, </w:t>
      </w:r>
      <w:r>
        <w:rPr>
          <w:rFonts w:ascii="Sylfaen" w:hAnsi="Sylfaen"/>
          <w:sz w:val="18"/>
        </w:rPr>
        <w:t>“</w:t>
      </w:r>
      <w:proofErr w:type="spellStart"/>
      <w:r w:rsidRPr="00692901">
        <w:rPr>
          <w:rFonts w:ascii="Sylfaen" w:hAnsi="Sylfaen"/>
          <w:sz w:val="18"/>
          <w:lang w:val="en-GB"/>
        </w:rPr>
        <w:t>Legături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ale </w:t>
      </w:r>
      <w:proofErr w:type="spellStart"/>
      <w:r w:rsidRPr="00692901">
        <w:rPr>
          <w:rFonts w:ascii="Sylfaen" w:hAnsi="Sylfaen"/>
          <w:sz w:val="18"/>
          <w:lang w:val="en-GB"/>
        </w:rPr>
        <w:t>evreilor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din Moldova </w:t>
      </w:r>
      <w:proofErr w:type="spellStart"/>
      <w:r w:rsidRPr="00692901">
        <w:rPr>
          <w:rFonts w:ascii="Sylfaen" w:hAnsi="Sylfaen"/>
          <w:sz w:val="18"/>
          <w:lang w:val="en-GB"/>
        </w:rPr>
        <w:t>și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Țara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sz w:val="18"/>
          <w:lang w:val="en-GB"/>
        </w:rPr>
        <w:t>Românească</w:t>
      </w:r>
      <w:proofErr w:type="spellEnd"/>
      <w:r w:rsidRPr="00692901">
        <w:rPr>
          <w:rFonts w:ascii="Sylfaen" w:hAnsi="Sylfaen"/>
          <w:sz w:val="18"/>
          <w:lang w:val="en-GB"/>
        </w:rPr>
        <w:t>,</w:t>
      </w:r>
      <w:r>
        <w:rPr>
          <w:rFonts w:ascii="Sylfaen" w:hAnsi="Sylfaen"/>
          <w:sz w:val="18"/>
          <w:lang w:val="en-GB"/>
        </w:rPr>
        <w:t>”</w:t>
      </w:r>
      <w:r w:rsidRPr="00692901">
        <w:rPr>
          <w:rFonts w:ascii="Sylfaen" w:hAnsi="Sylfaen"/>
          <w:sz w:val="18"/>
          <w:lang w:val="en-GB"/>
        </w:rPr>
        <w:t xml:space="preserve"> 27-29, 33-40.</w:t>
      </w:r>
    </w:p>
  </w:footnote>
  <w:footnote w:id="78">
    <w:p w14:paraId="76EC8079" w14:textId="1F8F1417" w:rsidR="00D1450E" w:rsidRPr="00692901" w:rsidRDefault="00D1450E" w:rsidP="0025281E">
      <w:pPr>
        <w:pStyle w:val="FootnoteText"/>
        <w:spacing w:line="216" w:lineRule="auto"/>
        <w:jc w:val="both"/>
        <w:rPr>
          <w:rFonts w:ascii="Sylfaen" w:hAnsi="Sylfaen"/>
          <w:sz w:val="18"/>
          <w:lang w:val="en-GB"/>
        </w:rPr>
      </w:pPr>
      <w:r w:rsidRPr="00692901">
        <w:rPr>
          <w:rStyle w:val="FootnoteReference"/>
          <w:rFonts w:ascii="Sylfaen" w:hAnsi="Sylfaen"/>
          <w:sz w:val="18"/>
          <w:lang w:val="en-GB"/>
        </w:rPr>
        <w:footnoteRef/>
      </w:r>
      <w:r w:rsidRPr="00692901">
        <w:rPr>
          <w:rFonts w:ascii="Sylfaen" w:hAnsi="Sylfaen"/>
          <w:sz w:val="18"/>
          <w:lang w:val="en-GB"/>
        </w:rPr>
        <w:t xml:space="preserve"> Ibid</w:t>
      </w:r>
      <w:r>
        <w:rPr>
          <w:rFonts w:ascii="Sylfaen" w:hAnsi="Sylfaen"/>
          <w:sz w:val="18"/>
          <w:lang w:val="en-GB"/>
        </w:rPr>
        <w:t>.</w:t>
      </w:r>
      <w:r w:rsidRPr="00692901">
        <w:rPr>
          <w:rFonts w:ascii="Sylfaen" w:hAnsi="Sylfaen"/>
          <w:sz w:val="18"/>
          <w:lang w:val="en-GB"/>
        </w:rPr>
        <w:t>, 30-33; Eliyahu Feldman</w:t>
      </w:r>
      <w:proofErr w:type="gramStart"/>
      <w:r w:rsidRPr="00692901">
        <w:rPr>
          <w:rFonts w:ascii="Sylfaen" w:hAnsi="Sylfaen"/>
          <w:sz w:val="18"/>
          <w:lang w:val="en-GB"/>
        </w:rPr>
        <w:t xml:space="preserve">, </w:t>
      </w:r>
      <w:r w:rsidR="00E00AB8">
        <w:rPr>
          <w:rFonts w:ascii="Sylfaen" w:hAnsi="Sylfaen"/>
          <w:sz w:val="18"/>
          <w:lang w:val="en-GB"/>
        </w:rPr>
        <w:t>”</w:t>
      </w:r>
      <w:proofErr w:type="spellStart"/>
      <w:r w:rsidR="00E00AB8">
        <w:rPr>
          <w:rFonts w:ascii="Sylfaen" w:hAnsi="Sylfaen"/>
          <w:sz w:val="18"/>
          <w:lang w:val="en-GB"/>
        </w:rPr>
        <w:t>Chakhamim</w:t>
      </w:r>
      <w:proofErr w:type="spellEnd"/>
      <w:proofErr w:type="gramEnd"/>
      <w:r w:rsidR="00E00AB8">
        <w:rPr>
          <w:rFonts w:ascii="Sylfaen" w:hAnsi="Sylfaen"/>
          <w:sz w:val="18"/>
          <w:lang w:val="en-GB"/>
        </w:rPr>
        <w:t xml:space="preserve"> </w:t>
      </w:r>
      <w:proofErr w:type="spellStart"/>
      <w:r w:rsidR="00E00AB8">
        <w:rPr>
          <w:rFonts w:ascii="Sylfaen" w:hAnsi="Sylfaen"/>
          <w:sz w:val="18"/>
          <w:lang w:val="en-GB"/>
        </w:rPr>
        <w:t>qaraim</w:t>
      </w:r>
      <w:proofErr w:type="spellEnd"/>
      <w:r w:rsidR="00E00AB8">
        <w:rPr>
          <w:rFonts w:ascii="Sylfaen" w:hAnsi="Sylfaen"/>
          <w:sz w:val="18"/>
          <w:lang w:val="en-GB"/>
        </w:rPr>
        <w:t xml:space="preserve"> </w:t>
      </w:r>
      <w:proofErr w:type="spellStart"/>
      <w:r w:rsidR="00E00AB8">
        <w:rPr>
          <w:rFonts w:ascii="Sylfaen" w:hAnsi="Sylfaen"/>
          <w:sz w:val="18"/>
          <w:lang w:val="en-GB"/>
        </w:rPr>
        <w:t>beYir</w:t>
      </w:r>
      <w:proofErr w:type="spellEnd"/>
      <w:r w:rsidR="00E00AB8">
        <w:rPr>
          <w:rFonts w:ascii="Sylfaen" w:hAnsi="Sylfaen"/>
          <w:sz w:val="18"/>
          <w:lang w:val="en-GB"/>
        </w:rPr>
        <w:t xml:space="preserve"> </w:t>
      </w:r>
      <w:proofErr w:type="spellStart"/>
      <w:r w:rsidR="00E00AB8">
        <w:rPr>
          <w:rFonts w:ascii="Sylfaen" w:hAnsi="Sylfaen"/>
          <w:sz w:val="18"/>
          <w:lang w:val="en-GB"/>
        </w:rPr>
        <w:t>Halevanah</w:t>
      </w:r>
      <w:proofErr w:type="spellEnd"/>
      <w:r w:rsidR="00E00AB8">
        <w:rPr>
          <w:rFonts w:ascii="Sylfaen" w:hAnsi="Sylfaen"/>
          <w:sz w:val="18"/>
          <w:lang w:val="en-GB"/>
        </w:rPr>
        <w:t xml:space="preserve"> </w:t>
      </w:r>
      <w:proofErr w:type="spellStart"/>
      <w:r w:rsidR="00E00AB8">
        <w:rPr>
          <w:rFonts w:ascii="Sylfaen" w:hAnsi="Sylfaen"/>
          <w:sz w:val="18"/>
          <w:lang w:val="en-GB"/>
        </w:rPr>
        <w:t>bemeah</w:t>
      </w:r>
      <w:proofErr w:type="spellEnd"/>
      <w:r w:rsidR="00E00AB8">
        <w:rPr>
          <w:rFonts w:ascii="Sylfaen" w:hAnsi="Sylfaen"/>
          <w:sz w:val="18"/>
          <w:lang w:val="en-GB"/>
        </w:rPr>
        <w:t xml:space="preserve"> ha-16”</w:t>
      </w:r>
      <w:r>
        <w:rPr>
          <w:rFonts w:ascii="Sylfaen" w:hAnsi="Sylfaen"/>
          <w:sz w:val="18"/>
          <w:lang w:val="en-GB"/>
        </w:rPr>
        <w:t xml:space="preserve"> </w:t>
      </w:r>
      <w:r w:rsidRPr="00274E95">
        <w:rPr>
          <w:rFonts w:ascii="Sylfaen" w:hAnsi="Sylfaen"/>
          <w:sz w:val="18"/>
          <w:lang w:val="en-GB"/>
        </w:rPr>
        <w:t>[</w:t>
      </w:r>
      <w:r w:rsidR="00DD2569">
        <w:rPr>
          <w:rFonts w:ascii="Sylfaen" w:hAnsi="Sylfaen"/>
          <w:sz w:val="18"/>
          <w:lang w:val="en-GB"/>
        </w:rPr>
        <w:t xml:space="preserve">Karaite Sages in Yir </w:t>
      </w:r>
      <w:proofErr w:type="spellStart"/>
      <w:r w:rsidR="00DD2569">
        <w:rPr>
          <w:rFonts w:ascii="Sylfaen" w:hAnsi="Sylfaen"/>
          <w:sz w:val="18"/>
          <w:lang w:val="en-GB"/>
        </w:rPr>
        <w:t>Halevanah</w:t>
      </w:r>
      <w:proofErr w:type="spellEnd"/>
      <w:r w:rsidR="00DD2569">
        <w:rPr>
          <w:rFonts w:ascii="Sylfaen" w:hAnsi="Sylfaen"/>
          <w:sz w:val="18"/>
          <w:lang w:val="en-GB"/>
        </w:rPr>
        <w:t xml:space="preserve"> (</w:t>
      </w:r>
      <w:proofErr w:type="spellStart"/>
      <w:r w:rsidR="00DD2569">
        <w:rPr>
          <w:rFonts w:ascii="Sylfaen" w:hAnsi="Sylfaen"/>
          <w:sz w:val="18"/>
          <w:lang w:val="en-GB"/>
        </w:rPr>
        <w:t>Cetatea</w:t>
      </w:r>
      <w:proofErr w:type="spellEnd"/>
      <w:r w:rsidR="00DD2569">
        <w:rPr>
          <w:rFonts w:ascii="Sylfaen" w:hAnsi="Sylfaen"/>
          <w:sz w:val="18"/>
          <w:lang w:val="en-GB"/>
        </w:rPr>
        <w:t xml:space="preserve"> </w:t>
      </w:r>
      <w:proofErr w:type="spellStart"/>
      <w:r w:rsidR="00DD2569">
        <w:rPr>
          <w:rFonts w:ascii="Sylfaen" w:hAnsi="Sylfaen"/>
          <w:sz w:val="18"/>
          <w:lang w:val="en-GB"/>
        </w:rPr>
        <w:t>Albă</w:t>
      </w:r>
      <w:proofErr w:type="spellEnd"/>
      <w:r w:rsidR="00DD2569">
        <w:rPr>
          <w:rFonts w:ascii="Sylfaen" w:hAnsi="Sylfaen"/>
          <w:sz w:val="18"/>
          <w:lang w:val="en-GB"/>
        </w:rPr>
        <w:t>) in the 18</w:t>
      </w:r>
      <w:r w:rsidR="00DD2569" w:rsidRPr="00DD2569">
        <w:rPr>
          <w:rFonts w:ascii="Sylfaen" w:hAnsi="Sylfaen"/>
          <w:sz w:val="18"/>
          <w:vertAlign w:val="superscript"/>
          <w:lang w:val="en-GB"/>
        </w:rPr>
        <w:t>th</w:t>
      </w:r>
      <w:r w:rsidR="00DD2569">
        <w:rPr>
          <w:rFonts w:ascii="Sylfaen" w:hAnsi="Sylfaen"/>
          <w:sz w:val="18"/>
          <w:lang w:val="en-GB"/>
        </w:rPr>
        <w:t xml:space="preserve"> Century</w:t>
      </w:r>
      <w:r w:rsidRPr="00274E95">
        <w:rPr>
          <w:rFonts w:ascii="Sylfaen" w:hAnsi="Sylfaen"/>
          <w:sz w:val="18"/>
          <w:lang w:val="en-GB"/>
        </w:rPr>
        <w:t>]</w:t>
      </w:r>
      <w:r>
        <w:rPr>
          <w:rFonts w:ascii="Sylfaen" w:hAnsi="Sylfaen"/>
          <w:sz w:val="18"/>
          <w:lang w:val="en-GB"/>
        </w:rPr>
        <w:t>,</w:t>
      </w:r>
      <w:r w:rsidRPr="00692901">
        <w:rPr>
          <w:rFonts w:ascii="Sylfaen" w:hAnsi="Sylfaen"/>
          <w:sz w:val="18"/>
          <w:lang w:val="en-GB"/>
        </w:rPr>
        <w:t xml:space="preserve"> </w:t>
      </w:r>
      <w:proofErr w:type="spellStart"/>
      <w:r w:rsidRPr="00692901">
        <w:rPr>
          <w:rFonts w:ascii="Sylfaen" w:hAnsi="Sylfaen"/>
          <w:i/>
          <w:sz w:val="18"/>
          <w:lang w:val="en-GB"/>
        </w:rPr>
        <w:t>Tarbiz</w:t>
      </w:r>
      <w:proofErr w:type="spellEnd"/>
      <w:r w:rsidRPr="00692901">
        <w:rPr>
          <w:rFonts w:ascii="Sylfaen" w:hAnsi="Sylfaen"/>
          <w:sz w:val="18"/>
          <w:lang w:val="en-GB"/>
        </w:rPr>
        <w:t xml:space="preserve"> (Jerusalem) 38 (1969)</w:t>
      </w:r>
      <w:r>
        <w:rPr>
          <w:rFonts w:ascii="Sylfaen" w:hAnsi="Sylfaen"/>
          <w:sz w:val="18"/>
          <w:lang w:val="en-GB"/>
        </w:rPr>
        <w:t>:</w:t>
      </w:r>
      <w:r w:rsidRPr="00692901">
        <w:rPr>
          <w:rFonts w:ascii="Sylfaen" w:hAnsi="Sylfaen"/>
          <w:sz w:val="18"/>
          <w:lang w:val="en-GB"/>
        </w:rPr>
        <w:t xml:space="preserve"> 61-74.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564B" w14:textId="179563D4" w:rsidR="00D1450E" w:rsidRPr="00983C0B" w:rsidRDefault="00D1450E" w:rsidP="00983C0B">
    <w:pPr>
      <w:pStyle w:val="Header"/>
      <w:jc w:val="center"/>
      <w:rPr>
        <w:sz w:val="20"/>
        <w:szCs w:val="20"/>
      </w:rPr>
    </w:pPr>
    <w:r w:rsidRPr="00983C0B">
      <w:rPr>
        <w:rFonts w:ascii="Sylfaen" w:hAnsi="Sylfaen"/>
        <w:smallCaps/>
        <w:sz w:val="20"/>
        <w:szCs w:val="20"/>
        <w:lang w:val="en-GB"/>
      </w:rPr>
      <w:t xml:space="preserve">Lucian-Zeev </w:t>
    </w:r>
    <w:proofErr w:type="spellStart"/>
    <w:r w:rsidRPr="00983C0B">
      <w:rPr>
        <w:rFonts w:ascii="Sylfaen" w:hAnsi="Sylfaen"/>
        <w:smallCaps/>
        <w:sz w:val="20"/>
        <w:szCs w:val="20"/>
        <w:lang w:val="en-GB"/>
      </w:rPr>
      <w:t>Herșcovici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264C" w14:textId="1E002B1E" w:rsidR="00D1450E" w:rsidRPr="00983C0B" w:rsidRDefault="00D1450E" w:rsidP="00983C0B">
    <w:pPr>
      <w:pStyle w:val="Header"/>
      <w:jc w:val="center"/>
      <w:rPr>
        <w:sz w:val="20"/>
        <w:szCs w:val="20"/>
      </w:rPr>
    </w:pPr>
    <w:r w:rsidRPr="00983C0B">
      <w:rPr>
        <w:rFonts w:ascii="Sylfaen" w:hAnsi="Sylfaen"/>
        <w:sz w:val="20"/>
        <w:szCs w:val="20"/>
        <w:lang w:val="en-GB"/>
      </w:rPr>
      <w:t xml:space="preserve">Hebrew, Aramaic, </w:t>
    </w:r>
    <w:proofErr w:type="gramStart"/>
    <w:r w:rsidRPr="00983C0B">
      <w:rPr>
        <w:rFonts w:ascii="Sylfaen" w:hAnsi="Sylfaen"/>
        <w:sz w:val="20"/>
        <w:szCs w:val="20"/>
        <w:lang w:val="en-GB"/>
      </w:rPr>
      <w:t>Yiddish</w:t>
    </w:r>
    <w:proofErr w:type="gramEnd"/>
    <w:r w:rsidRPr="00983C0B">
      <w:rPr>
        <w:rFonts w:ascii="Sylfaen" w:hAnsi="Sylfaen"/>
        <w:sz w:val="20"/>
        <w:szCs w:val="20"/>
        <w:lang w:val="en-GB"/>
      </w:rPr>
      <w:t xml:space="preserve"> </w:t>
    </w:r>
    <w:r>
      <w:rPr>
        <w:rFonts w:ascii="Sylfaen" w:hAnsi="Sylfaen"/>
        <w:sz w:val="20"/>
        <w:szCs w:val="20"/>
        <w:lang w:val="en-GB"/>
      </w:rPr>
      <w:t>a</w:t>
    </w:r>
    <w:r w:rsidRPr="00983C0B">
      <w:rPr>
        <w:rFonts w:ascii="Sylfaen" w:hAnsi="Sylfaen"/>
        <w:sz w:val="20"/>
        <w:szCs w:val="20"/>
        <w:lang w:val="en-GB"/>
      </w:rPr>
      <w:t>nd Judeo-Spanish 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1DC7" w14:textId="77777777" w:rsidR="00BE4FA0" w:rsidRDefault="00BE4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37"/>
    <w:rsid w:val="00003A7D"/>
    <w:rsid w:val="00003D27"/>
    <w:rsid w:val="00011668"/>
    <w:rsid w:val="000227E2"/>
    <w:rsid w:val="000240A3"/>
    <w:rsid w:val="00025A23"/>
    <w:rsid w:val="00025CD0"/>
    <w:rsid w:val="00025DCE"/>
    <w:rsid w:val="000261D4"/>
    <w:rsid w:val="00031146"/>
    <w:rsid w:val="000317E5"/>
    <w:rsid w:val="00032247"/>
    <w:rsid w:val="0003354E"/>
    <w:rsid w:val="00036A3E"/>
    <w:rsid w:val="000401EF"/>
    <w:rsid w:val="00044C01"/>
    <w:rsid w:val="0005015C"/>
    <w:rsid w:val="00060D5A"/>
    <w:rsid w:val="00062DD9"/>
    <w:rsid w:val="0006350A"/>
    <w:rsid w:val="00065ACC"/>
    <w:rsid w:val="00071880"/>
    <w:rsid w:val="000738D1"/>
    <w:rsid w:val="00073993"/>
    <w:rsid w:val="00074EBC"/>
    <w:rsid w:val="00075FBB"/>
    <w:rsid w:val="00083439"/>
    <w:rsid w:val="00097954"/>
    <w:rsid w:val="000A0529"/>
    <w:rsid w:val="000A0FB8"/>
    <w:rsid w:val="000A34AD"/>
    <w:rsid w:val="000A634F"/>
    <w:rsid w:val="000B02EB"/>
    <w:rsid w:val="000B1019"/>
    <w:rsid w:val="000B1755"/>
    <w:rsid w:val="000C0578"/>
    <w:rsid w:val="000C6B38"/>
    <w:rsid w:val="000D474A"/>
    <w:rsid w:val="000E3651"/>
    <w:rsid w:val="000E497E"/>
    <w:rsid w:val="000E6172"/>
    <w:rsid w:val="000F3318"/>
    <w:rsid w:val="000F3B88"/>
    <w:rsid w:val="000F6976"/>
    <w:rsid w:val="001031B7"/>
    <w:rsid w:val="001060E2"/>
    <w:rsid w:val="0011524E"/>
    <w:rsid w:val="001174CF"/>
    <w:rsid w:val="00120CD8"/>
    <w:rsid w:val="00124335"/>
    <w:rsid w:val="00134FB4"/>
    <w:rsid w:val="001369A9"/>
    <w:rsid w:val="00137744"/>
    <w:rsid w:val="00140BCD"/>
    <w:rsid w:val="0014788F"/>
    <w:rsid w:val="00150DC5"/>
    <w:rsid w:val="00151773"/>
    <w:rsid w:val="001540EC"/>
    <w:rsid w:val="00154F9D"/>
    <w:rsid w:val="0015543F"/>
    <w:rsid w:val="0015640F"/>
    <w:rsid w:val="0015642C"/>
    <w:rsid w:val="001579F9"/>
    <w:rsid w:val="00157A12"/>
    <w:rsid w:val="0016093D"/>
    <w:rsid w:val="001611A4"/>
    <w:rsid w:val="0018195A"/>
    <w:rsid w:val="001864E2"/>
    <w:rsid w:val="00190F58"/>
    <w:rsid w:val="00191912"/>
    <w:rsid w:val="001970E1"/>
    <w:rsid w:val="001A3CA4"/>
    <w:rsid w:val="001A6837"/>
    <w:rsid w:val="001B0049"/>
    <w:rsid w:val="001B09E6"/>
    <w:rsid w:val="001C2765"/>
    <w:rsid w:val="001C2B40"/>
    <w:rsid w:val="001D1074"/>
    <w:rsid w:val="001D1CCB"/>
    <w:rsid w:val="001D479B"/>
    <w:rsid w:val="001E1E4F"/>
    <w:rsid w:val="001E1F56"/>
    <w:rsid w:val="001E576E"/>
    <w:rsid w:val="001E577E"/>
    <w:rsid w:val="001E73A6"/>
    <w:rsid w:val="001F0846"/>
    <w:rsid w:val="001F2FAD"/>
    <w:rsid w:val="001F42D6"/>
    <w:rsid w:val="001F74AA"/>
    <w:rsid w:val="00200148"/>
    <w:rsid w:val="002026EF"/>
    <w:rsid w:val="00206FC5"/>
    <w:rsid w:val="00207333"/>
    <w:rsid w:val="00212304"/>
    <w:rsid w:val="00214F46"/>
    <w:rsid w:val="00223A9B"/>
    <w:rsid w:val="00226460"/>
    <w:rsid w:val="00232C2A"/>
    <w:rsid w:val="0023449E"/>
    <w:rsid w:val="002442E3"/>
    <w:rsid w:val="00245BDA"/>
    <w:rsid w:val="00246CAC"/>
    <w:rsid w:val="0025281E"/>
    <w:rsid w:val="00257DF7"/>
    <w:rsid w:val="0026419B"/>
    <w:rsid w:val="00266B4A"/>
    <w:rsid w:val="00267CFC"/>
    <w:rsid w:val="00267D19"/>
    <w:rsid w:val="00272983"/>
    <w:rsid w:val="00272B03"/>
    <w:rsid w:val="00273AB4"/>
    <w:rsid w:val="00274E95"/>
    <w:rsid w:val="002762B0"/>
    <w:rsid w:val="002806CB"/>
    <w:rsid w:val="00282D98"/>
    <w:rsid w:val="00283868"/>
    <w:rsid w:val="002848B8"/>
    <w:rsid w:val="0029185A"/>
    <w:rsid w:val="00292989"/>
    <w:rsid w:val="002B0244"/>
    <w:rsid w:val="002B06AE"/>
    <w:rsid w:val="002B329E"/>
    <w:rsid w:val="002D5DDB"/>
    <w:rsid w:val="002E3F8B"/>
    <w:rsid w:val="002E4DB8"/>
    <w:rsid w:val="002F1BAB"/>
    <w:rsid w:val="002F3CE1"/>
    <w:rsid w:val="002F6462"/>
    <w:rsid w:val="003001D6"/>
    <w:rsid w:val="003025D0"/>
    <w:rsid w:val="003045D7"/>
    <w:rsid w:val="00306B73"/>
    <w:rsid w:val="00307460"/>
    <w:rsid w:val="003119B2"/>
    <w:rsid w:val="00320B06"/>
    <w:rsid w:val="0033419D"/>
    <w:rsid w:val="00343D13"/>
    <w:rsid w:val="0034489E"/>
    <w:rsid w:val="00352591"/>
    <w:rsid w:val="00352A12"/>
    <w:rsid w:val="00355D69"/>
    <w:rsid w:val="00356EA8"/>
    <w:rsid w:val="003612BC"/>
    <w:rsid w:val="00363458"/>
    <w:rsid w:val="00371784"/>
    <w:rsid w:val="0037304D"/>
    <w:rsid w:val="003748A5"/>
    <w:rsid w:val="00386312"/>
    <w:rsid w:val="00391038"/>
    <w:rsid w:val="003A0E30"/>
    <w:rsid w:val="003A4B66"/>
    <w:rsid w:val="003A65AF"/>
    <w:rsid w:val="003B1016"/>
    <w:rsid w:val="003B4D61"/>
    <w:rsid w:val="003B633F"/>
    <w:rsid w:val="003B7534"/>
    <w:rsid w:val="003C2D46"/>
    <w:rsid w:val="003C5FFA"/>
    <w:rsid w:val="003C662E"/>
    <w:rsid w:val="003D4EAB"/>
    <w:rsid w:val="003D57FB"/>
    <w:rsid w:val="003D60D7"/>
    <w:rsid w:val="003D6361"/>
    <w:rsid w:val="003D672F"/>
    <w:rsid w:val="003E3239"/>
    <w:rsid w:val="003F1692"/>
    <w:rsid w:val="003F1AA7"/>
    <w:rsid w:val="003F4086"/>
    <w:rsid w:val="00404CD4"/>
    <w:rsid w:val="00405B21"/>
    <w:rsid w:val="00405FB7"/>
    <w:rsid w:val="00411957"/>
    <w:rsid w:val="00412B84"/>
    <w:rsid w:val="004238C7"/>
    <w:rsid w:val="00460C28"/>
    <w:rsid w:val="0046285B"/>
    <w:rsid w:val="004638F1"/>
    <w:rsid w:val="0046603A"/>
    <w:rsid w:val="00467A53"/>
    <w:rsid w:val="00471CD4"/>
    <w:rsid w:val="00472A42"/>
    <w:rsid w:val="00476E43"/>
    <w:rsid w:val="004772B9"/>
    <w:rsid w:val="00481F10"/>
    <w:rsid w:val="00483CEC"/>
    <w:rsid w:val="00484D89"/>
    <w:rsid w:val="00487D4B"/>
    <w:rsid w:val="004A00E7"/>
    <w:rsid w:val="004A21AA"/>
    <w:rsid w:val="004A4EFB"/>
    <w:rsid w:val="004B05C1"/>
    <w:rsid w:val="004B5DB6"/>
    <w:rsid w:val="004C57C0"/>
    <w:rsid w:val="004C58FA"/>
    <w:rsid w:val="004D0AED"/>
    <w:rsid w:val="004E19B9"/>
    <w:rsid w:val="004E3882"/>
    <w:rsid w:val="004E5D44"/>
    <w:rsid w:val="004E64DE"/>
    <w:rsid w:val="004E6B0D"/>
    <w:rsid w:val="004F40D2"/>
    <w:rsid w:val="004F430A"/>
    <w:rsid w:val="004F4B29"/>
    <w:rsid w:val="004F5252"/>
    <w:rsid w:val="004F72B5"/>
    <w:rsid w:val="0050128C"/>
    <w:rsid w:val="0050252F"/>
    <w:rsid w:val="00507895"/>
    <w:rsid w:val="00507960"/>
    <w:rsid w:val="00516CDF"/>
    <w:rsid w:val="005176D2"/>
    <w:rsid w:val="00517A56"/>
    <w:rsid w:val="00517E3F"/>
    <w:rsid w:val="00520981"/>
    <w:rsid w:val="005319CB"/>
    <w:rsid w:val="00534BD3"/>
    <w:rsid w:val="005364D1"/>
    <w:rsid w:val="005520D9"/>
    <w:rsid w:val="00553FB3"/>
    <w:rsid w:val="00556CA6"/>
    <w:rsid w:val="00570AB9"/>
    <w:rsid w:val="00573AF8"/>
    <w:rsid w:val="00581DDE"/>
    <w:rsid w:val="005822D8"/>
    <w:rsid w:val="00594232"/>
    <w:rsid w:val="00596CE4"/>
    <w:rsid w:val="005A42B7"/>
    <w:rsid w:val="005A42D8"/>
    <w:rsid w:val="005B54E8"/>
    <w:rsid w:val="005C24EB"/>
    <w:rsid w:val="005C5EDE"/>
    <w:rsid w:val="005D299E"/>
    <w:rsid w:val="005E3DC5"/>
    <w:rsid w:val="005E4E99"/>
    <w:rsid w:val="005E4EC6"/>
    <w:rsid w:val="005E610B"/>
    <w:rsid w:val="005F3F27"/>
    <w:rsid w:val="005F6318"/>
    <w:rsid w:val="005F738A"/>
    <w:rsid w:val="006034FD"/>
    <w:rsid w:val="00604569"/>
    <w:rsid w:val="006064A2"/>
    <w:rsid w:val="00610C44"/>
    <w:rsid w:val="00612C3A"/>
    <w:rsid w:val="006139DF"/>
    <w:rsid w:val="0062058A"/>
    <w:rsid w:val="00622021"/>
    <w:rsid w:val="00631BC2"/>
    <w:rsid w:val="00636FB9"/>
    <w:rsid w:val="00640CAA"/>
    <w:rsid w:val="0064174A"/>
    <w:rsid w:val="00647DBA"/>
    <w:rsid w:val="00650527"/>
    <w:rsid w:val="00654DF3"/>
    <w:rsid w:val="00663637"/>
    <w:rsid w:val="00676A88"/>
    <w:rsid w:val="00680446"/>
    <w:rsid w:val="00681657"/>
    <w:rsid w:val="00684931"/>
    <w:rsid w:val="00686BC3"/>
    <w:rsid w:val="0069234C"/>
    <w:rsid w:val="00692901"/>
    <w:rsid w:val="00695616"/>
    <w:rsid w:val="00696928"/>
    <w:rsid w:val="006A682F"/>
    <w:rsid w:val="006A778B"/>
    <w:rsid w:val="006B2C72"/>
    <w:rsid w:val="006B4BB3"/>
    <w:rsid w:val="006B7424"/>
    <w:rsid w:val="006C0CD1"/>
    <w:rsid w:val="006D090C"/>
    <w:rsid w:val="006D0A21"/>
    <w:rsid w:val="006E4EF1"/>
    <w:rsid w:val="006E6404"/>
    <w:rsid w:val="006F7E64"/>
    <w:rsid w:val="00700218"/>
    <w:rsid w:val="0070293C"/>
    <w:rsid w:val="007037B4"/>
    <w:rsid w:val="007107F5"/>
    <w:rsid w:val="00714DEE"/>
    <w:rsid w:val="00732E75"/>
    <w:rsid w:val="007347C4"/>
    <w:rsid w:val="007357D7"/>
    <w:rsid w:val="00736795"/>
    <w:rsid w:val="00737402"/>
    <w:rsid w:val="0074043E"/>
    <w:rsid w:val="007407E2"/>
    <w:rsid w:val="00741217"/>
    <w:rsid w:val="00745DB5"/>
    <w:rsid w:val="00750878"/>
    <w:rsid w:val="00753202"/>
    <w:rsid w:val="00754BEE"/>
    <w:rsid w:val="007569D5"/>
    <w:rsid w:val="007602F5"/>
    <w:rsid w:val="00760651"/>
    <w:rsid w:val="00761FF6"/>
    <w:rsid w:val="0076351A"/>
    <w:rsid w:val="007701C5"/>
    <w:rsid w:val="0078461B"/>
    <w:rsid w:val="00786466"/>
    <w:rsid w:val="00786E1E"/>
    <w:rsid w:val="00792269"/>
    <w:rsid w:val="00793C69"/>
    <w:rsid w:val="00795720"/>
    <w:rsid w:val="00797A02"/>
    <w:rsid w:val="007A28EE"/>
    <w:rsid w:val="007A3862"/>
    <w:rsid w:val="007A750D"/>
    <w:rsid w:val="007A7ECD"/>
    <w:rsid w:val="007B34AC"/>
    <w:rsid w:val="007B411E"/>
    <w:rsid w:val="007B4498"/>
    <w:rsid w:val="007B489A"/>
    <w:rsid w:val="007B5332"/>
    <w:rsid w:val="007B6856"/>
    <w:rsid w:val="007C7AC9"/>
    <w:rsid w:val="007C7B9E"/>
    <w:rsid w:val="007D0503"/>
    <w:rsid w:val="007D0818"/>
    <w:rsid w:val="007D1DE2"/>
    <w:rsid w:val="007D22E0"/>
    <w:rsid w:val="007E1838"/>
    <w:rsid w:val="007E2658"/>
    <w:rsid w:val="007E5D92"/>
    <w:rsid w:val="007E77CB"/>
    <w:rsid w:val="007F0262"/>
    <w:rsid w:val="007F184C"/>
    <w:rsid w:val="007F43D2"/>
    <w:rsid w:val="00802772"/>
    <w:rsid w:val="00803E63"/>
    <w:rsid w:val="00817518"/>
    <w:rsid w:val="008176FF"/>
    <w:rsid w:val="00817D8B"/>
    <w:rsid w:val="008216CF"/>
    <w:rsid w:val="00824685"/>
    <w:rsid w:val="00825D02"/>
    <w:rsid w:val="008309B0"/>
    <w:rsid w:val="00833E8D"/>
    <w:rsid w:val="00835C59"/>
    <w:rsid w:val="00835DA8"/>
    <w:rsid w:val="008368A7"/>
    <w:rsid w:val="0083697A"/>
    <w:rsid w:val="0083788B"/>
    <w:rsid w:val="00841814"/>
    <w:rsid w:val="00847A3A"/>
    <w:rsid w:val="00860B81"/>
    <w:rsid w:val="0086223A"/>
    <w:rsid w:val="008625FF"/>
    <w:rsid w:val="00864EB3"/>
    <w:rsid w:val="0086542B"/>
    <w:rsid w:val="00865F8A"/>
    <w:rsid w:val="00866216"/>
    <w:rsid w:val="0087083B"/>
    <w:rsid w:val="008720D4"/>
    <w:rsid w:val="00873D7C"/>
    <w:rsid w:val="00876BF9"/>
    <w:rsid w:val="00877F5A"/>
    <w:rsid w:val="00880C75"/>
    <w:rsid w:val="0088667B"/>
    <w:rsid w:val="00886884"/>
    <w:rsid w:val="00890616"/>
    <w:rsid w:val="00895A25"/>
    <w:rsid w:val="008A03F4"/>
    <w:rsid w:val="008A66BD"/>
    <w:rsid w:val="008A72E5"/>
    <w:rsid w:val="008A7C66"/>
    <w:rsid w:val="008B3BC5"/>
    <w:rsid w:val="008B7BB5"/>
    <w:rsid w:val="008C241E"/>
    <w:rsid w:val="008C4015"/>
    <w:rsid w:val="008C6CEB"/>
    <w:rsid w:val="008C7AAA"/>
    <w:rsid w:val="008D02D4"/>
    <w:rsid w:val="008D17EE"/>
    <w:rsid w:val="008D1982"/>
    <w:rsid w:val="008F4F2A"/>
    <w:rsid w:val="00902BC6"/>
    <w:rsid w:val="009068E4"/>
    <w:rsid w:val="0090747E"/>
    <w:rsid w:val="009107BD"/>
    <w:rsid w:val="0091647A"/>
    <w:rsid w:val="0091655A"/>
    <w:rsid w:val="009260FF"/>
    <w:rsid w:val="009272AC"/>
    <w:rsid w:val="0093054C"/>
    <w:rsid w:val="009319F7"/>
    <w:rsid w:val="00931EEF"/>
    <w:rsid w:val="009323E5"/>
    <w:rsid w:val="00932B2D"/>
    <w:rsid w:val="009339A1"/>
    <w:rsid w:val="00941FF4"/>
    <w:rsid w:val="00956125"/>
    <w:rsid w:val="009611BC"/>
    <w:rsid w:val="009674D3"/>
    <w:rsid w:val="009800BD"/>
    <w:rsid w:val="00982FCB"/>
    <w:rsid w:val="00983128"/>
    <w:rsid w:val="00983C0B"/>
    <w:rsid w:val="00985EFA"/>
    <w:rsid w:val="00991101"/>
    <w:rsid w:val="00991887"/>
    <w:rsid w:val="00993127"/>
    <w:rsid w:val="0099383D"/>
    <w:rsid w:val="009A2449"/>
    <w:rsid w:val="009A338F"/>
    <w:rsid w:val="009A4BD4"/>
    <w:rsid w:val="009A670C"/>
    <w:rsid w:val="009B07BD"/>
    <w:rsid w:val="009B0A7B"/>
    <w:rsid w:val="009B14B6"/>
    <w:rsid w:val="009B2CF5"/>
    <w:rsid w:val="009B44AE"/>
    <w:rsid w:val="009C0A49"/>
    <w:rsid w:val="009C5BB1"/>
    <w:rsid w:val="009D387D"/>
    <w:rsid w:val="009E2642"/>
    <w:rsid w:val="009E3582"/>
    <w:rsid w:val="009F1159"/>
    <w:rsid w:val="009F204F"/>
    <w:rsid w:val="009F2961"/>
    <w:rsid w:val="009F58FE"/>
    <w:rsid w:val="00A006FE"/>
    <w:rsid w:val="00A02EA8"/>
    <w:rsid w:val="00A07332"/>
    <w:rsid w:val="00A073BB"/>
    <w:rsid w:val="00A1056D"/>
    <w:rsid w:val="00A105FC"/>
    <w:rsid w:val="00A1280E"/>
    <w:rsid w:val="00A12E0A"/>
    <w:rsid w:val="00A16C29"/>
    <w:rsid w:val="00A2196E"/>
    <w:rsid w:val="00A21BC6"/>
    <w:rsid w:val="00A241CA"/>
    <w:rsid w:val="00A34959"/>
    <w:rsid w:val="00A351D9"/>
    <w:rsid w:val="00A35CD6"/>
    <w:rsid w:val="00A417B7"/>
    <w:rsid w:val="00A421D6"/>
    <w:rsid w:val="00A46DC3"/>
    <w:rsid w:val="00A53570"/>
    <w:rsid w:val="00A5398B"/>
    <w:rsid w:val="00A547A3"/>
    <w:rsid w:val="00A55565"/>
    <w:rsid w:val="00A5686C"/>
    <w:rsid w:val="00A568C6"/>
    <w:rsid w:val="00A63B9C"/>
    <w:rsid w:val="00A66FAF"/>
    <w:rsid w:val="00A71D63"/>
    <w:rsid w:val="00A71E0C"/>
    <w:rsid w:val="00A7279E"/>
    <w:rsid w:val="00A73E0B"/>
    <w:rsid w:val="00A7491B"/>
    <w:rsid w:val="00A7523C"/>
    <w:rsid w:val="00A838B1"/>
    <w:rsid w:val="00A83DE5"/>
    <w:rsid w:val="00A84280"/>
    <w:rsid w:val="00A85E1B"/>
    <w:rsid w:val="00A90D2A"/>
    <w:rsid w:val="00A90F46"/>
    <w:rsid w:val="00A95D7B"/>
    <w:rsid w:val="00AA0F30"/>
    <w:rsid w:val="00AA23A5"/>
    <w:rsid w:val="00AA48A7"/>
    <w:rsid w:val="00AA4C62"/>
    <w:rsid w:val="00AB0F5F"/>
    <w:rsid w:val="00AD058B"/>
    <w:rsid w:val="00AD173B"/>
    <w:rsid w:val="00AD2749"/>
    <w:rsid w:val="00AE446D"/>
    <w:rsid w:val="00AF2758"/>
    <w:rsid w:val="00AF7CC7"/>
    <w:rsid w:val="00B01015"/>
    <w:rsid w:val="00B01571"/>
    <w:rsid w:val="00B0332E"/>
    <w:rsid w:val="00B128D6"/>
    <w:rsid w:val="00B23A86"/>
    <w:rsid w:val="00B24077"/>
    <w:rsid w:val="00B249D3"/>
    <w:rsid w:val="00B25343"/>
    <w:rsid w:val="00B26A93"/>
    <w:rsid w:val="00B27DC9"/>
    <w:rsid w:val="00B30968"/>
    <w:rsid w:val="00B3249D"/>
    <w:rsid w:val="00B342D8"/>
    <w:rsid w:val="00B3467F"/>
    <w:rsid w:val="00B36A30"/>
    <w:rsid w:val="00B44A85"/>
    <w:rsid w:val="00B44B30"/>
    <w:rsid w:val="00B46562"/>
    <w:rsid w:val="00B66657"/>
    <w:rsid w:val="00B66E7A"/>
    <w:rsid w:val="00B67154"/>
    <w:rsid w:val="00B74074"/>
    <w:rsid w:val="00B81A14"/>
    <w:rsid w:val="00B85971"/>
    <w:rsid w:val="00B8765E"/>
    <w:rsid w:val="00B9056B"/>
    <w:rsid w:val="00B911FE"/>
    <w:rsid w:val="00B92BC8"/>
    <w:rsid w:val="00B941C8"/>
    <w:rsid w:val="00B952A6"/>
    <w:rsid w:val="00BA1017"/>
    <w:rsid w:val="00BA5125"/>
    <w:rsid w:val="00BB1691"/>
    <w:rsid w:val="00BB7834"/>
    <w:rsid w:val="00BC359F"/>
    <w:rsid w:val="00BC7210"/>
    <w:rsid w:val="00BD258C"/>
    <w:rsid w:val="00BD5820"/>
    <w:rsid w:val="00BE3FCE"/>
    <w:rsid w:val="00BE4940"/>
    <w:rsid w:val="00BE4FA0"/>
    <w:rsid w:val="00BE71B6"/>
    <w:rsid w:val="00BE73EF"/>
    <w:rsid w:val="00BE7C53"/>
    <w:rsid w:val="00BF3737"/>
    <w:rsid w:val="00BF3CDD"/>
    <w:rsid w:val="00BF4891"/>
    <w:rsid w:val="00BF55A3"/>
    <w:rsid w:val="00BF7856"/>
    <w:rsid w:val="00C0296F"/>
    <w:rsid w:val="00C050E1"/>
    <w:rsid w:val="00C061BA"/>
    <w:rsid w:val="00C07047"/>
    <w:rsid w:val="00C07499"/>
    <w:rsid w:val="00C104F6"/>
    <w:rsid w:val="00C16E13"/>
    <w:rsid w:val="00C17F0E"/>
    <w:rsid w:val="00C20B70"/>
    <w:rsid w:val="00C21DF0"/>
    <w:rsid w:val="00C25A98"/>
    <w:rsid w:val="00C30471"/>
    <w:rsid w:val="00C33698"/>
    <w:rsid w:val="00C33CC6"/>
    <w:rsid w:val="00C355C9"/>
    <w:rsid w:val="00C36A1C"/>
    <w:rsid w:val="00C37FA9"/>
    <w:rsid w:val="00C41443"/>
    <w:rsid w:val="00C4331B"/>
    <w:rsid w:val="00C43586"/>
    <w:rsid w:val="00C45770"/>
    <w:rsid w:val="00C54412"/>
    <w:rsid w:val="00C63BB1"/>
    <w:rsid w:val="00C63F1A"/>
    <w:rsid w:val="00C6761E"/>
    <w:rsid w:val="00C71611"/>
    <w:rsid w:val="00C735F6"/>
    <w:rsid w:val="00C801ED"/>
    <w:rsid w:val="00C93D85"/>
    <w:rsid w:val="00C94530"/>
    <w:rsid w:val="00C956B5"/>
    <w:rsid w:val="00CA0BCD"/>
    <w:rsid w:val="00CA0EE0"/>
    <w:rsid w:val="00CA2C37"/>
    <w:rsid w:val="00CA60D5"/>
    <w:rsid w:val="00CC6FFC"/>
    <w:rsid w:val="00CD02E3"/>
    <w:rsid w:val="00CE1500"/>
    <w:rsid w:val="00CE61D4"/>
    <w:rsid w:val="00CF12C2"/>
    <w:rsid w:val="00D00050"/>
    <w:rsid w:val="00D034FE"/>
    <w:rsid w:val="00D04C4C"/>
    <w:rsid w:val="00D07962"/>
    <w:rsid w:val="00D121D7"/>
    <w:rsid w:val="00D1450E"/>
    <w:rsid w:val="00D176F5"/>
    <w:rsid w:val="00D21A0B"/>
    <w:rsid w:val="00D231F8"/>
    <w:rsid w:val="00D241F1"/>
    <w:rsid w:val="00D34374"/>
    <w:rsid w:val="00D44381"/>
    <w:rsid w:val="00D4705D"/>
    <w:rsid w:val="00D526AB"/>
    <w:rsid w:val="00D54031"/>
    <w:rsid w:val="00D57C4C"/>
    <w:rsid w:val="00D6205D"/>
    <w:rsid w:val="00D829F5"/>
    <w:rsid w:val="00D830A2"/>
    <w:rsid w:val="00D839DC"/>
    <w:rsid w:val="00D844FB"/>
    <w:rsid w:val="00D868AB"/>
    <w:rsid w:val="00D90D91"/>
    <w:rsid w:val="00D9539F"/>
    <w:rsid w:val="00D96533"/>
    <w:rsid w:val="00DA0476"/>
    <w:rsid w:val="00DA19FA"/>
    <w:rsid w:val="00DA3226"/>
    <w:rsid w:val="00DA5EFE"/>
    <w:rsid w:val="00DA6628"/>
    <w:rsid w:val="00DA6C6C"/>
    <w:rsid w:val="00DB24F7"/>
    <w:rsid w:val="00DB6AEA"/>
    <w:rsid w:val="00DB6CE3"/>
    <w:rsid w:val="00DD0A21"/>
    <w:rsid w:val="00DD2569"/>
    <w:rsid w:val="00DD560C"/>
    <w:rsid w:val="00DD6A31"/>
    <w:rsid w:val="00DD6DD6"/>
    <w:rsid w:val="00DE4DA8"/>
    <w:rsid w:val="00DE6BCB"/>
    <w:rsid w:val="00DE7203"/>
    <w:rsid w:val="00DF12F8"/>
    <w:rsid w:val="00DF35E7"/>
    <w:rsid w:val="00DF3798"/>
    <w:rsid w:val="00E00AB8"/>
    <w:rsid w:val="00E017B7"/>
    <w:rsid w:val="00E145FF"/>
    <w:rsid w:val="00E169E7"/>
    <w:rsid w:val="00E16D68"/>
    <w:rsid w:val="00E2465A"/>
    <w:rsid w:val="00E26B54"/>
    <w:rsid w:val="00E26F43"/>
    <w:rsid w:val="00E317AE"/>
    <w:rsid w:val="00E3324A"/>
    <w:rsid w:val="00E437B5"/>
    <w:rsid w:val="00E47675"/>
    <w:rsid w:val="00E5167E"/>
    <w:rsid w:val="00E51BDD"/>
    <w:rsid w:val="00E55157"/>
    <w:rsid w:val="00E56DC2"/>
    <w:rsid w:val="00E57DB8"/>
    <w:rsid w:val="00E628A9"/>
    <w:rsid w:val="00E64317"/>
    <w:rsid w:val="00E6541C"/>
    <w:rsid w:val="00E72C95"/>
    <w:rsid w:val="00E74657"/>
    <w:rsid w:val="00E752FC"/>
    <w:rsid w:val="00E82C7B"/>
    <w:rsid w:val="00E86F8A"/>
    <w:rsid w:val="00E87934"/>
    <w:rsid w:val="00E87B67"/>
    <w:rsid w:val="00E90595"/>
    <w:rsid w:val="00E91633"/>
    <w:rsid w:val="00E94019"/>
    <w:rsid w:val="00EA54DC"/>
    <w:rsid w:val="00EA5CEC"/>
    <w:rsid w:val="00EA6D64"/>
    <w:rsid w:val="00EA7C5F"/>
    <w:rsid w:val="00EB2D49"/>
    <w:rsid w:val="00EB356A"/>
    <w:rsid w:val="00EC2F5F"/>
    <w:rsid w:val="00EC5E46"/>
    <w:rsid w:val="00ED3275"/>
    <w:rsid w:val="00ED5BA7"/>
    <w:rsid w:val="00ED6561"/>
    <w:rsid w:val="00EE29EC"/>
    <w:rsid w:val="00EE7196"/>
    <w:rsid w:val="00EE7B3F"/>
    <w:rsid w:val="00EE7C52"/>
    <w:rsid w:val="00EF2712"/>
    <w:rsid w:val="00EF678F"/>
    <w:rsid w:val="00EF6AA4"/>
    <w:rsid w:val="00EF7821"/>
    <w:rsid w:val="00F0081A"/>
    <w:rsid w:val="00F126FE"/>
    <w:rsid w:val="00F330F4"/>
    <w:rsid w:val="00F348CB"/>
    <w:rsid w:val="00F3521A"/>
    <w:rsid w:val="00F40A7F"/>
    <w:rsid w:val="00F4435B"/>
    <w:rsid w:val="00F4553B"/>
    <w:rsid w:val="00F475CE"/>
    <w:rsid w:val="00F53EAE"/>
    <w:rsid w:val="00F55304"/>
    <w:rsid w:val="00F6404B"/>
    <w:rsid w:val="00F64F6A"/>
    <w:rsid w:val="00F71DE5"/>
    <w:rsid w:val="00F72999"/>
    <w:rsid w:val="00F733C8"/>
    <w:rsid w:val="00F745A4"/>
    <w:rsid w:val="00F9264E"/>
    <w:rsid w:val="00F927BD"/>
    <w:rsid w:val="00F935B0"/>
    <w:rsid w:val="00F93E72"/>
    <w:rsid w:val="00F957C2"/>
    <w:rsid w:val="00FA5F43"/>
    <w:rsid w:val="00FB3B98"/>
    <w:rsid w:val="00FC1E3E"/>
    <w:rsid w:val="00FC37BE"/>
    <w:rsid w:val="00FC45D1"/>
    <w:rsid w:val="00FC48A1"/>
    <w:rsid w:val="00FC7AD7"/>
    <w:rsid w:val="00FD0DBF"/>
    <w:rsid w:val="00FD64CA"/>
    <w:rsid w:val="00FE0C86"/>
    <w:rsid w:val="00FE62C5"/>
    <w:rsid w:val="00FE695B"/>
    <w:rsid w:val="00FE6CD1"/>
    <w:rsid w:val="00FE7133"/>
    <w:rsid w:val="00FE7E3E"/>
    <w:rsid w:val="00FF0F4B"/>
    <w:rsid w:val="00FF3AE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735F6"/>
  <w15:chartTrackingRefBased/>
  <w15:docId w15:val="{522051DB-9EF8-4180-A3CC-8371B69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9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9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9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6A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82"/>
  </w:style>
  <w:style w:type="paragraph" w:styleId="Footer">
    <w:name w:val="footer"/>
    <w:basedOn w:val="Normal"/>
    <w:link w:val="FooterChar"/>
    <w:uiPriority w:val="99"/>
    <w:unhideWhenUsed/>
    <w:rsid w:val="009E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82"/>
  </w:style>
  <w:style w:type="paragraph" w:styleId="Revision">
    <w:name w:val="Revision"/>
    <w:hidden/>
    <w:uiPriority w:val="99"/>
    <w:semiHidden/>
    <w:rsid w:val="00B346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4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2901"/>
    <w:rPr>
      <w:color w:val="954F72" w:themeColor="followed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3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bestfonts.com/sylfaen-fo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uash.uab.ro/AUASH/InstructionForAutho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4625-9992-4E3A-A0BA-93A84FDD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8817</Words>
  <Characters>50257</Characters>
  <Application>Microsoft Office Word</Application>
  <DocSecurity>0</DocSecurity>
  <Lines>418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Herscovici</dc:creator>
  <cp:keywords/>
  <dc:description/>
  <cp:lastModifiedBy>daniel.dumitran@ad.uab.ro</cp:lastModifiedBy>
  <cp:revision>8</cp:revision>
  <cp:lastPrinted>2022-05-07T09:44:00Z</cp:lastPrinted>
  <dcterms:created xsi:type="dcterms:W3CDTF">2022-05-06T12:26:00Z</dcterms:created>
  <dcterms:modified xsi:type="dcterms:W3CDTF">2024-02-02T16:25:00Z</dcterms:modified>
</cp:coreProperties>
</file>